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Report</w:t>
      </w:r>
    </w:p>
    <w:p>
      <w:r>
        <w:rPr>
          <w:b/>
        </w:rPr>
        <w:t xml:space="preserve">Author: </w:t>
      </w:r>
      <w:r>
        <w:t>Benjamin Ako Adjei (niiakoadjei@gmail.com)</w:t>
        <w:br/>
      </w:r>
      <w:r>
        <w:rPr>
          <w:b/>
        </w:rPr>
        <w:t xml:space="preserve">Period: </w:t>
      </w:r>
      <w:r>
        <w:t>2025-11-10 to 2025-11-14</w:t>
        <w:br/>
      </w:r>
      <w:r>
        <w:rPr>
          <w:b/>
        </w:rPr>
        <w:t xml:space="preserve">Total Tasks: </w:t>
      </w:r>
      <w:r>
        <w:t>11</w:t>
        <w:br/>
      </w:r>
      <w:r>
        <w:rPr>
          <w:b/>
        </w:rPr>
        <w:t xml:space="preserve">Completed: </w:t>
      </w:r>
      <w:r>
        <w:t xml:space="preserve">9 | </w:t>
      </w:r>
      <w:r>
        <w:rPr>
          <w:b/>
        </w:rPr>
        <w:t xml:space="preserve">Pending: </w:t>
      </w:r>
      <w:r>
        <w:t>2</w:t>
      </w:r>
    </w:p>
    <w:p/>
    <w:p>
      <w:pPr>
        <w:pStyle w:val="Heading1"/>
      </w:pPr>
      <w:r>
        <w:t>Weekly IT Report for Benjamin Ako Adjei</w:t>
      </w:r>
    </w:p>
    <w:p>
      <w:r>
        <w:rPr>
          <w:b/>
          <w:sz w:val="22"/>
        </w:rPr>
        <w:t>REPORTING PERIOD: 2025-11-10 to 2025-11-14</w:t>
      </w:r>
    </w:p>
    <w:p>
      <w:pPr>
        <w:pStyle w:val="Heading2"/>
      </w:pPr>
      <w:r>
        <w:t>Week Overview</w:t>
      </w:r>
    </w:p>
    <w:p>
      <w:r>
        <w:rPr>
          <w:sz w:val="22"/>
        </w:rPr>
        <w:t>During the reporting period, a total of 11 tasks were executed, focusing primarily on supporting the KNUST Research Week and Scientific Conference, conducting assessments, and preparing for future events. The week was marked by successful technical support for the conference, network assessments, and various meetings, with the majority of tasks being completed. Notably, the team demonstrated effective collaboration and logistical planning, ensuring smooth operations throughout the week.</w:t>
      </w:r>
    </w:p>
    <w:p>
      <w:pPr>
        <w:pStyle w:val="Heading2"/>
      </w:pPr>
      <w:r>
        <w:t>Task/Task Group Breakdown</w:t>
      </w:r>
    </w:p>
    <w:p>
      <w:pPr>
        <w:pStyle w:val="Heading3"/>
      </w:pPr>
      <w:r>
        <w:t>Conference Support (4 Tasks)</w:t>
      </w:r>
    </w:p>
    <w:p>
      <w:pPr>
        <w:pStyle w:val="ListBullet"/>
      </w:pPr>
      <w:r>
        <w:rPr>
          <w:b/>
        </w:rPr>
        <w:t>Task Type</w:t>
      </w:r>
      <w:r>
        <w:t>: Conference support</w:t>
      </w:r>
    </w:p>
    <w:p>
      <w:pPr>
        <w:pStyle w:val="ListBullet"/>
      </w:pPr>
      <w:r>
        <w:rPr>
          <w:b/>
        </w:rPr>
        <w:t>Description</w:t>
      </w:r>
      <w:r>
        <w:t>: Provided technical and IT support across multiple days for the KNUST Research Week and Scientific Conference, including biometric attendance tracking and QR code generation for participants. The team also supervised NSS personnel managing syndicate rooms during parallel sessions.</w:t>
      </w:r>
    </w:p>
    <w:p>
      <w:pPr>
        <w:pStyle w:val="ListBullet"/>
      </w:pPr>
      <w:r>
        <w:rPr>
          <w:b/>
        </w:rPr>
        <w:t>Status</w:t>
      </w:r>
      <w:r>
        <w:t>: COMPLETED</w:t>
      </w:r>
    </w:p>
    <w:p>
      <w:pPr>
        <w:pStyle w:val="ListBullet"/>
      </w:pPr>
      <w:r>
        <w:rPr>
          <w:b/>
        </w:rPr>
        <w:t>Remarks</w:t>
      </w:r>
      <w:r>
        <w:t>: All support services were executed successfully without any challenges encountered.</w:t>
      </w:r>
    </w:p>
    <w:p>
      <w:pPr>
        <w:pStyle w:val="Heading3"/>
      </w:pPr>
      <w:r>
        <w:t>Network Assessment (2 Tasks)</w:t>
      </w:r>
    </w:p>
    <w:p>
      <w:pPr>
        <w:pStyle w:val="ListBullet"/>
      </w:pPr>
      <w:r>
        <w:rPr>
          <w:b/>
        </w:rPr>
        <w:t>Task Type</w:t>
      </w:r>
      <w:r>
        <w:t>: Network Assessment</w:t>
      </w:r>
    </w:p>
    <w:p>
      <w:pPr>
        <w:pStyle w:val="ListBullet"/>
      </w:pPr>
      <w:r>
        <w:rPr>
          <w:b/>
        </w:rPr>
        <w:t>Description</w:t>
      </w:r>
      <w:r>
        <w:t>: Conducted a preliminary assessment of the KSB Postgraduate Building to evaluate its network infrastructure. The assessment was initially undertaken by a team from NOID, who reported the need for further detailed evaluation with better logistical support.</w:t>
      </w:r>
    </w:p>
    <w:p>
      <w:pPr>
        <w:pStyle w:val="ListBullet"/>
      </w:pPr>
      <w:r>
        <w:rPr>
          <w:b/>
        </w:rPr>
        <w:t>Status</w:t>
      </w:r>
      <w:r>
        <w:t>: COMPLETED</w:t>
      </w:r>
    </w:p>
    <w:p>
      <w:pPr>
        <w:pStyle w:val="ListBullet"/>
      </w:pPr>
      <w:r>
        <w:rPr>
          <w:b/>
        </w:rPr>
        <w:t>Remarks</w:t>
      </w:r>
      <w:r>
        <w:t>: The team included key personnel for a comprehensive assessment.</w:t>
      </w:r>
    </w:p>
    <w:p>
      <w:pPr>
        <w:pStyle w:val="Heading3"/>
      </w:pPr>
      <w:r>
        <w:t>Design Work (1 Task)</w:t>
      </w:r>
    </w:p>
    <w:p>
      <w:pPr>
        <w:pStyle w:val="ListBullet"/>
      </w:pPr>
      <w:r>
        <w:rPr>
          <w:b/>
        </w:rPr>
        <w:t>Task Type</w:t>
      </w:r>
      <w:r>
        <w:t>: Design Work</w:t>
      </w:r>
    </w:p>
    <w:p>
      <w:pPr>
        <w:pStyle w:val="ListBullet"/>
      </w:pPr>
      <w:r>
        <w:rPr>
          <w:b/>
        </w:rPr>
        <w:t>Description</w:t>
      </w:r>
      <w:r>
        <w:t>: Supervised the design of a thank-you flyer for the CoHSS International Sustainability Conference 2025, which was successfully created and circulated.</w:t>
      </w:r>
    </w:p>
    <w:p>
      <w:pPr>
        <w:pStyle w:val="ListBullet"/>
      </w:pPr>
      <w:r>
        <w:rPr>
          <w:b/>
        </w:rPr>
        <w:t>Status</w:t>
      </w:r>
      <w:r>
        <w:t>: COMPLETED</w:t>
      </w:r>
    </w:p>
    <w:p>
      <w:pPr>
        <w:pStyle w:val="ListBullet"/>
      </w:pPr>
      <w:r>
        <w:rPr>
          <w:b/>
        </w:rPr>
        <w:t>Remarks</w:t>
      </w:r>
      <w:r>
        <w:t>: The flyer was well-received.</w:t>
      </w:r>
    </w:p>
    <w:p>
      <w:pPr>
        <w:pStyle w:val="Heading3"/>
      </w:pPr>
      <w:r>
        <w:t>Meeting (2 Tasks)</w:t>
      </w:r>
    </w:p>
    <w:p>
      <w:pPr>
        <w:pStyle w:val="ListBullet"/>
      </w:pPr>
      <w:r>
        <w:rPr>
          <w:b/>
        </w:rPr>
        <w:t>Task Type</w:t>
      </w:r>
      <w:r>
        <w:t>: Meeting</w:t>
      </w:r>
    </w:p>
    <w:p>
      <w:pPr>
        <w:pStyle w:val="ListBullet"/>
      </w:pPr>
      <w:r>
        <w:rPr>
          <w:b/>
        </w:rPr>
        <w:t>Description</w:t>
      </w:r>
      <w:r>
        <w:t>: Organized an orientation and open forum for newly recruited NSS personnel under the IT office of CoHSS, which was successfully conducted. A pending meeting with the College Registrar was also scheduled regarding the CoHSS congregation ceremony, where the individual was appointed as the Lead for the certificate distribution team.</w:t>
      </w:r>
    </w:p>
    <w:p>
      <w:pPr>
        <w:pStyle w:val="ListBullet"/>
      </w:pPr>
      <w:r>
        <w:rPr>
          <w:b/>
        </w:rPr>
        <w:t>Status</w:t>
      </w:r>
      <w:r>
        <w:t>: 1 COMPLETED, 1 PENDING</w:t>
      </w:r>
    </w:p>
    <w:p>
      <w:pPr>
        <w:pStyle w:val="ListBullet"/>
      </w:pPr>
      <w:r>
        <w:rPr>
          <w:b/>
        </w:rPr>
        <w:t>Remarks</w:t>
      </w:r>
      <w:r>
        <w:t>: The orientation meeting was productive; the outcome of the meeting with the College Registrar is awaited.</w:t>
      </w:r>
    </w:p>
    <w:p>
      <w:pPr>
        <w:pStyle w:val="Heading3"/>
      </w:pPr>
      <w:r>
        <w:t>Report Writing (1 Task)</w:t>
      </w:r>
    </w:p>
    <w:p>
      <w:pPr>
        <w:pStyle w:val="ListBullet"/>
      </w:pPr>
      <w:r>
        <w:rPr>
          <w:b/>
        </w:rPr>
        <w:t>Task Type</w:t>
      </w:r>
      <w:r>
        <w:t>: Report Writing</w:t>
      </w:r>
    </w:p>
    <w:p>
      <w:pPr>
        <w:pStyle w:val="ListBullet"/>
      </w:pPr>
      <w:r>
        <w:rPr>
          <w:b/>
        </w:rPr>
        <w:t>Description</w:t>
      </w:r>
      <w:r>
        <w:t>: Prepared a report on the assessment of KSB's network infrastructure as directed by the UITS Director, which has been generated and submitted to team members for review.</w:t>
      </w:r>
    </w:p>
    <w:p>
      <w:pPr>
        <w:pStyle w:val="ListBullet"/>
      </w:pPr>
      <w:r>
        <w:rPr>
          <w:b/>
        </w:rPr>
        <w:t>Status</w:t>
      </w:r>
      <w:r>
        <w:t>: PENDING</w:t>
      </w:r>
    </w:p>
    <w:p>
      <w:pPr>
        <w:pStyle w:val="ListBullet"/>
      </w:pPr>
      <w:r>
        <w:rPr>
          <w:b/>
        </w:rPr>
        <w:t>Remarks</w:t>
      </w:r>
      <w:r>
        <w:t>: Awaiting feedback from team members on the report.</w:t>
      </w:r>
    </w:p>
    <w:p>
      <w:pPr>
        <w:pStyle w:val="Heading3"/>
      </w:pPr>
      <w:r>
        <w:t>Hardware Support (1 Task)</w:t>
      </w:r>
    </w:p>
    <w:p>
      <w:pPr>
        <w:pStyle w:val="ListBullet"/>
      </w:pPr>
      <w:r>
        <w:rPr>
          <w:b/>
        </w:rPr>
        <w:t>Task Type</w:t>
      </w:r>
      <w:r>
        <w:t>: Hardware Support</w:t>
      </w:r>
    </w:p>
    <w:p>
      <w:pPr>
        <w:pStyle w:val="ListBullet"/>
      </w:pPr>
      <w:r>
        <w:rPr>
          <w:b/>
        </w:rPr>
        <w:t>Description</w:t>
      </w:r>
      <w:r>
        <w:t>: Conducted a preliminary assessment on two faulty computers from the CoHSS Audit office and the Registrar's office. Required repairs have been identified, and the computers were sent to the Hardware Unit of the UITS Support Centre for further action.</w:t>
      </w:r>
    </w:p>
    <w:p>
      <w:pPr>
        <w:pStyle w:val="ListBullet"/>
      </w:pPr>
      <w:r>
        <w:rPr>
          <w:b/>
        </w:rPr>
        <w:t>Status</w:t>
      </w:r>
      <w:r>
        <w:t>: COMPLETED</w:t>
      </w:r>
    </w:p>
    <w:p>
      <w:pPr>
        <w:pStyle w:val="ListBullet"/>
      </w:pPr>
      <w:r>
        <w:rPr>
          <w:b/>
        </w:rPr>
        <w:t>Remarks</w:t>
      </w:r>
      <w:r>
        <w:t>: Task completed efficiently.</w:t>
      </w:r>
    </w:p>
    <w:p>
      <w:pPr>
        <w:pStyle w:val="Heading3"/>
      </w:pPr>
      <w:r>
        <w:t>NSS Personnel Assessment (1 Task)</w:t>
      </w:r>
    </w:p>
    <w:p>
      <w:pPr>
        <w:pStyle w:val="ListBullet"/>
      </w:pPr>
      <w:r>
        <w:rPr>
          <w:b/>
        </w:rPr>
        <w:t>Task Type</w:t>
      </w:r>
      <w:r>
        <w:t>: NSS Personnel Assessment</w:t>
      </w:r>
    </w:p>
    <w:p>
      <w:pPr>
        <w:pStyle w:val="ListBullet"/>
      </w:pPr>
      <w:r>
        <w:rPr>
          <w:b/>
        </w:rPr>
        <w:t>Description</w:t>
      </w:r>
      <w:r>
        <w:t>: Conducted one-on-one interviews and group discussions with NSS personnel, successfully assigning them to various faculties and offices based on their strengths and interests.</w:t>
      </w:r>
    </w:p>
    <w:p>
      <w:pPr>
        <w:pStyle w:val="ListBullet"/>
      </w:pPr>
      <w:r>
        <w:rPr>
          <w:b/>
        </w:rPr>
        <w:t>Status</w:t>
      </w:r>
      <w:r>
        <w:t>: COMPLETED</w:t>
      </w:r>
    </w:p>
    <w:p>
      <w:pPr>
        <w:pStyle w:val="ListBullet"/>
      </w:pPr>
      <w:r>
        <w:rPr>
          <w:b/>
        </w:rPr>
        <w:t>Remarks</w:t>
      </w:r>
      <w:r>
        <w:t>: The exercise was fruitful and informative.</w:t>
      </w:r>
    </w:p>
    <w:p>
      <w:pPr>
        <w:pStyle w:val="Heading2"/>
      </w:pPr>
      <w:r>
        <w:t>Completed vs Pending Tasks</w:t>
      </w:r>
    </w:p>
    <w:p>
      <w:pPr>
        <w:pStyle w:val="ListBullet"/>
      </w:pPr>
      <w:r>
        <w:rPr>
          <w:b/>
        </w:rPr>
        <w:t>Completed Tasks</w:t>
      </w:r>
      <w:r>
        <w:t>: 9</w:t>
      </w:r>
    </w:p>
    <w:p>
      <w:pPr>
        <w:pStyle w:val="ListBullet"/>
      </w:pPr>
      <w:r>
        <w:rPr>
          <w:b/>
        </w:rPr>
        <w:t>Pending Tasks</w:t>
      </w:r>
      <w:r>
        <w:t>: 2</w:t>
      </w:r>
    </w:p>
    <w:p>
      <w:pPr>
        <w:pStyle w:val="Heading2"/>
      </w:pPr>
      <w:r>
        <w:t>Issues Encountered</w:t>
      </w:r>
    </w:p>
    <w:p>
      <w:r>
        <w:rPr>
          <w:sz w:val="22"/>
        </w:rPr>
        <w:t>No significant issues were reported during the execution of tasks; however, there is a noted need for a more thorough assessment of the network infrastructure at KSB, as indicated in the preliminary network assessment.</w:t>
      </w:r>
    </w:p>
    <w:p>
      <w:pPr>
        <w:pStyle w:val="Heading2"/>
      </w:pPr>
      <w:r>
        <w:t>Action Items for Later Week(s)</w:t>
      </w:r>
    </w:p>
    <w:p>
      <w:pPr>
        <w:pStyle w:val="ListNumber"/>
      </w:pPr>
      <w:r>
        <w:t>Follow up on the feedback regarding the KSB network assessment report.</w:t>
      </w:r>
    </w:p>
    <w:p>
      <w:pPr>
        <w:pStyle w:val="ListNumber"/>
      </w:pPr>
      <w:r>
        <w:t>Prepare for the meeting with the College Registrar concerning the upcoming CoHSS congregation ceremony.</w:t>
      </w:r>
    </w:p>
    <w:p>
      <w:pPr>
        <w:pStyle w:val="Heading2"/>
      </w:pPr>
      <w:r>
        <w:t>Metrics Summary</w:t>
      </w:r>
    </w:p>
    <w:p>
      <w:pPr>
        <w:pStyle w:val="ListBullet"/>
      </w:pPr>
      <w:r>
        <w:rPr>
          <w:b/>
        </w:rPr>
        <w:t>Total Tasks</w:t>
      </w:r>
      <w:r>
        <w:t>: 11</w:t>
      </w:r>
    </w:p>
    <w:p>
      <w:pPr>
        <w:pStyle w:val="ListBullet"/>
      </w:pPr>
      <w:r>
        <w:rPr>
          <w:b/>
        </w:rPr>
        <w:t>Tasks Completed</w:t>
      </w:r>
      <w:r>
        <w:t>: 9</w:t>
      </w:r>
    </w:p>
    <w:p>
      <w:pPr>
        <w:pStyle w:val="ListBullet"/>
      </w:pPr>
      <w:r>
        <w:rPr>
          <w:b/>
        </w:rPr>
        <w:t>Tasks Pending</w:t>
      </w:r>
      <w:r>
        <w:t>: 2</w:t>
      </w:r>
    </w:p>
    <w:p>
      <w:r>
        <w:rPr>
          <w:sz w:val="22"/>
        </w:rPr>
        <w:t>This report encapsulates all activities undertaken during the specified period, ensuring a comprehensive overview of the IT department’s contributions and ongoing commitments.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