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5FE5" w:rsidRPr="00B95FE5" w:rsidRDefault="00B95FE5" w:rsidP="00B95FE5">
      <w:pPr>
        <w:spacing w:after="120"/>
        <w:rPr>
          <w:rFonts w:ascii="Arial" w:hAnsi="Arial" w:cs="Arial"/>
          <w:b/>
          <w:sz w:val="20"/>
          <w:szCs w:val="20"/>
        </w:rPr>
      </w:pPr>
      <w:r w:rsidRPr="00B95FE5">
        <w:rPr>
          <w:rFonts w:ascii="Arial" w:hAnsi="Arial" w:cs="Arial"/>
          <w:b/>
          <w:sz w:val="20"/>
          <w:szCs w:val="20"/>
        </w:rPr>
        <w:t>Nombre Alumno:</w:t>
      </w:r>
      <w:r>
        <w:rPr>
          <w:rFonts w:ascii="Arial" w:hAnsi="Arial" w:cs="Arial"/>
          <w:b/>
          <w:sz w:val="20"/>
          <w:szCs w:val="20"/>
        </w:rPr>
        <w:t xml:space="preserve"> Sena </w:t>
      </w:r>
      <w:r w:rsidR="007E2B46">
        <w:rPr>
          <w:rFonts w:ascii="Arial" w:hAnsi="Arial" w:cs="Arial"/>
          <w:b/>
          <w:sz w:val="20"/>
          <w:szCs w:val="20"/>
        </w:rPr>
        <w:t>Nicolás</w:t>
      </w:r>
      <w:r>
        <w:rPr>
          <w:rFonts w:ascii="Arial" w:hAnsi="Arial" w:cs="Arial"/>
          <w:b/>
          <w:sz w:val="20"/>
          <w:szCs w:val="20"/>
        </w:rPr>
        <w:t xml:space="preserve"> Ariel</w:t>
      </w:r>
    </w:p>
    <w:p w:rsidR="00B95FE5" w:rsidRPr="00B95FE5" w:rsidRDefault="00B95FE5" w:rsidP="00B95FE5">
      <w:pPr>
        <w:spacing w:after="120"/>
        <w:rPr>
          <w:rFonts w:ascii="Arial" w:hAnsi="Arial" w:cs="Arial"/>
          <w:sz w:val="20"/>
          <w:szCs w:val="20"/>
        </w:rPr>
      </w:pPr>
      <w:r w:rsidRPr="00B95FE5">
        <w:rPr>
          <w:rFonts w:ascii="Arial" w:hAnsi="Arial" w:cs="Arial"/>
          <w:b/>
          <w:sz w:val="20"/>
          <w:szCs w:val="20"/>
        </w:rPr>
        <w:t>LU:</w:t>
      </w:r>
      <w:r>
        <w:rPr>
          <w:rFonts w:ascii="Arial" w:hAnsi="Arial" w:cs="Arial"/>
          <w:sz w:val="20"/>
          <w:szCs w:val="20"/>
        </w:rPr>
        <w:t xml:space="preserve"> </w:t>
      </w:r>
      <w:bookmarkStart w:id="0" w:name="_GoBack"/>
      <w:bookmarkEnd w:id="0"/>
    </w:p>
    <w:p w:rsidR="00B95FE5" w:rsidRPr="00B95FE5" w:rsidRDefault="00B95FE5" w:rsidP="00B95FE5">
      <w:pPr>
        <w:spacing w:after="120"/>
        <w:rPr>
          <w:rFonts w:ascii="Arial" w:hAnsi="Arial" w:cs="Arial"/>
          <w:sz w:val="20"/>
          <w:szCs w:val="20"/>
        </w:rPr>
      </w:pPr>
      <w:r w:rsidRPr="00B95FE5">
        <w:rPr>
          <w:rFonts w:ascii="Arial" w:hAnsi="Arial" w:cs="Arial"/>
          <w:b/>
          <w:sz w:val="20"/>
          <w:szCs w:val="20"/>
        </w:rPr>
        <w:t>Nombre Profesor:</w:t>
      </w:r>
      <w:r>
        <w:rPr>
          <w:rFonts w:ascii="Arial" w:hAnsi="Arial" w:cs="Arial"/>
          <w:sz w:val="20"/>
          <w:szCs w:val="20"/>
        </w:rPr>
        <w:t xml:space="preserve"> </w:t>
      </w:r>
      <w:proofErr w:type="spellStart"/>
      <w:r w:rsidRPr="00B95FE5">
        <w:rPr>
          <w:rFonts w:ascii="Arial" w:hAnsi="Arial" w:cs="Arial"/>
          <w:sz w:val="20"/>
          <w:szCs w:val="20"/>
        </w:rPr>
        <w:t>Burghardt</w:t>
      </w:r>
      <w:proofErr w:type="spellEnd"/>
      <w:r w:rsidRPr="00B95FE5">
        <w:rPr>
          <w:rFonts w:ascii="Arial" w:hAnsi="Arial" w:cs="Arial"/>
          <w:sz w:val="20"/>
          <w:szCs w:val="20"/>
        </w:rPr>
        <w:t xml:space="preserve"> </w:t>
      </w:r>
      <w:r>
        <w:rPr>
          <w:rFonts w:ascii="Arial" w:hAnsi="Arial" w:cs="Arial"/>
          <w:sz w:val="20"/>
          <w:szCs w:val="20"/>
        </w:rPr>
        <w:t>–</w:t>
      </w:r>
      <w:r w:rsidRPr="00B95FE5">
        <w:rPr>
          <w:rFonts w:ascii="Arial" w:hAnsi="Arial" w:cs="Arial"/>
          <w:sz w:val="20"/>
          <w:szCs w:val="20"/>
        </w:rPr>
        <w:t xml:space="preserve"> </w:t>
      </w:r>
      <w:proofErr w:type="spellStart"/>
      <w:r w:rsidRPr="00B95FE5">
        <w:rPr>
          <w:rFonts w:ascii="Arial" w:hAnsi="Arial" w:cs="Arial"/>
          <w:sz w:val="20"/>
          <w:szCs w:val="20"/>
        </w:rPr>
        <w:t>Mettini</w:t>
      </w:r>
      <w:proofErr w:type="spellEnd"/>
    </w:p>
    <w:p w:rsidR="00B95FE5" w:rsidRPr="00B95FE5" w:rsidRDefault="00B95FE5" w:rsidP="00B95FE5">
      <w:pPr>
        <w:spacing w:after="120"/>
        <w:rPr>
          <w:rFonts w:ascii="Arial" w:hAnsi="Arial" w:cs="Arial"/>
          <w:sz w:val="20"/>
          <w:szCs w:val="20"/>
        </w:rPr>
      </w:pPr>
      <w:r w:rsidRPr="00B95FE5">
        <w:rPr>
          <w:rFonts w:ascii="Arial" w:hAnsi="Arial" w:cs="Arial"/>
          <w:b/>
          <w:sz w:val="20"/>
          <w:szCs w:val="20"/>
        </w:rPr>
        <w:t xml:space="preserve">Grupo Laboratorio: </w:t>
      </w:r>
      <w:r>
        <w:rPr>
          <w:rFonts w:ascii="Arial" w:hAnsi="Arial" w:cs="Arial"/>
          <w:sz w:val="20"/>
          <w:szCs w:val="20"/>
        </w:rPr>
        <w:t>Grupo 3</w:t>
      </w:r>
    </w:p>
    <w:p w:rsidR="00B95FE5" w:rsidRPr="00B95FE5" w:rsidRDefault="00B95FE5" w:rsidP="00B95FE5">
      <w:pPr>
        <w:spacing w:after="120"/>
        <w:rPr>
          <w:rFonts w:ascii="Arial" w:hAnsi="Arial" w:cs="Arial"/>
          <w:sz w:val="20"/>
          <w:szCs w:val="20"/>
        </w:rPr>
      </w:pPr>
      <w:r w:rsidRPr="00B95FE5">
        <w:rPr>
          <w:rFonts w:ascii="Arial" w:hAnsi="Arial" w:cs="Arial"/>
          <w:b/>
          <w:sz w:val="20"/>
          <w:szCs w:val="20"/>
        </w:rPr>
        <w:t>TP:</w:t>
      </w:r>
      <w:r w:rsidR="00C95601">
        <w:rPr>
          <w:rFonts w:ascii="Arial" w:hAnsi="Arial" w:cs="Arial"/>
          <w:sz w:val="20"/>
          <w:szCs w:val="20"/>
        </w:rPr>
        <w:t xml:space="preserve"> </w:t>
      </w:r>
      <w:r w:rsidR="000238A7">
        <w:rPr>
          <w:rFonts w:ascii="Arial" w:hAnsi="Arial" w:cs="Arial"/>
          <w:sz w:val="20"/>
          <w:szCs w:val="20"/>
        </w:rPr>
        <w:t>3</w:t>
      </w:r>
    </w:p>
    <w:p w:rsidR="00B95FE5" w:rsidRDefault="00B95FE5" w:rsidP="00B95FE5">
      <w:pPr>
        <w:spacing w:after="120"/>
        <w:rPr>
          <w:rFonts w:ascii="Arial" w:hAnsi="Arial" w:cs="Arial"/>
          <w:sz w:val="20"/>
          <w:szCs w:val="20"/>
        </w:rPr>
      </w:pPr>
      <w:r w:rsidRPr="00B95FE5">
        <w:rPr>
          <w:rFonts w:ascii="Arial" w:hAnsi="Arial" w:cs="Arial"/>
          <w:b/>
          <w:sz w:val="20"/>
          <w:szCs w:val="20"/>
        </w:rPr>
        <w:t>Fecha:</w:t>
      </w:r>
      <w:r w:rsidR="00C95601">
        <w:rPr>
          <w:rFonts w:ascii="Arial" w:hAnsi="Arial" w:cs="Arial"/>
          <w:sz w:val="20"/>
          <w:szCs w:val="20"/>
        </w:rPr>
        <w:t xml:space="preserve"> </w:t>
      </w:r>
      <w:r w:rsidR="000238A7">
        <w:rPr>
          <w:rFonts w:ascii="Arial" w:hAnsi="Arial" w:cs="Arial"/>
          <w:sz w:val="20"/>
          <w:szCs w:val="20"/>
        </w:rPr>
        <w:t>14/09</w:t>
      </w:r>
      <w:r>
        <w:rPr>
          <w:rFonts w:ascii="Arial" w:hAnsi="Arial" w:cs="Arial"/>
          <w:sz w:val="20"/>
          <w:szCs w:val="20"/>
        </w:rPr>
        <w:t>/17</w:t>
      </w:r>
    </w:p>
    <w:p w:rsidR="00C95601" w:rsidRDefault="00C95601" w:rsidP="00B95FE5">
      <w:pPr>
        <w:spacing w:after="120"/>
        <w:rPr>
          <w:rFonts w:ascii="Arial" w:hAnsi="Arial" w:cs="Arial"/>
          <w:sz w:val="20"/>
          <w:szCs w:val="20"/>
        </w:rPr>
      </w:pPr>
    </w:p>
    <w:p w:rsidR="00BC6D7D" w:rsidRDefault="000238A7" w:rsidP="00B95FE5">
      <w:pPr>
        <w:spacing w:after="120"/>
        <w:rPr>
          <w:rFonts w:ascii="Arial" w:hAnsi="Arial" w:cs="Arial"/>
          <w:sz w:val="20"/>
          <w:szCs w:val="20"/>
        </w:rPr>
      </w:pPr>
      <w:r>
        <w:rPr>
          <w:rFonts w:ascii="Arial" w:hAnsi="Arial" w:cs="Arial"/>
          <w:sz w:val="20"/>
          <w:szCs w:val="20"/>
        </w:rPr>
        <w:t>Luego de aprender los conceptos básicos de este paradigma orientado a objetos nos metemos más de lleno en el manejo de clases, específicamente en la forma de conocimiento entre objetos.</w:t>
      </w:r>
    </w:p>
    <w:p w:rsidR="00567371" w:rsidRDefault="000238A7" w:rsidP="00B95FE5">
      <w:pPr>
        <w:spacing w:after="120"/>
        <w:rPr>
          <w:rFonts w:ascii="Arial" w:hAnsi="Arial" w:cs="Arial"/>
          <w:sz w:val="20"/>
          <w:szCs w:val="20"/>
        </w:rPr>
      </w:pPr>
      <w:r>
        <w:rPr>
          <w:rFonts w:ascii="Arial" w:hAnsi="Arial" w:cs="Arial"/>
          <w:sz w:val="20"/>
          <w:szCs w:val="20"/>
        </w:rPr>
        <w:t>Vimos de qué manera los objetos se envían mensajes, donde el destinatario responde con un método implementado en la clase al que pertenece. Pero para poder responder ese mensaje el objeto debe conocer al objeto que envía ese mensaje, es decir nombrarlo, que exista una ligadura</w:t>
      </w:r>
      <w:r w:rsidR="00567371">
        <w:rPr>
          <w:rFonts w:ascii="Arial" w:hAnsi="Arial" w:cs="Arial"/>
          <w:sz w:val="20"/>
          <w:szCs w:val="20"/>
        </w:rPr>
        <w:t>. Como por ejemplo cuando instanciamos el objeto “</w:t>
      </w:r>
      <w:proofErr w:type="spellStart"/>
      <w:r w:rsidR="00567371">
        <w:rPr>
          <w:rFonts w:ascii="Arial" w:hAnsi="Arial" w:cs="Arial"/>
          <w:sz w:val="20"/>
          <w:szCs w:val="20"/>
        </w:rPr>
        <w:t>unaCuenta</w:t>
      </w:r>
      <w:proofErr w:type="spellEnd"/>
      <w:r w:rsidR="00567371">
        <w:rPr>
          <w:rFonts w:ascii="Arial" w:hAnsi="Arial" w:cs="Arial"/>
          <w:sz w:val="20"/>
          <w:szCs w:val="20"/>
        </w:rPr>
        <w:t>” de clase “Cliente” y la ligamos a un nombre que hace referencia, “titular”</w:t>
      </w:r>
    </w:p>
    <w:p w:rsidR="00567371" w:rsidRDefault="00567371" w:rsidP="00B95FE5">
      <w:pPr>
        <w:spacing w:after="120"/>
        <w:rPr>
          <w:rFonts w:ascii="Arial" w:hAnsi="Arial" w:cs="Arial"/>
          <w:sz w:val="20"/>
          <w:szCs w:val="20"/>
        </w:rPr>
      </w:pPr>
      <w:r>
        <w:rPr>
          <w:rFonts w:ascii="Arial" w:hAnsi="Arial" w:cs="Arial"/>
          <w:sz w:val="20"/>
          <w:szCs w:val="20"/>
        </w:rPr>
        <w:t xml:space="preserve">Existen distintos tipos de conocimiento: </w:t>
      </w:r>
    </w:p>
    <w:p w:rsidR="000238A7" w:rsidRDefault="00567371" w:rsidP="00B95FE5">
      <w:pPr>
        <w:spacing w:after="120"/>
        <w:rPr>
          <w:rFonts w:ascii="Arial" w:hAnsi="Arial" w:cs="Arial"/>
          <w:sz w:val="20"/>
          <w:szCs w:val="20"/>
        </w:rPr>
      </w:pPr>
      <w:r>
        <w:rPr>
          <w:rFonts w:ascii="Arial" w:hAnsi="Arial" w:cs="Arial"/>
          <w:sz w:val="20"/>
          <w:szCs w:val="20"/>
        </w:rPr>
        <w:t xml:space="preserve">Variables de </w:t>
      </w:r>
      <w:r w:rsidR="00BF4138">
        <w:rPr>
          <w:rFonts w:ascii="Arial" w:hAnsi="Arial" w:cs="Arial"/>
          <w:sz w:val="20"/>
          <w:szCs w:val="20"/>
        </w:rPr>
        <w:t>instancia:</w:t>
      </w:r>
      <w:r w:rsidR="000238A7">
        <w:rPr>
          <w:rFonts w:ascii="Arial" w:hAnsi="Arial" w:cs="Arial"/>
          <w:sz w:val="20"/>
          <w:szCs w:val="20"/>
        </w:rPr>
        <w:t xml:space="preserve"> </w:t>
      </w:r>
      <w:r w:rsidR="00BF4138">
        <w:rPr>
          <w:rFonts w:ascii="Arial" w:hAnsi="Arial" w:cs="Arial"/>
          <w:sz w:val="20"/>
          <w:szCs w:val="20"/>
        </w:rPr>
        <w:t xml:space="preserve">La relación se da entre un objeto y sus atributos, por lo tanto dicha relación nace cuando se instancia el objeto y muere junto con </w:t>
      </w:r>
      <w:proofErr w:type="spellStart"/>
      <w:r w:rsidR="00BF4138">
        <w:rPr>
          <w:rFonts w:ascii="Arial" w:hAnsi="Arial" w:cs="Arial"/>
          <w:sz w:val="20"/>
          <w:szCs w:val="20"/>
        </w:rPr>
        <w:t>el</w:t>
      </w:r>
      <w:proofErr w:type="spellEnd"/>
      <w:r w:rsidR="00BF4138">
        <w:rPr>
          <w:rFonts w:ascii="Arial" w:hAnsi="Arial" w:cs="Arial"/>
          <w:sz w:val="20"/>
          <w:szCs w:val="20"/>
        </w:rPr>
        <w:t>. Para crear tal relación debemos instanciar un objeto “B” y pasarle como constante a un objeto “A”, este objeto tendrá la referencia en sus atributos y A podrá enviarle mensajes a B, siempre y cuando posea el método adecuado para responder.</w:t>
      </w:r>
    </w:p>
    <w:p w:rsidR="00BF4138" w:rsidRDefault="00BF4138" w:rsidP="00B95FE5">
      <w:pPr>
        <w:spacing w:after="120"/>
        <w:rPr>
          <w:rFonts w:ascii="Arial" w:hAnsi="Arial" w:cs="Arial"/>
          <w:sz w:val="20"/>
          <w:szCs w:val="20"/>
        </w:rPr>
      </w:pPr>
      <w:proofErr w:type="spellStart"/>
      <w:r>
        <w:rPr>
          <w:rFonts w:ascii="Arial" w:hAnsi="Arial" w:cs="Arial"/>
          <w:sz w:val="20"/>
          <w:szCs w:val="20"/>
        </w:rPr>
        <w:t>Parametros</w:t>
      </w:r>
      <w:proofErr w:type="spellEnd"/>
      <w:r>
        <w:rPr>
          <w:rFonts w:ascii="Arial" w:hAnsi="Arial" w:cs="Arial"/>
          <w:sz w:val="20"/>
          <w:szCs w:val="20"/>
        </w:rPr>
        <w:t>: La relación de conocimiento se da dentro de</w:t>
      </w:r>
      <w:r w:rsidR="00BC332E">
        <w:rPr>
          <w:rFonts w:ascii="Arial" w:hAnsi="Arial" w:cs="Arial"/>
          <w:sz w:val="20"/>
          <w:szCs w:val="20"/>
        </w:rPr>
        <w:t>l cuerpo de</w:t>
      </w:r>
      <w:r>
        <w:rPr>
          <w:rFonts w:ascii="Arial" w:hAnsi="Arial" w:cs="Arial"/>
          <w:sz w:val="20"/>
          <w:szCs w:val="20"/>
        </w:rPr>
        <w:t xml:space="preserve"> un método, un objeto </w:t>
      </w:r>
      <w:r w:rsidR="00BC332E">
        <w:rPr>
          <w:rFonts w:ascii="Arial" w:hAnsi="Arial" w:cs="Arial"/>
          <w:sz w:val="20"/>
          <w:szCs w:val="20"/>
        </w:rPr>
        <w:t xml:space="preserve">C </w:t>
      </w:r>
      <w:r>
        <w:rPr>
          <w:rFonts w:ascii="Arial" w:hAnsi="Arial" w:cs="Arial"/>
          <w:sz w:val="20"/>
          <w:szCs w:val="20"/>
        </w:rPr>
        <w:t>al mandar el mensaje</w:t>
      </w:r>
      <w:r w:rsidR="00BC332E">
        <w:rPr>
          <w:rFonts w:ascii="Arial" w:hAnsi="Arial" w:cs="Arial"/>
          <w:sz w:val="20"/>
          <w:szCs w:val="20"/>
        </w:rPr>
        <w:t xml:space="preserve"> a un objeto A</w:t>
      </w:r>
      <w:r>
        <w:rPr>
          <w:rFonts w:ascii="Arial" w:hAnsi="Arial" w:cs="Arial"/>
          <w:sz w:val="20"/>
          <w:szCs w:val="20"/>
        </w:rPr>
        <w:t xml:space="preserve"> envía como parámetro</w:t>
      </w:r>
      <w:r w:rsidR="00BC332E">
        <w:rPr>
          <w:rFonts w:ascii="Arial" w:hAnsi="Arial" w:cs="Arial"/>
          <w:sz w:val="20"/>
          <w:szCs w:val="20"/>
        </w:rPr>
        <w:t xml:space="preserve"> a otro para que el receptor pueda cumplir el requerimiento.</w:t>
      </w:r>
    </w:p>
    <w:p w:rsidR="00BC332E" w:rsidRDefault="00BC332E" w:rsidP="00B95FE5">
      <w:pPr>
        <w:spacing w:after="120"/>
        <w:rPr>
          <w:rFonts w:ascii="Arial" w:hAnsi="Arial" w:cs="Arial"/>
          <w:sz w:val="20"/>
          <w:szCs w:val="20"/>
        </w:rPr>
      </w:pPr>
      <w:r>
        <w:rPr>
          <w:rFonts w:ascii="Arial" w:hAnsi="Arial" w:cs="Arial"/>
          <w:sz w:val="20"/>
          <w:szCs w:val="20"/>
        </w:rPr>
        <w:t>Variable</w:t>
      </w:r>
      <w:r w:rsidR="00FA6578">
        <w:rPr>
          <w:rFonts w:ascii="Arial" w:hAnsi="Arial" w:cs="Arial"/>
          <w:sz w:val="20"/>
          <w:szCs w:val="20"/>
        </w:rPr>
        <w:t>s</w:t>
      </w:r>
      <w:r>
        <w:rPr>
          <w:rFonts w:ascii="Arial" w:hAnsi="Arial" w:cs="Arial"/>
          <w:sz w:val="20"/>
          <w:szCs w:val="20"/>
        </w:rPr>
        <w:t xml:space="preserve"> temporales: </w:t>
      </w:r>
      <w:r w:rsidR="00FA6578">
        <w:rPr>
          <w:rFonts w:ascii="Arial" w:hAnsi="Arial" w:cs="Arial"/>
          <w:sz w:val="20"/>
          <w:szCs w:val="20"/>
        </w:rPr>
        <w:t>se utilizan para nombrar objetos dentro de un método cuando sea necesario utilizarlo de manera auxiliar, la relación se establece desde la referencia establecida hasta lo que dure la activación del método.</w:t>
      </w:r>
    </w:p>
    <w:p w:rsidR="00FA6578" w:rsidRDefault="00B47A59" w:rsidP="00B95FE5">
      <w:pPr>
        <w:spacing w:after="120"/>
        <w:rPr>
          <w:rFonts w:ascii="Arial" w:hAnsi="Arial" w:cs="Arial"/>
          <w:sz w:val="20"/>
          <w:szCs w:val="20"/>
        </w:rPr>
      </w:pPr>
      <w:proofErr w:type="spellStart"/>
      <w:r>
        <w:rPr>
          <w:rFonts w:ascii="Arial" w:hAnsi="Arial" w:cs="Arial"/>
          <w:sz w:val="20"/>
          <w:szCs w:val="20"/>
        </w:rPr>
        <w:t>S</w:t>
      </w:r>
      <w:r w:rsidR="00FA6578">
        <w:rPr>
          <w:rFonts w:ascii="Arial" w:hAnsi="Arial" w:cs="Arial"/>
          <w:sz w:val="20"/>
          <w:szCs w:val="20"/>
        </w:rPr>
        <w:t>eudo</w:t>
      </w:r>
      <w:proofErr w:type="spellEnd"/>
      <w:r w:rsidR="00FA6578">
        <w:rPr>
          <w:rFonts w:ascii="Arial" w:hAnsi="Arial" w:cs="Arial"/>
          <w:sz w:val="20"/>
          <w:szCs w:val="20"/>
        </w:rPr>
        <w:t xml:space="preserve"> Variables: Es la forma que tiene un objeto de conocerse a </w:t>
      </w:r>
      <w:proofErr w:type="spellStart"/>
      <w:r w:rsidR="00FA6578">
        <w:rPr>
          <w:rFonts w:ascii="Arial" w:hAnsi="Arial" w:cs="Arial"/>
          <w:sz w:val="20"/>
          <w:szCs w:val="20"/>
        </w:rPr>
        <w:t>si</w:t>
      </w:r>
      <w:proofErr w:type="spellEnd"/>
      <w:r w:rsidR="00FA6578">
        <w:rPr>
          <w:rFonts w:ascii="Arial" w:hAnsi="Arial" w:cs="Arial"/>
          <w:sz w:val="20"/>
          <w:szCs w:val="20"/>
        </w:rPr>
        <w:t xml:space="preserve"> mismo, </w:t>
      </w:r>
      <w:r>
        <w:rPr>
          <w:rFonts w:ascii="Arial" w:hAnsi="Arial" w:cs="Arial"/>
          <w:sz w:val="20"/>
          <w:szCs w:val="20"/>
        </w:rPr>
        <w:t>funciona manera similar a que una variable de instancia, con la diferencia de que no es un atributo de ninguna clase y no se le puede asignar un valor, en Java utilizamos “</w:t>
      </w:r>
      <w:proofErr w:type="spellStart"/>
      <w:r>
        <w:rPr>
          <w:rFonts w:ascii="Arial" w:hAnsi="Arial" w:cs="Arial"/>
          <w:sz w:val="20"/>
          <w:szCs w:val="20"/>
        </w:rPr>
        <w:t>this</w:t>
      </w:r>
      <w:proofErr w:type="spellEnd"/>
      <w:r>
        <w:rPr>
          <w:rFonts w:ascii="Arial" w:hAnsi="Arial" w:cs="Arial"/>
          <w:sz w:val="20"/>
          <w:szCs w:val="20"/>
        </w:rPr>
        <w:t xml:space="preserve">” como </w:t>
      </w:r>
      <w:proofErr w:type="spellStart"/>
      <w:r>
        <w:rPr>
          <w:rFonts w:ascii="Arial" w:hAnsi="Arial" w:cs="Arial"/>
          <w:sz w:val="20"/>
          <w:szCs w:val="20"/>
        </w:rPr>
        <w:t>pseudo</w:t>
      </w:r>
      <w:proofErr w:type="spellEnd"/>
      <w:r>
        <w:rPr>
          <w:rFonts w:ascii="Arial" w:hAnsi="Arial" w:cs="Arial"/>
          <w:sz w:val="20"/>
          <w:szCs w:val="20"/>
        </w:rPr>
        <w:t xml:space="preserve"> variable para nombrarse un objeto a </w:t>
      </w:r>
      <w:proofErr w:type="spellStart"/>
      <w:r>
        <w:rPr>
          <w:rFonts w:ascii="Arial" w:hAnsi="Arial" w:cs="Arial"/>
          <w:sz w:val="20"/>
          <w:szCs w:val="20"/>
        </w:rPr>
        <w:t>si</w:t>
      </w:r>
      <w:proofErr w:type="spellEnd"/>
      <w:r>
        <w:rPr>
          <w:rFonts w:ascii="Arial" w:hAnsi="Arial" w:cs="Arial"/>
          <w:sz w:val="20"/>
          <w:szCs w:val="20"/>
        </w:rPr>
        <w:t xml:space="preserve"> mismo.</w:t>
      </w:r>
    </w:p>
    <w:p w:rsidR="00B47A59" w:rsidRDefault="00B47A59" w:rsidP="00B95FE5">
      <w:pPr>
        <w:spacing w:after="120"/>
        <w:rPr>
          <w:rFonts w:ascii="Arial" w:hAnsi="Arial" w:cs="Arial"/>
          <w:sz w:val="20"/>
          <w:szCs w:val="20"/>
        </w:rPr>
      </w:pPr>
      <w:r>
        <w:rPr>
          <w:rFonts w:ascii="Arial" w:hAnsi="Arial" w:cs="Arial"/>
          <w:sz w:val="20"/>
          <w:szCs w:val="20"/>
        </w:rPr>
        <w:t>En un modelo UML existen 4 tipos de</w:t>
      </w:r>
      <w:r w:rsidR="00ED396E">
        <w:rPr>
          <w:rFonts w:ascii="Arial" w:hAnsi="Arial" w:cs="Arial"/>
          <w:sz w:val="20"/>
          <w:szCs w:val="20"/>
        </w:rPr>
        <w:t xml:space="preserve"> relaciones entre sus elementos: realización, </w:t>
      </w:r>
      <w:proofErr w:type="spellStart"/>
      <w:r w:rsidR="00ED396E">
        <w:rPr>
          <w:rFonts w:ascii="Arial" w:hAnsi="Arial" w:cs="Arial"/>
          <w:sz w:val="20"/>
          <w:szCs w:val="20"/>
        </w:rPr>
        <w:t>generalizacion</w:t>
      </w:r>
      <w:proofErr w:type="spellEnd"/>
      <w:r w:rsidR="00ED396E">
        <w:rPr>
          <w:rFonts w:ascii="Arial" w:hAnsi="Arial" w:cs="Arial"/>
          <w:sz w:val="20"/>
          <w:szCs w:val="20"/>
        </w:rPr>
        <w:t xml:space="preserve"> y las explicadas a continuación.</w:t>
      </w:r>
    </w:p>
    <w:p w:rsidR="00B47A59" w:rsidRDefault="00B47A59" w:rsidP="00B95FE5">
      <w:pPr>
        <w:spacing w:after="120"/>
        <w:rPr>
          <w:rFonts w:ascii="Arial" w:hAnsi="Arial" w:cs="Arial"/>
          <w:sz w:val="20"/>
          <w:szCs w:val="20"/>
        </w:rPr>
      </w:pPr>
      <w:r>
        <w:rPr>
          <w:rFonts w:ascii="Arial" w:hAnsi="Arial" w:cs="Arial"/>
          <w:sz w:val="20"/>
          <w:szCs w:val="20"/>
        </w:rPr>
        <w:t xml:space="preserve">Asociación: Cuando una clase tiene en su estructura a otra clase, se representa con línea continua y a veces etiquetas. Pueden ser bidireccionales o unidireccionales, dependiendo de la restricción que se le quiera dar, en la línea ubicamos el nombre de referencia para conocer al otro objeto, y un </w:t>
      </w:r>
      <w:proofErr w:type="spellStart"/>
      <w:proofErr w:type="gramStart"/>
      <w:r>
        <w:rPr>
          <w:rFonts w:ascii="Arial" w:hAnsi="Arial" w:cs="Arial"/>
          <w:sz w:val="20"/>
          <w:szCs w:val="20"/>
        </w:rPr>
        <w:t>numero</w:t>
      </w:r>
      <w:proofErr w:type="spellEnd"/>
      <w:proofErr w:type="gramEnd"/>
      <w:r>
        <w:rPr>
          <w:rFonts w:ascii="Arial" w:hAnsi="Arial" w:cs="Arial"/>
          <w:sz w:val="20"/>
          <w:szCs w:val="20"/>
        </w:rPr>
        <w:t xml:space="preserve"> para representar su multiplicidad.</w:t>
      </w:r>
    </w:p>
    <w:p w:rsidR="00ED396E" w:rsidRDefault="00B47A59" w:rsidP="00ED396E">
      <w:pPr>
        <w:spacing w:after="120"/>
        <w:rPr>
          <w:rFonts w:ascii="Arial" w:hAnsi="Arial" w:cs="Arial"/>
          <w:sz w:val="20"/>
          <w:szCs w:val="20"/>
        </w:rPr>
      </w:pPr>
      <w:r>
        <w:rPr>
          <w:rFonts w:ascii="Arial" w:hAnsi="Arial" w:cs="Arial"/>
          <w:sz w:val="20"/>
          <w:szCs w:val="20"/>
        </w:rPr>
        <w:t>Dependencia: Se establece con líneas punteadas, que parte desde la entidad que requiere un servicio y apunta hacia otra entidad que va a proveer el servicio solicitado. Es importante que el cliente no conozca los detalles internos del servidor para evitar cambios en cascada, la relación utiliza variables temporales.</w:t>
      </w:r>
    </w:p>
    <w:p w:rsidR="00B95FE5" w:rsidRDefault="00B95FE5" w:rsidP="00B95FE5">
      <w:pPr>
        <w:spacing w:after="120"/>
        <w:rPr>
          <w:rFonts w:ascii="Arial" w:hAnsi="Arial" w:cs="Arial"/>
          <w:sz w:val="20"/>
          <w:szCs w:val="20"/>
        </w:rPr>
      </w:pPr>
    </w:p>
    <w:p w:rsidR="00545886" w:rsidRPr="00545886" w:rsidRDefault="00545886" w:rsidP="00DB2548">
      <w:pPr>
        <w:spacing w:after="120"/>
        <w:ind w:firstLine="284"/>
        <w:rPr>
          <w:rFonts w:ascii="Arial" w:hAnsi="Arial" w:cs="Arial"/>
          <w:sz w:val="20"/>
          <w:szCs w:val="20"/>
        </w:rPr>
      </w:pPr>
    </w:p>
    <w:sectPr w:rsidR="00545886" w:rsidRPr="00545886" w:rsidSect="00B95FE5">
      <w:pgSz w:w="11906" w:h="16838" w:code="9"/>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5FE5"/>
    <w:rsid w:val="000238A7"/>
    <w:rsid w:val="00442055"/>
    <w:rsid w:val="00545886"/>
    <w:rsid w:val="00567371"/>
    <w:rsid w:val="00633C5B"/>
    <w:rsid w:val="007E2B46"/>
    <w:rsid w:val="00895869"/>
    <w:rsid w:val="008C66C7"/>
    <w:rsid w:val="00953EE9"/>
    <w:rsid w:val="00B47A59"/>
    <w:rsid w:val="00B95FE5"/>
    <w:rsid w:val="00BC332E"/>
    <w:rsid w:val="00BC6D7D"/>
    <w:rsid w:val="00BF4138"/>
    <w:rsid w:val="00C95601"/>
    <w:rsid w:val="00DB2548"/>
    <w:rsid w:val="00ED396E"/>
    <w:rsid w:val="00FA657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18683E-B35E-4517-A34C-1520A9220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1</Pages>
  <Words>415</Words>
  <Characters>2285</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dc:creator>
  <cp:keywords/>
  <dc:description/>
  <cp:lastModifiedBy>Nico Sena</cp:lastModifiedBy>
  <cp:revision>5</cp:revision>
  <dcterms:created xsi:type="dcterms:W3CDTF">2017-08-23T21:14:00Z</dcterms:created>
  <dcterms:modified xsi:type="dcterms:W3CDTF">2024-09-30T14:41:00Z</dcterms:modified>
</cp:coreProperties>
</file>