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5A" w:rsidRDefault="003A43AE" w:rsidP="00E810B5">
      <w:pPr>
        <w:pStyle w:val="Heading1"/>
        <w:jc w:val="center"/>
      </w:pPr>
      <w:r>
        <w:t>Spark Project</w:t>
      </w:r>
    </w:p>
    <w:p w:rsidR="003A43AE" w:rsidRDefault="003A43AE" w:rsidP="003A43AE"/>
    <w:p w:rsidR="003A43AE" w:rsidRDefault="003A43AE" w:rsidP="003A43AE">
      <w:r>
        <w:t>Goals:</w:t>
      </w:r>
    </w:p>
    <w:p w:rsidR="003A43AE" w:rsidRDefault="003A43AE" w:rsidP="003A43AE">
      <w:pPr>
        <w:pStyle w:val="ListParagraph"/>
        <w:numPr>
          <w:ilvl w:val="0"/>
          <w:numId w:val="1"/>
        </w:numPr>
      </w:pPr>
      <w:r>
        <w:t>Learn to use Scala</w:t>
      </w:r>
    </w:p>
    <w:p w:rsidR="003A43AE" w:rsidRDefault="003A43AE" w:rsidP="003A43AE">
      <w:pPr>
        <w:pStyle w:val="ListParagraph"/>
        <w:numPr>
          <w:ilvl w:val="0"/>
          <w:numId w:val="1"/>
        </w:numPr>
      </w:pPr>
      <w:r>
        <w:t>Learn to apply Spark API</w:t>
      </w:r>
    </w:p>
    <w:p w:rsidR="003A43AE" w:rsidRDefault="003A43AE" w:rsidP="003A43AE">
      <w:pPr>
        <w:pStyle w:val="ListParagraph"/>
        <w:numPr>
          <w:ilvl w:val="0"/>
          <w:numId w:val="1"/>
        </w:numPr>
      </w:pPr>
      <w:r>
        <w:t>Practice data analysis on large data sets</w:t>
      </w:r>
    </w:p>
    <w:p w:rsidR="003A43AE" w:rsidRDefault="003A43AE" w:rsidP="003A43AE">
      <w:pPr>
        <w:pStyle w:val="ListParagraph"/>
        <w:numPr>
          <w:ilvl w:val="0"/>
          <w:numId w:val="1"/>
        </w:numPr>
      </w:pPr>
      <w:r>
        <w:t>Refresh common terms in statistics</w:t>
      </w:r>
    </w:p>
    <w:p w:rsidR="009117D9" w:rsidRDefault="003A43AE" w:rsidP="00E544BB">
      <w:pPr>
        <w:pStyle w:val="ListParagraph"/>
        <w:numPr>
          <w:ilvl w:val="0"/>
          <w:numId w:val="1"/>
        </w:numPr>
      </w:pPr>
      <w:r>
        <w:t xml:space="preserve">Have a firsthand experience on the bootstrapping technique in statistics </w:t>
      </w:r>
    </w:p>
    <w:p w:rsidR="009117D9" w:rsidRDefault="009117D9" w:rsidP="003A43AE">
      <w:pPr>
        <w:pStyle w:val="NormalWeb"/>
        <w:rPr>
          <w:rFonts w:ascii="Georgia" w:hAnsi="Georgia"/>
        </w:rPr>
      </w:pPr>
      <w:r>
        <w:rPr>
          <w:rFonts w:ascii="Georgia" w:hAnsi="Georgia"/>
        </w:rPr>
        <w:t xml:space="preserve">(The following is from </w:t>
      </w:r>
    </w:p>
    <w:p w:rsidR="009117D9" w:rsidRDefault="00CF2AF2" w:rsidP="003A43AE">
      <w:pPr>
        <w:pStyle w:val="NormalWeb"/>
        <w:rPr>
          <w:rFonts w:ascii="Georgia" w:hAnsi="Georgia"/>
        </w:rPr>
      </w:pPr>
      <w:hyperlink r:id="rId6" w:history="1">
        <w:r w:rsidR="009117D9" w:rsidRPr="002D7A01">
          <w:rPr>
            <w:rStyle w:val="Hyperlink"/>
            <w:rFonts w:ascii="Georgia" w:hAnsi="Georgia"/>
          </w:rPr>
          <w:t>https://www.thoughtco.com/what-is-bootstrapping-in-statistics-3126172</w:t>
        </w:r>
      </w:hyperlink>
    </w:p>
    <w:p w:rsidR="009117D9" w:rsidRDefault="009117D9" w:rsidP="003A43AE">
      <w:pPr>
        <w:pStyle w:val="NormalWeb"/>
        <w:rPr>
          <w:rFonts w:ascii="Georgia" w:hAnsi="Georgia"/>
        </w:rPr>
      </w:pPr>
      <w:proofErr w:type="gramStart"/>
      <w:r>
        <w:rPr>
          <w:rFonts w:ascii="Georgia" w:hAnsi="Georgia"/>
        </w:rPr>
        <w:t>and</w:t>
      </w:r>
      <w:proofErr w:type="gramEnd"/>
      <w:r>
        <w:rPr>
          <w:rFonts w:ascii="Georgia" w:hAnsi="Georgia"/>
        </w:rPr>
        <w:t xml:space="preserve"> is included here for the convenience</w:t>
      </w:r>
      <w:r w:rsidR="00E544BB">
        <w:rPr>
          <w:rFonts w:ascii="Georgia" w:hAnsi="Georgia"/>
        </w:rPr>
        <w:t xml:space="preserve">. </w:t>
      </w:r>
      <w:r w:rsidR="00E544BB" w:rsidRPr="00E544BB">
        <w:rPr>
          <w:rFonts w:ascii="Georgia" w:hAnsi="Georgia"/>
          <w:color w:val="FF0000"/>
        </w:rPr>
        <w:t>Project description starts at page 3</w:t>
      </w:r>
      <w:r w:rsidRPr="00E544BB">
        <w:rPr>
          <w:rFonts w:ascii="Georgia" w:hAnsi="Georgia"/>
          <w:color w:val="FF0000"/>
        </w:rPr>
        <w:t>)</w:t>
      </w:r>
    </w:p>
    <w:p w:rsidR="003A43AE" w:rsidRDefault="003A43AE" w:rsidP="003A43AE">
      <w:pPr>
        <w:pStyle w:val="NormalWeb"/>
        <w:rPr>
          <w:rFonts w:ascii="Georgia" w:hAnsi="Georgia"/>
        </w:rPr>
      </w:pPr>
      <w:r>
        <w:rPr>
          <w:rFonts w:ascii="Georgia" w:hAnsi="Georgia"/>
        </w:rPr>
        <w:t>Bootstrapping is a statistical technique that falls under the broader heading of resampling.  This technique involves a relatively simple procedure but repeated so many times that it is heavily dependent upon computer calculations.  Bootstrapping provides a method other than confidence intervals to estimate a population parameter. Bootstrapping very much seems to work like magic. Read on to see how it obtains its interesting name.</w:t>
      </w:r>
    </w:p>
    <w:p w:rsidR="003A43AE" w:rsidRDefault="003A43AE" w:rsidP="003A43AE">
      <w:pPr>
        <w:pStyle w:val="Heading3"/>
        <w:rPr>
          <w:rFonts w:ascii="Helvetica" w:hAnsi="Helvetica" w:cs="Helvetica"/>
          <w:color w:val="282828"/>
        </w:rPr>
      </w:pPr>
      <w:r>
        <w:rPr>
          <w:rFonts w:ascii="Helvetica" w:hAnsi="Helvetica" w:cs="Helvetica"/>
          <w:color w:val="282828"/>
        </w:rPr>
        <w:t>An Explanation of Bootstrapping</w:t>
      </w:r>
    </w:p>
    <w:p w:rsidR="003A43AE" w:rsidRDefault="003A43AE" w:rsidP="003A43AE">
      <w:pPr>
        <w:pStyle w:val="NormalWeb"/>
        <w:rPr>
          <w:rFonts w:ascii="Georgia" w:hAnsi="Georgia"/>
        </w:rPr>
      </w:pPr>
      <w:r>
        <w:rPr>
          <w:rFonts w:ascii="Georgia" w:hAnsi="Georgia"/>
        </w:rPr>
        <w:t>One goal of </w:t>
      </w:r>
      <w:hyperlink r:id="rId7" w:history="1">
        <w:r>
          <w:rPr>
            <w:rStyle w:val="Hyperlink"/>
            <w:rFonts w:ascii="Georgia" w:eastAsiaTheme="majorEastAsia" w:hAnsi="Georgia"/>
            <w:color w:val="0086A6"/>
          </w:rPr>
          <w:t>inferential statistics</w:t>
        </w:r>
      </w:hyperlink>
      <w:r>
        <w:rPr>
          <w:rFonts w:ascii="Georgia" w:hAnsi="Georgia"/>
        </w:rPr>
        <w:t> is to determine the value of a parameter of a population. It is typically too expensive or even impossible to measure this directly. So we use </w:t>
      </w:r>
      <w:hyperlink r:id="rId8" w:history="1">
        <w:r>
          <w:rPr>
            <w:rStyle w:val="Hyperlink"/>
            <w:rFonts w:ascii="Georgia" w:eastAsiaTheme="majorEastAsia" w:hAnsi="Georgia"/>
            <w:color w:val="0086A6"/>
          </w:rPr>
          <w:t>statistical sampling</w:t>
        </w:r>
      </w:hyperlink>
      <w:r>
        <w:rPr>
          <w:rFonts w:ascii="Georgia" w:hAnsi="Georgia"/>
        </w:rPr>
        <w:t>. We sample a population, measure a statistic of this sample, and then use this statistic to say something about the </w:t>
      </w:r>
      <w:hyperlink r:id="rId9" w:history="1">
        <w:r>
          <w:rPr>
            <w:rStyle w:val="Hyperlink"/>
            <w:rFonts w:ascii="Georgia" w:eastAsiaTheme="majorEastAsia" w:hAnsi="Georgia"/>
            <w:color w:val="0086A6"/>
          </w:rPr>
          <w:t>corresponding parameter</w:t>
        </w:r>
      </w:hyperlink>
      <w:r>
        <w:rPr>
          <w:rFonts w:ascii="Georgia" w:hAnsi="Georgia"/>
        </w:rPr>
        <w:t> of the population.</w:t>
      </w:r>
    </w:p>
    <w:p w:rsidR="003A43AE" w:rsidRDefault="003A43AE" w:rsidP="003A43AE">
      <w:pPr>
        <w:pStyle w:val="NormalWeb"/>
        <w:rPr>
          <w:rFonts w:ascii="Georgia" w:hAnsi="Georgia"/>
        </w:rPr>
      </w:pPr>
      <w:r>
        <w:rPr>
          <w:rFonts w:ascii="Georgia" w:hAnsi="Georgia"/>
        </w:rPr>
        <w:t>For example, in a chocolate factory, we might want to guarantee that candy bars have a particular </w:t>
      </w:r>
      <w:hyperlink r:id="rId10" w:history="1">
        <w:r>
          <w:rPr>
            <w:rStyle w:val="Hyperlink"/>
            <w:rFonts w:ascii="Georgia" w:eastAsiaTheme="majorEastAsia" w:hAnsi="Georgia"/>
            <w:color w:val="0086A6"/>
          </w:rPr>
          <w:t>mean</w:t>
        </w:r>
      </w:hyperlink>
      <w:r>
        <w:rPr>
          <w:rFonts w:ascii="Georgia" w:hAnsi="Georgia"/>
        </w:rPr>
        <w:t> weight. It’s not feasible to weigh every candy bar that is produced, so we use sampling techniques to randomly choose 100 candy bars. We calculate the mean of these 100 candy bars and say that the population mean falls within a margin of error from what the mean of our sample is.</w:t>
      </w:r>
    </w:p>
    <w:p w:rsidR="003A43AE" w:rsidRDefault="003A43AE" w:rsidP="003A43AE">
      <w:pPr>
        <w:pStyle w:val="NormalWeb"/>
        <w:rPr>
          <w:rFonts w:ascii="Georgia" w:hAnsi="Georgia"/>
        </w:rPr>
      </w:pPr>
      <w:r>
        <w:rPr>
          <w:rFonts w:ascii="Georgia" w:hAnsi="Georgia"/>
        </w:rPr>
        <w:t>Suppose that a few months later we want to know with greater accuracy -- or less of a </w:t>
      </w:r>
      <w:hyperlink r:id="rId11" w:history="1">
        <w:r>
          <w:rPr>
            <w:rStyle w:val="Hyperlink"/>
            <w:rFonts w:ascii="Georgia" w:eastAsiaTheme="majorEastAsia" w:hAnsi="Georgia"/>
            <w:color w:val="0086A6"/>
          </w:rPr>
          <w:t>margin of error</w:t>
        </w:r>
      </w:hyperlink>
      <w:r>
        <w:rPr>
          <w:rFonts w:ascii="Georgia" w:hAnsi="Georgia"/>
        </w:rPr>
        <w:t> -- what the mean candy bar weight was on the day that we sampled the production line.</w:t>
      </w:r>
    </w:p>
    <w:p w:rsidR="003A43AE" w:rsidRDefault="003A43AE" w:rsidP="003A43AE">
      <w:pPr>
        <w:pStyle w:val="html-slice"/>
        <w:rPr>
          <w:rFonts w:ascii="Georgia" w:hAnsi="Georgia"/>
        </w:rPr>
      </w:pPr>
      <w:r>
        <w:rPr>
          <w:rFonts w:ascii="Georgia" w:hAnsi="Georgia"/>
        </w:rPr>
        <w:t>We cannot use today’s candy bars, as too </w:t>
      </w:r>
      <w:hyperlink r:id="rId12" w:history="1">
        <w:r>
          <w:rPr>
            <w:rStyle w:val="Hyperlink"/>
            <w:rFonts w:ascii="Georgia" w:eastAsiaTheme="majorEastAsia" w:hAnsi="Georgia"/>
            <w:color w:val="0086A6"/>
          </w:rPr>
          <w:t>many variables</w:t>
        </w:r>
      </w:hyperlink>
      <w:r>
        <w:rPr>
          <w:rFonts w:ascii="Georgia" w:hAnsi="Georgia"/>
        </w:rPr>
        <w:t xml:space="preserve"> have entered the picture (different batches of milk, sugar and cocoa beans, different atmospheric conditions, </w:t>
      </w:r>
      <w:r>
        <w:rPr>
          <w:rFonts w:ascii="Georgia" w:hAnsi="Georgia"/>
        </w:rPr>
        <w:lastRenderedPageBreak/>
        <w:t>different employees on the line, etc.). All that we have from the day that we are curious about are the 100 weights. Without a time machine back to that day, it would seem that the initial margin of error is the best that we can hope for.</w:t>
      </w:r>
    </w:p>
    <w:p w:rsidR="003A43AE" w:rsidRDefault="003A43AE" w:rsidP="003A43AE">
      <w:pPr>
        <w:pStyle w:val="NormalWeb"/>
        <w:rPr>
          <w:rFonts w:ascii="Georgia" w:hAnsi="Georgia"/>
        </w:rPr>
      </w:pPr>
      <w:r>
        <w:rPr>
          <w:rFonts w:ascii="Georgia" w:hAnsi="Georgia"/>
        </w:rPr>
        <w:t>Fortunately, we can use </w:t>
      </w:r>
      <w:hyperlink r:id="rId13" w:history="1">
        <w:r>
          <w:rPr>
            <w:rStyle w:val="Hyperlink"/>
            <w:rFonts w:ascii="Georgia" w:eastAsiaTheme="majorEastAsia" w:hAnsi="Georgia"/>
            <w:color w:val="0086A6"/>
          </w:rPr>
          <w:t>the technique of bootstrapping</w:t>
        </w:r>
      </w:hyperlink>
      <w:r>
        <w:rPr>
          <w:rFonts w:ascii="Georgia" w:hAnsi="Georgia"/>
        </w:rPr>
        <w:t>. In this situation, we randomly </w:t>
      </w:r>
      <w:hyperlink r:id="rId14" w:history="1">
        <w:r>
          <w:rPr>
            <w:rStyle w:val="Hyperlink"/>
            <w:rFonts w:ascii="Georgia" w:eastAsiaTheme="majorEastAsia" w:hAnsi="Georgia"/>
            <w:color w:val="0086A6"/>
          </w:rPr>
          <w:t>sample with replacement</w:t>
        </w:r>
      </w:hyperlink>
      <w:r>
        <w:rPr>
          <w:rFonts w:ascii="Georgia" w:hAnsi="Georgia"/>
        </w:rPr>
        <w:t> from the 100 known weights. We then call this a bootstrap sample. Since we allow for replacement, this bootstrap sample most likely not identical to our initial sample. Some data points may be duplicated, and others data points from the initial 100 may be omitted in a bootstrap sample. With the help of a computer, thousands of bootstrap samples can be constructed in a relatively short time.</w:t>
      </w:r>
    </w:p>
    <w:p w:rsidR="003A43AE" w:rsidRDefault="003A43AE" w:rsidP="003A43AE">
      <w:pPr>
        <w:pStyle w:val="Heading3"/>
        <w:rPr>
          <w:rFonts w:ascii="Helvetica" w:hAnsi="Helvetica" w:cs="Helvetica"/>
          <w:color w:val="282828"/>
        </w:rPr>
      </w:pPr>
      <w:r>
        <w:rPr>
          <w:rFonts w:ascii="Helvetica" w:hAnsi="Helvetica" w:cs="Helvetica"/>
          <w:color w:val="282828"/>
        </w:rPr>
        <w:t>An Example</w:t>
      </w:r>
    </w:p>
    <w:p w:rsidR="003A43AE" w:rsidRDefault="003A43AE" w:rsidP="003A43AE">
      <w:pPr>
        <w:pStyle w:val="NormalWeb"/>
        <w:rPr>
          <w:rFonts w:ascii="Georgia" w:hAnsi="Georgia"/>
        </w:rPr>
      </w:pPr>
      <w:r>
        <w:rPr>
          <w:rFonts w:ascii="Georgia" w:hAnsi="Georgia"/>
        </w:rPr>
        <w:t>As mentioned, to truly use bootstrap techniques we need to use a computer. The following numerical example will help to demonstrate how the process works. If we begin with the sample 2, 4, 5, 6, 6, then all of the following are possible bootstrap samples:</w:t>
      </w:r>
    </w:p>
    <w:p w:rsidR="003A43AE" w:rsidRDefault="003A43AE" w:rsidP="003A43AE">
      <w:pPr>
        <w:numPr>
          <w:ilvl w:val="0"/>
          <w:numId w:val="2"/>
        </w:numPr>
        <w:spacing w:before="100" w:beforeAutospacing="1" w:after="100" w:afterAutospacing="1" w:line="240" w:lineRule="auto"/>
        <w:rPr>
          <w:rFonts w:ascii="Georgia" w:hAnsi="Georgia"/>
        </w:rPr>
      </w:pPr>
      <w:r>
        <w:rPr>
          <w:rFonts w:ascii="Georgia" w:hAnsi="Georgia"/>
        </w:rPr>
        <w:t>2 ,5, 5, 6, 6</w:t>
      </w:r>
    </w:p>
    <w:p w:rsidR="003A43AE" w:rsidRDefault="003A43AE" w:rsidP="003A43AE">
      <w:pPr>
        <w:numPr>
          <w:ilvl w:val="0"/>
          <w:numId w:val="2"/>
        </w:numPr>
        <w:spacing w:before="100" w:beforeAutospacing="1" w:after="100" w:afterAutospacing="1" w:line="240" w:lineRule="auto"/>
        <w:rPr>
          <w:rFonts w:ascii="Georgia" w:hAnsi="Georgia"/>
        </w:rPr>
      </w:pPr>
      <w:r>
        <w:rPr>
          <w:rFonts w:ascii="Georgia" w:hAnsi="Georgia"/>
        </w:rPr>
        <w:t>4, 5, 6, 6, 6</w:t>
      </w:r>
    </w:p>
    <w:p w:rsidR="003A43AE" w:rsidRDefault="003A43AE" w:rsidP="003A43AE">
      <w:pPr>
        <w:numPr>
          <w:ilvl w:val="0"/>
          <w:numId w:val="2"/>
        </w:numPr>
        <w:spacing w:before="100" w:beforeAutospacing="1" w:after="100" w:afterAutospacing="1" w:line="240" w:lineRule="auto"/>
        <w:rPr>
          <w:rFonts w:ascii="Georgia" w:hAnsi="Georgia"/>
        </w:rPr>
      </w:pPr>
      <w:r>
        <w:rPr>
          <w:rFonts w:ascii="Georgia" w:hAnsi="Georgia"/>
        </w:rPr>
        <w:t>2, 2, 4, 5, 5</w:t>
      </w:r>
    </w:p>
    <w:p w:rsidR="003A43AE" w:rsidRDefault="003A43AE" w:rsidP="003A43AE">
      <w:pPr>
        <w:numPr>
          <w:ilvl w:val="0"/>
          <w:numId w:val="2"/>
        </w:numPr>
        <w:spacing w:before="100" w:beforeAutospacing="1" w:after="100" w:afterAutospacing="1" w:line="240" w:lineRule="auto"/>
        <w:rPr>
          <w:rFonts w:ascii="Georgia" w:hAnsi="Georgia"/>
        </w:rPr>
      </w:pPr>
      <w:r>
        <w:rPr>
          <w:rFonts w:ascii="Georgia" w:hAnsi="Georgia"/>
        </w:rPr>
        <w:t>2, 2, 2, 4, 6</w:t>
      </w:r>
    </w:p>
    <w:p w:rsidR="003A43AE" w:rsidRDefault="003A43AE" w:rsidP="003A43AE">
      <w:pPr>
        <w:numPr>
          <w:ilvl w:val="0"/>
          <w:numId w:val="2"/>
        </w:numPr>
        <w:spacing w:before="100" w:beforeAutospacing="1" w:after="100" w:afterAutospacing="1" w:line="240" w:lineRule="auto"/>
        <w:rPr>
          <w:rFonts w:ascii="Georgia" w:hAnsi="Georgia"/>
        </w:rPr>
      </w:pPr>
      <w:r>
        <w:rPr>
          <w:rFonts w:ascii="Georgia" w:hAnsi="Georgia"/>
        </w:rPr>
        <w:t>2, 2, 2, 2, 2</w:t>
      </w:r>
    </w:p>
    <w:p w:rsidR="003A43AE" w:rsidRDefault="003A43AE" w:rsidP="003A43AE">
      <w:pPr>
        <w:numPr>
          <w:ilvl w:val="0"/>
          <w:numId w:val="2"/>
        </w:numPr>
        <w:spacing w:before="100" w:beforeAutospacing="1" w:after="100" w:afterAutospacing="1" w:line="240" w:lineRule="auto"/>
        <w:rPr>
          <w:rFonts w:ascii="Georgia" w:hAnsi="Georgia"/>
        </w:rPr>
      </w:pPr>
      <w:r>
        <w:rPr>
          <w:rFonts w:ascii="Georgia" w:hAnsi="Georgia"/>
        </w:rPr>
        <w:t>4,6, 6, 6, 6</w:t>
      </w:r>
    </w:p>
    <w:p w:rsidR="003A43AE" w:rsidRDefault="003A43AE" w:rsidP="003A43AE">
      <w:pPr>
        <w:pStyle w:val="Heading3"/>
        <w:rPr>
          <w:rFonts w:ascii="Helvetica" w:hAnsi="Helvetica" w:cs="Helvetica"/>
          <w:color w:val="282828"/>
        </w:rPr>
      </w:pPr>
      <w:r>
        <w:rPr>
          <w:rFonts w:ascii="Helvetica" w:hAnsi="Helvetica" w:cs="Helvetica"/>
          <w:color w:val="282828"/>
        </w:rPr>
        <w:t>History of the Technique</w:t>
      </w:r>
    </w:p>
    <w:p w:rsidR="003A43AE" w:rsidRDefault="003A43AE" w:rsidP="003A43AE">
      <w:pPr>
        <w:pStyle w:val="NormalWeb"/>
        <w:rPr>
          <w:rFonts w:ascii="Georgia" w:hAnsi="Georgia"/>
        </w:rPr>
      </w:pPr>
      <w:r>
        <w:rPr>
          <w:rFonts w:ascii="Georgia" w:hAnsi="Georgia"/>
        </w:rPr>
        <w:t xml:space="preserve">Bootstrap techniques are relatively new to the field of statistics. The first use was published in a 1979 paper by Bradley </w:t>
      </w:r>
      <w:proofErr w:type="spellStart"/>
      <w:r>
        <w:rPr>
          <w:rFonts w:ascii="Georgia" w:hAnsi="Georgia"/>
        </w:rPr>
        <w:t>Efron</w:t>
      </w:r>
      <w:proofErr w:type="spellEnd"/>
      <w:r>
        <w:rPr>
          <w:rFonts w:ascii="Georgia" w:hAnsi="Georgia"/>
        </w:rPr>
        <w:t>. As computing power has increased and becomes less expensive, bootstrap techniques have become more widespread.</w:t>
      </w:r>
    </w:p>
    <w:p w:rsidR="003A43AE" w:rsidRDefault="003A43AE" w:rsidP="003A43AE">
      <w:pPr>
        <w:pStyle w:val="Heading3"/>
        <w:rPr>
          <w:rFonts w:ascii="Helvetica" w:hAnsi="Helvetica" w:cs="Helvetica"/>
          <w:color w:val="282828"/>
        </w:rPr>
      </w:pPr>
      <w:r>
        <w:rPr>
          <w:rFonts w:ascii="Helvetica" w:hAnsi="Helvetica" w:cs="Helvetica"/>
          <w:color w:val="282828"/>
        </w:rPr>
        <w:t>Why the Name Bootstrapping?</w:t>
      </w:r>
    </w:p>
    <w:p w:rsidR="003A43AE" w:rsidRDefault="003A43AE" w:rsidP="003A43AE">
      <w:pPr>
        <w:pStyle w:val="NormalWeb"/>
        <w:rPr>
          <w:rFonts w:ascii="Georgia" w:hAnsi="Georgia"/>
        </w:rPr>
      </w:pPr>
      <w:r>
        <w:rPr>
          <w:rFonts w:ascii="Georgia" w:hAnsi="Georgia"/>
        </w:rPr>
        <w:t>The name “bootstrapping” comes from the phrase, “To lift himself up by his bootstraps.” This refers to something that is preposterous and impossible.</w:t>
      </w:r>
    </w:p>
    <w:p w:rsidR="003A43AE" w:rsidRDefault="003A43AE" w:rsidP="003A43AE">
      <w:pPr>
        <w:pStyle w:val="html-slice"/>
        <w:rPr>
          <w:rFonts w:ascii="Georgia" w:hAnsi="Georgia"/>
        </w:rPr>
      </w:pPr>
      <w:r>
        <w:rPr>
          <w:rFonts w:ascii="Georgia" w:hAnsi="Georgia"/>
        </w:rPr>
        <w:t>Try as hard as you can, you cannot lift yourself into the air by tugging at pieces of leather on your boots.</w:t>
      </w:r>
    </w:p>
    <w:p w:rsidR="003A43AE" w:rsidRDefault="003A43AE" w:rsidP="009117D9">
      <w:pPr>
        <w:pStyle w:val="NormalWeb"/>
      </w:pPr>
      <w:r>
        <w:rPr>
          <w:rFonts w:ascii="Georgia" w:hAnsi="Georgia"/>
        </w:rPr>
        <w:t>There is some mathematical theory that justifies bootstrapping techniques. However, the use of bootstrapping does feel like you are doing the impossible. Although it does not seem like you would be able to improve upon the estimate of a population statistic by reusing the same sample over and over again, bootstrapping can, in fact, do this.</w:t>
      </w:r>
      <w:r w:rsidR="009117D9">
        <w:t xml:space="preserve"> </w:t>
      </w:r>
    </w:p>
    <w:p w:rsidR="009117D9" w:rsidRDefault="009117D9" w:rsidP="009117D9">
      <w:pPr>
        <w:pStyle w:val="NormalWeb"/>
      </w:pPr>
    </w:p>
    <w:p w:rsidR="00E544BB" w:rsidRDefault="00E544BB" w:rsidP="009117D9">
      <w:pPr>
        <w:pStyle w:val="NormalWeb"/>
        <w:rPr>
          <w:rFonts w:asciiTheme="majorHAnsi" w:hAnsiTheme="majorHAnsi"/>
        </w:rPr>
      </w:pPr>
    </w:p>
    <w:p w:rsidR="009117D9" w:rsidRDefault="009117D9" w:rsidP="009117D9">
      <w:pPr>
        <w:pStyle w:val="NormalWeb"/>
        <w:rPr>
          <w:rFonts w:asciiTheme="majorHAnsi" w:hAnsiTheme="majorHAnsi"/>
        </w:rPr>
      </w:pPr>
      <w:r>
        <w:rPr>
          <w:rFonts w:asciiTheme="majorHAnsi" w:hAnsiTheme="majorHAnsi"/>
        </w:rPr>
        <w:lastRenderedPageBreak/>
        <w:t>Project steps</w:t>
      </w:r>
    </w:p>
    <w:p w:rsidR="0061483D" w:rsidRDefault="009117D9" w:rsidP="009117D9">
      <w:pPr>
        <w:pStyle w:val="NormalWeb"/>
        <w:rPr>
          <w:rFonts w:asciiTheme="majorHAnsi" w:hAnsiTheme="majorHAnsi"/>
        </w:rPr>
      </w:pPr>
      <w:proofErr w:type="gramStart"/>
      <w:r>
        <w:rPr>
          <w:rFonts w:asciiTheme="majorHAnsi" w:hAnsiTheme="majorHAnsi"/>
        </w:rPr>
        <w:t>Ste</w:t>
      </w:r>
      <w:r w:rsidR="0061483D">
        <w:rPr>
          <w:rFonts w:asciiTheme="majorHAnsi" w:hAnsiTheme="majorHAnsi"/>
        </w:rPr>
        <w:t>p 1.</w:t>
      </w:r>
      <w:proofErr w:type="gramEnd"/>
      <w:r w:rsidR="0061483D">
        <w:rPr>
          <w:rFonts w:asciiTheme="majorHAnsi" w:hAnsiTheme="majorHAnsi"/>
        </w:rPr>
        <w:t xml:space="preserve"> Download a </w:t>
      </w:r>
      <w:r w:rsidR="0061483D" w:rsidRPr="0061483D">
        <w:rPr>
          <w:rFonts w:asciiTheme="majorHAnsi" w:hAnsiTheme="majorHAnsi"/>
          <w:color w:val="FF0000"/>
        </w:rPr>
        <w:t>dataset</w:t>
      </w:r>
      <w:r w:rsidR="0061483D">
        <w:rPr>
          <w:rFonts w:asciiTheme="majorHAnsi" w:hAnsiTheme="majorHAnsi"/>
          <w:color w:val="FF0000"/>
        </w:rPr>
        <w:t xml:space="preserve"> (.csv file)</w:t>
      </w:r>
      <w:r w:rsidR="0061483D">
        <w:rPr>
          <w:rFonts w:asciiTheme="majorHAnsi" w:hAnsiTheme="majorHAnsi"/>
        </w:rPr>
        <w:t xml:space="preserve"> from the site </w:t>
      </w:r>
      <w:hyperlink r:id="rId15" w:history="1">
        <w:r w:rsidR="0061483D" w:rsidRPr="002D7A01">
          <w:rPr>
            <w:rStyle w:val="Hyperlink"/>
            <w:rFonts w:asciiTheme="majorHAnsi" w:hAnsiTheme="majorHAnsi"/>
          </w:rPr>
          <w:t>https://vincentarelbundock.github.io/Rdatasets/datasets.html</w:t>
        </w:r>
      </w:hyperlink>
    </w:p>
    <w:p w:rsidR="009117D9" w:rsidRDefault="009117D9" w:rsidP="009117D9">
      <w:pPr>
        <w:pStyle w:val="NormalWeb"/>
        <w:rPr>
          <w:rFonts w:asciiTheme="majorHAnsi" w:hAnsiTheme="majorHAnsi"/>
          <w:b/>
        </w:rPr>
      </w:pPr>
      <w:r>
        <w:rPr>
          <w:rFonts w:asciiTheme="majorHAnsi" w:hAnsiTheme="majorHAnsi"/>
        </w:rPr>
        <w:t xml:space="preserve"> For example </w:t>
      </w:r>
      <w:r w:rsidRPr="009117D9">
        <w:rPr>
          <w:rFonts w:asciiTheme="majorHAnsi" w:hAnsiTheme="majorHAnsi"/>
          <w:b/>
        </w:rPr>
        <w:t>mtcars</w:t>
      </w:r>
      <w:r w:rsidR="0061483D">
        <w:rPr>
          <w:rFonts w:asciiTheme="majorHAnsi" w:hAnsiTheme="majorHAnsi"/>
          <w:b/>
        </w:rPr>
        <w:t>.csv</w:t>
      </w:r>
    </w:p>
    <w:p w:rsidR="0061483D" w:rsidRDefault="0061483D" w:rsidP="009117D9">
      <w:pPr>
        <w:pStyle w:val="NormalWeb"/>
        <w:rPr>
          <w:rFonts w:asciiTheme="majorHAnsi" w:hAnsiTheme="majorHAnsi"/>
        </w:rPr>
      </w:pPr>
      <w:proofErr w:type="gramStart"/>
      <w:r>
        <w:rPr>
          <w:rFonts w:asciiTheme="majorHAnsi" w:hAnsiTheme="majorHAnsi"/>
        </w:rPr>
        <w:t>Step 2.</w:t>
      </w:r>
      <w:proofErr w:type="gramEnd"/>
      <w:r>
        <w:rPr>
          <w:rFonts w:asciiTheme="majorHAnsi" w:hAnsiTheme="majorHAnsi"/>
        </w:rPr>
        <w:t xml:space="preserve"> Select a categorical variable and a numeric varia</w:t>
      </w:r>
      <w:r w:rsidR="00804BE3">
        <w:rPr>
          <w:rFonts w:asciiTheme="majorHAnsi" w:hAnsiTheme="majorHAnsi"/>
        </w:rPr>
        <w:t xml:space="preserve">ble and form the key-value pair and create a </w:t>
      </w:r>
      <w:proofErr w:type="spellStart"/>
      <w:r w:rsidR="00804BE3">
        <w:rPr>
          <w:rFonts w:asciiTheme="majorHAnsi" w:hAnsiTheme="majorHAnsi"/>
        </w:rPr>
        <w:t>pairRDD</w:t>
      </w:r>
      <w:proofErr w:type="spellEnd"/>
      <w:r w:rsidR="00804BE3">
        <w:rPr>
          <w:rFonts w:asciiTheme="majorHAnsi" w:hAnsiTheme="majorHAnsi"/>
        </w:rPr>
        <w:t xml:space="preserve"> called “</w:t>
      </w:r>
      <w:r w:rsidR="00804BE3" w:rsidRPr="00804BE3">
        <w:rPr>
          <w:rFonts w:asciiTheme="majorHAnsi" w:hAnsiTheme="majorHAnsi"/>
          <w:b/>
          <w:color w:val="8064A2" w:themeColor="accent4"/>
        </w:rPr>
        <w:t>population</w:t>
      </w:r>
      <w:r w:rsidR="00804BE3">
        <w:rPr>
          <w:rFonts w:asciiTheme="majorHAnsi" w:hAnsiTheme="majorHAnsi"/>
        </w:rPr>
        <w:t>”.</w:t>
      </w:r>
    </w:p>
    <w:p w:rsidR="00AF6B19" w:rsidRDefault="00AF6B19" w:rsidP="009117D9">
      <w:pPr>
        <w:pStyle w:val="NormalWeb"/>
        <w:rPr>
          <w:rFonts w:asciiTheme="majorHAnsi" w:hAnsiTheme="majorHAnsi"/>
        </w:rPr>
      </w:pPr>
      <w:r>
        <w:rPr>
          <w:rFonts w:asciiTheme="majorHAnsi" w:hAnsiTheme="majorHAnsi"/>
        </w:rPr>
        <w:t xml:space="preserve">For example </w:t>
      </w:r>
      <w:proofErr w:type="spellStart"/>
      <w:proofErr w:type="gramStart"/>
      <w:r>
        <w:rPr>
          <w:rFonts w:asciiTheme="majorHAnsi" w:hAnsiTheme="majorHAnsi"/>
        </w:rPr>
        <w:t>cyl</w:t>
      </w:r>
      <w:proofErr w:type="spellEnd"/>
      <w:r>
        <w:rPr>
          <w:rFonts w:asciiTheme="majorHAnsi" w:hAnsiTheme="majorHAnsi"/>
        </w:rPr>
        <w:t xml:space="preserve">  (</w:t>
      </w:r>
      <w:proofErr w:type="gramEnd"/>
      <w:r>
        <w:rPr>
          <w:rFonts w:asciiTheme="majorHAnsi" w:hAnsiTheme="majorHAnsi"/>
        </w:rPr>
        <w:t xml:space="preserve">short for cylinder) can be the categorical variable since there are only three distinct values: 4, 6 and 8. The mpg (miles per gallon) can be the numerical variable. So in this step you will create a </w:t>
      </w:r>
      <w:proofErr w:type="spellStart"/>
      <w:r>
        <w:rPr>
          <w:rFonts w:asciiTheme="majorHAnsi" w:hAnsiTheme="majorHAnsi"/>
        </w:rPr>
        <w:t>pairRDD</w:t>
      </w:r>
      <w:proofErr w:type="spellEnd"/>
      <w:r>
        <w:rPr>
          <w:rFonts w:asciiTheme="majorHAnsi" w:hAnsiTheme="majorHAnsi"/>
        </w:rPr>
        <w:t xml:space="preserve"> with key </w:t>
      </w:r>
      <w:proofErr w:type="spellStart"/>
      <w:r>
        <w:rPr>
          <w:rFonts w:asciiTheme="majorHAnsi" w:hAnsiTheme="majorHAnsi"/>
        </w:rPr>
        <w:t>cyl</w:t>
      </w:r>
      <w:proofErr w:type="spellEnd"/>
      <w:r>
        <w:rPr>
          <w:rFonts w:asciiTheme="majorHAnsi" w:hAnsiTheme="majorHAnsi"/>
        </w:rPr>
        <w:t xml:space="preserve"> and value mpg.</w:t>
      </w:r>
    </w:p>
    <w:p w:rsidR="00AF6B19" w:rsidRDefault="00AF6B19" w:rsidP="009117D9">
      <w:pPr>
        <w:pStyle w:val="NormalWeb"/>
        <w:rPr>
          <w:rFonts w:asciiTheme="majorHAnsi" w:hAnsiTheme="majorHAnsi"/>
        </w:rPr>
      </w:pPr>
      <w:proofErr w:type="gramStart"/>
      <w:r>
        <w:rPr>
          <w:rFonts w:asciiTheme="majorHAnsi" w:hAnsiTheme="majorHAnsi"/>
        </w:rPr>
        <w:t>Step 3.</w:t>
      </w:r>
      <w:proofErr w:type="gramEnd"/>
      <w:r>
        <w:rPr>
          <w:rFonts w:asciiTheme="majorHAnsi" w:hAnsiTheme="majorHAnsi"/>
        </w:rPr>
        <w:t xml:space="preserve"> Compute the mean mpg and variance for each category and display as shown below:</w:t>
      </w:r>
    </w:p>
    <w:p w:rsidR="00AF6B19" w:rsidRDefault="00AF6B19" w:rsidP="009117D9">
      <w:pPr>
        <w:pStyle w:val="NormalWeb"/>
        <w:rPr>
          <w:rFonts w:asciiTheme="majorHAnsi" w:hAnsiTheme="majorHAnsi"/>
        </w:rPr>
      </w:pPr>
      <w:r>
        <w:rPr>
          <w:rFonts w:asciiTheme="majorHAnsi" w:hAnsiTheme="majorHAnsi"/>
        </w:rPr>
        <w:tab/>
        <w:t>Category</w:t>
      </w:r>
      <w:r>
        <w:rPr>
          <w:rFonts w:asciiTheme="majorHAnsi" w:hAnsiTheme="majorHAnsi"/>
        </w:rPr>
        <w:tab/>
        <w:t>Mean</w:t>
      </w:r>
      <w:r>
        <w:rPr>
          <w:rFonts w:asciiTheme="majorHAnsi" w:hAnsiTheme="majorHAnsi"/>
        </w:rPr>
        <w:tab/>
      </w:r>
      <w:r>
        <w:rPr>
          <w:rFonts w:asciiTheme="majorHAnsi" w:hAnsiTheme="majorHAnsi"/>
        </w:rPr>
        <w:tab/>
        <w:t>Variance</w:t>
      </w:r>
    </w:p>
    <w:p w:rsidR="00AF6B19" w:rsidRDefault="00AF6B19" w:rsidP="009117D9">
      <w:pPr>
        <w:pStyle w:val="NormalWeb"/>
        <w:rPr>
          <w:rFonts w:asciiTheme="majorHAnsi" w:hAnsiTheme="majorHAnsi"/>
        </w:rPr>
      </w:pPr>
      <w:r>
        <w:rPr>
          <w:rFonts w:asciiTheme="majorHAnsi" w:hAnsiTheme="majorHAnsi"/>
        </w:rPr>
        <w:tab/>
      </w:r>
      <w:r>
        <w:rPr>
          <w:rFonts w:asciiTheme="majorHAnsi" w:hAnsiTheme="majorHAnsi"/>
        </w:rPr>
        <w:tab/>
        <w:t>4</w:t>
      </w:r>
      <w:r>
        <w:rPr>
          <w:rFonts w:asciiTheme="majorHAnsi" w:hAnsiTheme="majorHAnsi"/>
        </w:rPr>
        <w:tab/>
        <w:t>17.2</w:t>
      </w:r>
      <w:r w:rsidR="00527568">
        <w:rPr>
          <w:rFonts w:asciiTheme="majorHAnsi" w:hAnsiTheme="majorHAnsi"/>
        </w:rPr>
        <w:t>9</w:t>
      </w:r>
      <w:r>
        <w:rPr>
          <w:rFonts w:asciiTheme="majorHAnsi" w:hAnsiTheme="majorHAnsi"/>
        </w:rPr>
        <w:tab/>
      </w:r>
      <w:r>
        <w:rPr>
          <w:rFonts w:asciiTheme="majorHAnsi" w:hAnsiTheme="majorHAnsi"/>
        </w:rPr>
        <w:tab/>
        <w:t>1.2</w:t>
      </w:r>
      <w:r w:rsidR="00527568">
        <w:rPr>
          <w:rFonts w:asciiTheme="majorHAnsi" w:hAnsiTheme="majorHAnsi"/>
        </w:rPr>
        <w:t>7</w:t>
      </w:r>
    </w:p>
    <w:p w:rsidR="00AF6B19" w:rsidRDefault="00AF6B19" w:rsidP="009117D9">
      <w:pPr>
        <w:pStyle w:val="NormalWeb"/>
        <w:rPr>
          <w:rFonts w:asciiTheme="majorHAnsi" w:hAnsiTheme="majorHAnsi"/>
        </w:rPr>
      </w:pPr>
      <w:r>
        <w:rPr>
          <w:rFonts w:asciiTheme="majorHAnsi" w:hAnsiTheme="majorHAnsi"/>
        </w:rPr>
        <w:tab/>
      </w:r>
      <w:r>
        <w:rPr>
          <w:rFonts w:asciiTheme="majorHAnsi" w:hAnsiTheme="majorHAnsi"/>
        </w:rPr>
        <w:tab/>
        <w:t>6</w:t>
      </w:r>
      <w:r>
        <w:rPr>
          <w:rFonts w:asciiTheme="majorHAnsi" w:hAnsiTheme="majorHAnsi"/>
        </w:rPr>
        <w:tab/>
        <w:t>19.</w:t>
      </w:r>
      <w:r w:rsidR="00804BE3">
        <w:rPr>
          <w:rFonts w:asciiTheme="majorHAnsi" w:hAnsiTheme="majorHAnsi"/>
        </w:rPr>
        <w:t>5</w:t>
      </w:r>
      <w:r w:rsidR="00527568">
        <w:rPr>
          <w:rFonts w:asciiTheme="majorHAnsi" w:hAnsiTheme="majorHAnsi"/>
        </w:rPr>
        <w:t>8</w:t>
      </w:r>
      <w:r w:rsidR="00804BE3">
        <w:rPr>
          <w:rFonts w:asciiTheme="majorHAnsi" w:hAnsiTheme="majorHAnsi"/>
        </w:rPr>
        <w:tab/>
      </w:r>
      <w:r w:rsidR="00804BE3">
        <w:rPr>
          <w:rFonts w:asciiTheme="majorHAnsi" w:hAnsiTheme="majorHAnsi"/>
        </w:rPr>
        <w:tab/>
        <w:t>1.7</w:t>
      </w:r>
      <w:r w:rsidR="00527568">
        <w:rPr>
          <w:rFonts w:asciiTheme="majorHAnsi" w:hAnsiTheme="majorHAnsi"/>
        </w:rPr>
        <w:t>5</w:t>
      </w:r>
    </w:p>
    <w:p w:rsidR="00804BE3" w:rsidRDefault="00527568" w:rsidP="009117D9">
      <w:pPr>
        <w:pStyle w:val="NormalWeb"/>
        <w:rPr>
          <w:rFonts w:asciiTheme="majorHAnsi" w:hAnsiTheme="majorHAnsi"/>
        </w:rPr>
      </w:pPr>
      <w:r>
        <w:rPr>
          <w:rFonts w:asciiTheme="majorHAnsi" w:hAnsiTheme="majorHAnsi"/>
        </w:rPr>
        <w:tab/>
      </w:r>
      <w:r>
        <w:rPr>
          <w:rFonts w:asciiTheme="majorHAnsi" w:hAnsiTheme="majorHAnsi"/>
        </w:rPr>
        <w:tab/>
        <w:t>8</w:t>
      </w:r>
      <w:r>
        <w:rPr>
          <w:rFonts w:asciiTheme="majorHAnsi" w:hAnsiTheme="majorHAnsi"/>
        </w:rPr>
        <w:tab/>
        <w:t>22.44</w:t>
      </w:r>
      <w:r>
        <w:rPr>
          <w:rFonts w:asciiTheme="majorHAnsi" w:hAnsiTheme="majorHAnsi"/>
        </w:rPr>
        <w:tab/>
      </w:r>
      <w:r>
        <w:rPr>
          <w:rFonts w:asciiTheme="majorHAnsi" w:hAnsiTheme="majorHAnsi"/>
        </w:rPr>
        <w:tab/>
        <w:t>2.30</w:t>
      </w:r>
    </w:p>
    <w:p w:rsidR="00804BE3" w:rsidRDefault="00804BE3" w:rsidP="009117D9">
      <w:pPr>
        <w:pStyle w:val="NormalWeb"/>
        <w:rPr>
          <w:rFonts w:asciiTheme="majorHAnsi" w:hAnsiTheme="majorHAnsi"/>
          <w:b/>
          <w:color w:val="FF0000"/>
        </w:rPr>
      </w:pPr>
      <w:proofErr w:type="gramStart"/>
      <w:r>
        <w:rPr>
          <w:rFonts w:asciiTheme="majorHAnsi" w:hAnsiTheme="majorHAnsi"/>
        </w:rPr>
        <w:t>Step 4.</w:t>
      </w:r>
      <w:proofErr w:type="gramEnd"/>
      <w:r>
        <w:rPr>
          <w:rFonts w:asciiTheme="majorHAnsi" w:hAnsiTheme="majorHAnsi"/>
        </w:rPr>
        <w:t xml:space="preserve"> Create the </w:t>
      </w:r>
      <w:r w:rsidRPr="00804BE3">
        <w:rPr>
          <w:rFonts w:asciiTheme="majorHAnsi" w:hAnsiTheme="majorHAnsi"/>
          <w:b/>
          <w:color w:val="8064A2" w:themeColor="accent4"/>
        </w:rPr>
        <w:t>sample</w:t>
      </w:r>
      <w:r>
        <w:rPr>
          <w:rFonts w:asciiTheme="majorHAnsi" w:hAnsiTheme="majorHAnsi"/>
        </w:rPr>
        <w:t xml:space="preserve"> for bootstrapping. All you need to do is take </w:t>
      </w:r>
      <w:r w:rsidR="00527568">
        <w:rPr>
          <w:rFonts w:asciiTheme="majorHAnsi" w:hAnsiTheme="majorHAnsi"/>
        </w:rPr>
        <w:t>25%</w:t>
      </w:r>
      <w:r>
        <w:rPr>
          <w:rFonts w:asciiTheme="majorHAnsi" w:hAnsiTheme="majorHAnsi"/>
        </w:rPr>
        <w:t xml:space="preserve"> of the </w:t>
      </w:r>
      <w:r w:rsidRPr="00804BE3">
        <w:rPr>
          <w:rFonts w:asciiTheme="majorHAnsi" w:hAnsiTheme="majorHAnsi"/>
          <w:b/>
          <w:color w:val="8064A2" w:themeColor="accent4"/>
        </w:rPr>
        <w:t>population</w:t>
      </w:r>
      <w:r>
        <w:rPr>
          <w:rFonts w:asciiTheme="majorHAnsi" w:hAnsiTheme="majorHAnsi"/>
          <w:b/>
          <w:color w:val="8064A2" w:themeColor="accent4"/>
        </w:rPr>
        <w:t xml:space="preserve"> </w:t>
      </w:r>
      <w:r w:rsidRPr="00804BE3">
        <w:rPr>
          <w:rFonts w:asciiTheme="majorHAnsi" w:hAnsiTheme="majorHAnsi"/>
          <w:b/>
          <w:color w:val="FF0000"/>
        </w:rPr>
        <w:t>without replacement.</w:t>
      </w:r>
    </w:p>
    <w:p w:rsidR="00804BE3" w:rsidRDefault="00804BE3" w:rsidP="009117D9">
      <w:pPr>
        <w:pStyle w:val="NormalWeb"/>
        <w:rPr>
          <w:rFonts w:asciiTheme="majorHAnsi" w:hAnsiTheme="majorHAnsi"/>
        </w:rPr>
      </w:pPr>
      <w:proofErr w:type="gramStart"/>
      <w:r>
        <w:rPr>
          <w:rFonts w:asciiTheme="majorHAnsi" w:hAnsiTheme="majorHAnsi"/>
        </w:rPr>
        <w:t>Step 5.</w:t>
      </w:r>
      <w:proofErr w:type="gramEnd"/>
      <w:r>
        <w:rPr>
          <w:rFonts w:asciiTheme="majorHAnsi" w:hAnsiTheme="majorHAnsi"/>
        </w:rPr>
        <w:t xml:space="preserve"> Do 1000 times</w:t>
      </w:r>
    </w:p>
    <w:p w:rsidR="00527568" w:rsidRDefault="00527568" w:rsidP="00527568">
      <w:pPr>
        <w:pStyle w:val="NormalWeb"/>
        <w:rPr>
          <w:rFonts w:asciiTheme="majorHAnsi" w:hAnsiTheme="majorHAnsi"/>
          <w:b/>
          <w:color w:val="FF0000"/>
        </w:rPr>
      </w:pPr>
      <w:r>
        <w:rPr>
          <w:rFonts w:asciiTheme="majorHAnsi" w:hAnsiTheme="majorHAnsi"/>
        </w:rPr>
        <w:t xml:space="preserve">   </w:t>
      </w:r>
      <w:r w:rsidR="00804BE3">
        <w:rPr>
          <w:rFonts w:asciiTheme="majorHAnsi" w:hAnsiTheme="majorHAnsi"/>
        </w:rPr>
        <w:t xml:space="preserve">5a. Create a </w:t>
      </w:r>
      <w:r>
        <w:rPr>
          <w:rFonts w:asciiTheme="majorHAnsi" w:hAnsiTheme="majorHAnsi"/>
        </w:rPr>
        <w:t>“</w:t>
      </w:r>
      <w:proofErr w:type="spellStart"/>
      <w:r>
        <w:rPr>
          <w:rFonts w:asciiTheme="majorHAnsi" w:hAnsiTheme="majorHAnsi"/>
        </w:rPr>
        <w:t>resampledData</w:t>
      </w:r>
      <w:proofErr w:type="spellEnd"/>
      <w:r>
        <w:rPr>
          <w:rFonts w:asciiTheme="majorHAnsi" w:hAnsiTheme="majorHAnsi"/>
        </w:rPr>
        <w:t xml:space="preserve">”. All you need to do is take 100% of the </w:t>
      </w:r>
      <w:r>
        <w:rPr>
          <w:rFonts w:asciiTheme="majorHAnsi" w:hAnsiTheme="majorHAnsi"/>
          <w:b/>
          <w:color w:val="8064A2" w:themeColor="accent4"/>
        </w:rPr>
        <w:t xml:space="preserve">sample </w:t>
      </w:r>
      <w:r>
        <w:rPr>
          <w:rFonts w:asciiTheme="majorHAnsi" w:hAnsiTheme="majorHAnsi"/>
          <w:b/>
          <w:color w:val="FF0000"/>
        </w:rPr>
        <w:t>with</w:t>
      </w:r>
      <w:r w:rsidRPr="00804BE3">
        <w:rPr>
          <w:rFonts w:asciiTheme="majorHAnsi" w:hAnsiTheme="majorHAnsi"/>
          <w:b/>
          <w:color w:val="FF0000"/>
        </w:rPr>
        <w:t xml:space="preserve"> replacement.</w:t>
      </w:r>
    </w:p>
    <w:p w:rsidR="00527568" w:rsidRDefault="00527568" w:rsidP="00527568">
      <w:pPr>
        <w:pStyle w:val="NormalWeb"/>
        <w:rPr>
          <w:rFonts w:asciiTheme="majorHAnsi" w:hAnsiTheme="majorHAnsi"/>
        </w:rPr>
      </w:pPr>
      <w:r>
        <w:rPr>
          <w:rFonts w:asciiTheme="majorHAnsi" w:hAnsiTheme="majorHAnsi"/>
        </w:rPr>
        <w:t xml:space="preserve">   5b. Compute the mean mpg and variance for each category (similar to Step 3).</w:t>
      </w:r>
    </w:p>
    <w:p w:rsidR="00527568" w:rsidRDefault="00527568" w:rsidP="00527568">
      <w:pPr>
        <w:pStyle w:val="NormalWeb"/>
        <w:rPr>
          <w:rFonts w:asciiTheme="majorHAnsi" w:hAnsiTheme="majorHAnsi"/>
        </w:rPr>
      </w:pPr>
      <w:r>
        <w:rPr>
          <w:rFonts w:asciiTheme="majorHAnsi" w:hAnsiTheme="majorHAnsi"/>
        </w:rPr>
        <w:t xml:space="preserve">  5c. </w:t>
      </w:r>
      <w:proofErr w:type="gramStart"/>
      <w:r>
        <w:rPr>
          <w:rFonts w:asciiTheme="majorHAnsi" w:hAnsiTheme="majorHAnsi"/>
        </w:rPr>
        <w:t>Keep</w:t>
      </w:r>
      <w:proofErr w:type="gramEnd"/>
      <w:r>
        <w:rPr>
          <w:rFonts w:asciiTheme="majorHAnsi" w:hAnsiTheme="majorHAnsi"/>
        </w:rPr>
        <w:t xml:space="preserve"> </w:t>
      </w:r>
      <w:r w:rsidRPr="00527568">
        <w:rPr>
          <w:rFonts w:asciiTheme="majorHAnsi" w:hAnsiTheme="majorHAnsi"/>
          <w:u w:val="single"/>
        </w:rPr>
        <w:t xml:space="preserve">adding </w:t>
      </w:r>
      <w:r>
        <w:rPr>
          <w:rFonts w:asciiTheme="majorHAnsi" w:hAnsiTheme="majorHAnsi"/>
          <w:u w:val="single"/>
        </w:rPr>
        <w:t>the values in some running sum.</w:t>
      </w:r>
    </w:p>
    <w:p w:rsidR="00527568" w:rsidRDefault="00527568" w:rsidP="00527568">
      <w:pPr>
        <w:pStyle w:val="NormalWeb"/>
        <w:rPr>
          <w:rFonts w:asciiTheme="majorHAnsi" w:hAnsiTheme="majorHAnsi"/>
        </w:rPr>
      </w:pPr>
      <w:proofErr w:type="gramStart"/>
      <w:r>
        <w:rPr>
          <w:rFonts w:asciiTheme="majorHAnsi" w:hAnsiTheme="majorHAnsi"/>
        </w:rPr>
        <w:t>Step 6.</w:t>
      </w:r>
      <w:proofErr w:type="gramEnd"/>
      <w:r>
        <w:rPr>
          <w:rFonts w:asciiTheme="majorHAnsi" w:hAnsiTheme="majorHAnsi"/>
        </w:rPr>
        <w:t xml:space="preserve"> Divide each quantity by 1000 to get the average and display the result.</w:t>
      </w:r>
    </w:p>
    <w:p w:rsidR="00527568" w:rsidRDefault="00527568" w:rsidP="00527568">
      <w:pPr>
        <w:pStyle w:val="NormalWeb"/>
        <w:rPr>
          <w:rFonts w:asciiTheme="majorHAnsi" w:hAnsiTheme="majorHAnsi"/>
        </w:rPr>
      </w:pPr>
      <w:r>
        <w:rPr>
          <w:rFonts w:asciiTheme="majorHAnsi" w:hAnsiTheme="majorHAnsi"/>
        </w:rPr>
        <w:tab/>
        <w:t>Category</w:t>
      </w:r>
      <w:r>
        <w:rPr>
          <w:rFonts w:asciiTheme="majorHAnsi" w:hAnsiTheme="majorHAnsi"/>
        </w:rPr>
        <w:tab/>
        <w:t>Mean</w:t>
      </w:r>
      <w:r>
        <w:rPr>
          <w:rFonts w:asciiTheme="majorHAnsi" w:hAnsiTheme="majorHAnsi"/>
        </w:rPr>
        <w:tab/>
      </w:r>
      <w:r>
        <w:rPr>
          <w:rFonts w:asciiTheme="majorHAnsi" w:hAnsiTheme="majorHAnsi"/>
        </w:rPr>
        <w:tab/>
        <w:t>Variance</w:t>
      </w:r>
    </w:p>
    <w:p w:rsidR="00527568" w:rsidRDefault="00E544BB" w:rsidP="00527568">
      <w:pPr>
        <w:pStyle w:val="NormalWeb"/>
        <w:rPr>
          <w:rFonts w:asciiTheme="majorHAnsi" w:hAnsiTheme="majorHAnsi"/>
        </w:rPr>
      </w:pPr>
      <w:r>
        <w:rPr>
          <w:rFonts w:asciiTheme="majorHAnsi" w:hAnsiTheme="majorHAnsi"/>
        </w:rPr>
        <w:tab/>
      </w:r>
      <w:r>
        <w:rPr>
          <w:rFonts w:asciiTheme="majorHAnsi" w:hAnsiTheme="majorHAnsi"/>
        </w:rPr>
        <w:tab/>
        <w:t>4</w:t>
      </w:r>
      <w:r>
        <w:rPr>
          <w:rFonts w:asciiTheme="majorHAnsi" w:hAnsiTheme="majorHAnsi"/>
        </w:rPr>
        <w:tab/>
        <w:t>17.4</w:t>
      </w:r>
      <w:r w:rsidR="00527568">
        <w:rPr>
          <w:rFonts w:asciiTheme="majorHAnsi" w:hAnsiTheme="majorHAnsi"/>
        </w:rPr>
        <w:t>2</w:t>
      </w:r>
      <w:r w:rsidR="00527568">
        <w:rPr>
          <w:rFonts w:asciiTheme="majorHAnsi" w:hAnsiTheme="majorHAnsi"/>
        </w:rPr>
        <w:tab/>
      </w:r>
      <w:r w:rsidR="00527568">
        <w:rPr>
          <w:rFonts w:asciiTheme="majorHAnsi" w:hAnsiTheme="majorHAnsi"/>
        </w:rPr>
        <w:tab/>
        <w:t>1.27</w:t>
      </w:r>
    </w:p>
    <w:p w:rsidR="00527568" w:rsidRDefault="00527568" w:rsidP="00527568">
      <w:pPr>
        <w:pStyle w:val="NormalWeb"/>
        <w:rPr>
          <w:rFonts w:asciiTheme="majorHAnsi" w:hAnsiTheme="majorHAnsi"/>
        </w:rPr>
      </w:pPr>
      <w:r>
        <w:rPr>
          <w:rFonts w:asciiTheme="majorHAnsi" w:hAnsiTheme="majorHAnsi"/>
        </w:rPr>
        <w:tab/>
      </w:r>
      <w:r>
        <w:rPr>
          <w:rFonts w:asciiTheme="majorHAnsi" w:hAnsiTheme="majorHAnsi"/>
        </w:rPr>
        <w:tab/>
        <w:t>6</w:t>
      </w:r>
      <w:r>
        <w:rPr>
          <w:rFonts w:asciiTheme="majorHAnsi" w:hAnsiTheme="majorHAnsi"/>
        </w:rPr>
        <w:tab/>
        <w:t>19.31</w:t>
      </w:r>
      <w:r>
        <w:rPr>
          <w:rFonts w:asciiTheme="majorHAnsi" w:hAnsiTheme="majorHAnsi"/>
        </w:rPr>
        <w:tab/>
      </w:r>
      <w:r>
        <w:rPr>
          <w:rFonts w:asciiTheme="majorHAnsi" w:hAnsiTheme="majorHAnsi"/>
        </w:rPr>
        <w:tab/>
        <w:t>1.67</w:t>
      </w:r>
    </w:p>
    <w:p w:rsidR="003A43AE" w:rsidRDefault="00527568" w:rsidP="00527568">
      <w:pPr>
        <w:pStyle w:val="NormalWeb"/>
        <w:rPr>
          <w:rFonts w:asciiTheme="majorHAnsi" w:hAnsiTheme="majorHAnsi"/>
        </w:rPr>
      </w:pPr>
      <w:r>
        <w:rPr>
          <w:rFonts w:asciiTheme="majorHAnsi" w:hAnsiTheme="majorHAnsi"/>
        </w:rPr>
        <w:tab/>
      </w:r>
      <w:r>
        <w:rPr>
          <w:rFonts w:asciiTheme="majorHAnsi" w:hAnsiTheme="majorHAnsi"/>
        </w:rPr>
        <w:tab/>
        <w:t>8</w:t>
      </w:r>
      <w:r>
        <w:rPr>
          <w:rFonts w:asciiTheme="majorHAnsi" w:hAnsiTheme="majorHAnsi"/>
        </w:rPr>
        <w:tab/>
        <w:t>22.46</w:t>
      </w:r>
      <w:r>
        <w:rPr>
          <w:rFonts w:asciiTheme="majorHAnsi" w:hAnsiTheme="majorHAnsi"/>
        </w:rPr>
        <w:tab/>
      </w:r>
      <w:r>
        <w:rPr>
          <w:rFonts w:asciiTheme="majorHAnsi" w:hAnsiTheme="majorHAnsi"/>
        </w:rPr>
        <w:tab/>
        <w:t>2.22</w:t>
      </w:r>
    </w:p>
    <w:p w:rsidR="00C571DC" w:rsidRDefault="00C571DC" w:rsidP="00527568">
      <w:pPr>
        <w:pStyle w:val="NormalWeb"/>
        <w:rPr>
          <w:rFonts w:asciiTheme="majorHAnsi" w:hAnsiTheme="majorHAnsi"/>
          <w:color w:val="FF0000"/>
        </w:rPr>
      </w:pPr>
      <w:r>
        <w:rPr>
          <w:rFonts w:asciiTheme="majorHAnsi" w:hAnsiTheme="majorHAnsi"/>
          <w:color w:val="FF0000"/>
        </w:rPr>
        <w:lastRenderedPageBreak/>
        <w:t>OPTIONAL</w:t>
      </w:r>
    </w:p>
    <w:p w:rsidR="00C571DC" w:rsidRPr="00C571DC" w:rsidRDefault="00CF2AF2" w:rsidP="00527568">
      <w:pPr>
        <w:pStyle w:val="NormalWeb"/>
        <w:rPr>
          <w:rFonts w:asciiTheme="majorHAnsi" w:hAnsiTheme="majorHAnsi"/>
          <w:color w:val="FF0000"/>
        </w:rPr>
      </w:pPr>
      <w:r>
        <w:rPr>
          <w:rFonts w:asciiTheme="majorHAnsi" w:hAnsiTheme="majorHAnsi"/>
          <w:color w:val="FF0000"/>
        </w:rPr>
        <w:t>These are</w:t>
      </w:r>
      <w:bookmarkStart w:id="0" w:name="_GoBack"/>
      <w:bookmarkEnd w:id="0"/>
      <w:r w:rsidR="00C571DC">
        <w:rPr>
          <w:rFonts w:asciiTheme="majorHAnsi" w:hAnsiTheme="majorHAnsi"/>
          <w:color w:val="FF0000"/>
        </w:rPr>
        <w:t xml:space="preserve"> fun steps for those who want to explore and learn more.</w:t>
      </w:r>
    </w:p>
    <w:p w:rsidR="00E544BB" w:rsidRDefault="00E544BB" w:rsidP="00527568">
      <w:pPr>
        <w:pStyle w:val="NormalWeb"/>
        <w:rPr>
          <w:rFonts w:asciiTheme="majorHAnsi" w:hAnsiTheme="majorHAnsi"/>
        </w:rPr>
      </w:pPr>
      <w:r>
        <w:rPr>
          <w:rFonts w:asciiTheme="majorHAnsi" w:hAnsiTheme="majorHAnsi"/>
        </w:rPr>
        <w:t xml:space="preserve">Step 6 Determine the absolute error percentage for each of the values being estimated. </w:t>
      </w:r>
    </w:p>
    <w:p w:rsidR="00E544BB" w:rsidRPr="003A43AE" w:rsidRDefault="00E544BB" w:rsidP="00E544BB">
      <w:pPr>
        <w:pStyle w:val="NormalWeb"/>
        <w:ind w:firstLine="720"/>
      </w:pPr>
      <w:proofErr w:type="gramStart"/>
      <w:r>
        <w:rPr>
          <w:rFonts w:asciiTheme="majorHAnsi" w:hAnsiTheme="majorHAnsi"/>
        </w:rPr>
        <w:t>a</w:t>
      </w:r>
      <w:r>
        <w:rPr>
          <w:rFonts w:asciiTheme="majorHAnsi" w:hAnsiTheme="majorHAnsi"/>
        </w:rPr>
        <w:t>bs(</w:t>
      </w:r>
      <w:proofErr w:type="gramEnd"/>
      <w:r>
        <w:rPr>
          <w:rFonts w:asciiTheme="majorHAnsi" w:hAnsiTheme="majorHAnsi"/>
        </w:rPr>
        <w:t xml:space="preserve">actual – estimate)*100/actual. </w:t>
      </w:r>
    </w:p>
    <w:p w:rsidR="00E544BB" w:rsidRDefault="00E544BB" w:rsidP="00527568">
      <w:pPr>
        <w:pStyle w:val="NormalWeb"/>
        <w:rPr>
          <w:rFonts w:asciiTheme="majorHAnsi" w:hAnsiTheme="majorHAnsi"/>
        </w:rPr>
      </w:pPr>
    </w:p>
    <w:p w:rsidR="00E544BB" w:rsidRDefault="00E544BB" w:rsidP="00527568">
      <w:pPr>
        <w:pStyle w:val="NormalWeb"/>
        <w:rPr>
          <w:rFonts w:asciiTheme="majorHAnsi" w:hAnsiTheme="majorHAnsi"/>
        </w:rPr>
      </w:pPr>
      <w:r>
        <w:rPr>
          <w:rFonts w:asciiTheme="majorHAnsi" w:hAnsiTheme="majorHAnsi"/>
        </w:rPr>
        <w:t>In this example, there are six values. For each one of those six you need to compute</w:t>
      </w:r>
    </w:p>
    <w:p w:rsidR="00E544BB" w:rsidRDefault="00E544BB" w:rsidP="00527568">
      <w:pPr>
        <w:pStyle w:val="NormalWeb"/>
        <w:rPr>
          <w:rFonts w:asciiTheme="majorHAnsi" w:hAnsiTheme="majorHAnsi"/>
        </w:rPr>
      </w:pPr>
      <w:proofErr w:type="gramStart"/>
      <w:r>
        <w:rPr>
          <w:rFonts w:asciiTheme="majorHAnsi" w:hAnsiTheme="majorHAnsi"/>
        </w:rPr>
        <w:t>abs(</w:t>
      </w:r>
      <w:proofErr w:type="gramEnd"/>
      <w:r>
        <w:rPr>
          <w:rFonts w:asciiTheme="majorHAnsi" w:hAnsiTheme="majorHAnsi"/>
        </w:rPr>
        <w:t xml:space="preserve">actual – estimate)*100/actual.  </w:t>
      </w:r>
      <w:proofErr w:type="gramStart"/>
      <w:r>
        <w:rPr>
          <w:rFonts w:asciiTheme="majorHAnsi" w:hAnsiTheme="majorHAnsi"/>
        </w:rPr>
        <w:t xml:space="preserve">For instance, for mean of 4 </w:t>
      </w:r>
      <w:proofErr w:type="spellStart"/>
      <w:r>
        <w:rPr>
          <w:rFonts w:asciiTheme="majorHAnsi" w:hAnsiTheme="majorHAnsi"/>
        </w:rPr>
        <w:t>cyl</w:t>
      </w:r>
      <w:proofErr w:type="spellEnd"/>
      <w:r>
        <w:rPr>
          <w:rFonts w:asciiTheme="majorHAnsi" w:hAnsiTheme="majorHAnsi"/>
        </w:rPr>
        <w:t>.</w:t>
      </w:r>
      <w:proofErr w:type="gramEnd"/>
      <w:r>
        <w:rPr>
          <w:rFonts w:asciiTheme="majorHAnsi" w:hAnsiTheme="majorHAnsi"/>
        </w:rPr>
        <w:t xml:space="preserve"> </w:t>
      </w:r>
    </w:p>
    <w:p w:rsidR="00E544BB" w:rsidRDefault="00E544BB" w:rsidP="00527568">
      <w:pPr>
        <w:pStyle w:val="NormalWeb"/>
        <w:rPr>
          <w:rFonts w:asciiTheme="majorHAnsi" w:hAnsiTheme="majorHAnsi"/>
        </w:rPr>
      </w:pPr>
      <w:r>
        <w:rPr>
          <w:rFonts w:asciiTheme="majorHAnsi" w:hAnsiTheme="majorHAnsi"/>
        </w:rPr>
        <w:t xml:space="preserve">= </w:t>
      </w:r>
      <w:proofErr w:type="gramStart"/>
      <w:r>
        <w:rPr>
          <w:rFonts w:asciiTheme="majorHAnsi" w:hAnsiTheme="majorHAnsi"/>
        </w:rPr>
        <w:t>abs(</w:t>
      </w:r>
      <w:proofErr w:type="gramEnd"/>
      <w:r>
        <w:rPr>
          <w:rFonts w:asciiTheme="majorHAnsi" w:hAnsiTheme="majorHAnsi"/>
        </w:rPr>
        <w:t>17.29-1742)*100/17.29 = 0.75</w:t>
      </w:r>
      <w:r w:rsidR="00C571DC">
        <w:rPr>
          <w:rFonts w:asciiTheme="majorHAnsi" w:hAnsiTheme="majorHAnsi"/>
        </w:rPr>
        <w:t xml:space="preserve">. </w:t>
      </w:r>
    </w:p>
    <w:p w:rsidR="00C571DC" w:rsidRDefault="00C571DC" w:rsidP="00527568">
      <w:pPr>
        <w:pStyle w:val="NormalWeb"/>
        <w:rPr>
          <w:rFonts w:asciiTheme="majorHAnsi" w:hAnsiTheme="majorHAnsi"/>
        </w:rPr>
      </w:pPr>
      <w:r>
        <w:rPr>
          <w:rFonts w:asciiTheme="majorHAnsi" w:hAnsiTheme="majorHAnsi"/>
        </w:rPr>
        <w:t xml:space="preserve">Once you finish remaining five values, you have completed one row in the following </w:t>
      </w:r>
      <w:proofErr w:type="spellStart"/>
      <w:r>
        <w:rPr>
          <w:rFonts w:asciiTheme="majorHAnsi" w:hAnsiTheme="majorHAnsi"/>
        </w:rPr>
        <w:t>DataFrame</w:t>
      </w:r>
      <w:proofErr w:type="spellEnd"/>
      <w:r>
        <w:rPr>
          <w:rFonts w:asciiTheme="majorHAnsi" w:hAnsiTheme="majorHAnsi"/>
        </w:rPr>
        <w:t>.</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571DC" w:rsidTr="00C571DC">
        <w:tc>
          <w:tcPr>
            <w:tcW w:w="1368" w:type="dxa"/>
          </w:tcPr>
          <w:p w:rsidR="00C571DC" w:rsidRDefault="00C571DC" w:rsidP="00527568">
            <w:pPr>
              <w:pStyle w:val="NormalWeb"/>
              <w:rPr>
                <w:rFonts w:asciiTheme="majorHAnsi" w:hAnsiTheme="majorHAnsi"/>
              </w:rPr>
            </w:pPr>
            <w:r>
              <w:rPr>
                <w:rFonts w:asciiTheme="majorHAnsi" w:hAnsiTheme="majorHAnsi"/>
              </w:rPr>
              <w:t>Percentage</w:t>
            </w:r>
          </w:p>
        </w:tc>
        <w:tc>
          <w:tcPr>
            <w:tcW w:w="1368" w:type="dxa"/>
          </w:tcPr>
          <w:p w:rsidR="00C571DC" w:rsidRDefault="00C571DC" w:rsidP="00527568">
            <w:pPr>
              <w:pStyle w:val="NormalWeb"/>
              <w:rPr>
                <w:rFonts w:asciiTheme="majorHAnsi" w:hAnsiTheme="majorHAnsi"/>
              </w:rPr>
            </w:pPr>
            <w:r>
              <w:rPr>
                <w:rFonts w:asciiTheme="majorHAnsi" w:hAnsiTheme="majorHAnsi"/>
              </w:rPr>
              <w:t>4-cyl mean</w:t>
            </w:r>
          </w:p>
        </w:tc>
        <w:tc>
          <w:tcPr>
            <w:tcW w:w="1368" w:type="dxa"/>
          </w:tcPr>
          <w:p w:rsidR="00C571DC" w:rsidRDefault="00C571DC" w:rsidP="00527568">
            <w:pPr>
              <w:pStyle w:val="NormalWeb"/>
              <w:rPr>
                <w:rFonts w:asciiTheme="majorHAnsi" w:hAnsiTheme="majorHAnsi"/>
              </w:rPr>
            </w:pPr>
            <w:r>
              <w:rPr>
                <w:rFonts w:asciiTheme="majorHAnsi" w:hAnsiTheme="majorHAnsi"/>
              </w:rPr>
              <w:t>4-cyl variance</w:t>
            </w:r>
          </w:p>
        </w:tc>
        <w:tc>
          <w:tcPr>
            <w:tcW w:w="1368" w:type="dxa"/>
          </w:tcPr>
          <w:p w:rsidR="00C571DC" w:rsidRDefault="00C571DC" w:rsidP="00527568">
            <w:pPr>
              <w:pStyle w:val="NormalWeb"/>
              <w:rPr>
                <w:rFonts w:asciiTheme="majorHAnsi" w:hAnsiTheme="majorHAnsi"/>
              </w:rPr>
            </w:pPr>
            <w:r>
              <w:rPr>
                <w:rFonts w:asciiTheme="majorHAnsi" w:hAnsiTheme="majorHAnsi"/>
              </w:rPr>
              <w:t>6</w:t>
            </w:r>
            <w:r>
              <w:rPr>
                <w:rFonts w:asciiTheme="majorHAnsi" w:hAnsiTheme="majorHAnsi"/>
              </w:rPr>
              <w:t>-cyl mean</w:t>
            </w:r>
          </w:p>
        </w:tc>
        <w:tc>
          <w:tcPr>
            <w:tcW w:w="1368" w:type="dxa"/>
          </w:tcPr>
          <w:p w:rsidR="00C571DC" w:rsidRDefault="00C571DC" w:rsidP="00527568">
            <w:pPr>
              <w:pStyle w:val="NormalWeb"/>
              <w:rPr>
                <w:rFonts w:asciiTheme="majorHAnsi" w:hAnsiTheme="majorHAnsi"/>
              </w:rPr>
            </w:pPr>
            <w:r>
              <w:rPr>
                <w:rFonts w:asciiTheme="majorHAnsi" w:hAnsiTheme="majorHAnsi"/>
              </w:rPr>
              <w:t>4-cyl variance</w:t>
            </w:r>
          </w:p>
        </w:tc>
        <w:tc>
          <w:tcPr>
            <w:tcW w:w="1368" w:type="dxa"/>
          </w:tcPr>
          <w:p w:rsidR="00C571DC" w:rsidRDefault="00C571DC" w:rsidP="00527568">
            <w:pPr>
              <w:pStyle w:val="NormalWeb"/>
              <w:rPr>
                <w:rFonts w:asciiTheme="majorHAnsi" w:hAnsiTheme="majorHAnsi"/>
              </w:rPr>
            </w:pPr>
            <w:r>
              <w:rPr>
                <w:rFonts w:asciiTheme="majorHAnsi" w:hAnsiTheme="majorHAnsi"/>
              </w:rPr>
              <w:t>8</w:t>
            </w:r>
            <w:r>
              <w:rPr>
                <w:rFonts w:asciiTheme="majorHAnsi" w:hAnsiTheme="majorHAnsi"/>
              </w:rPr>
              <w:t>-cyl mean</w:t>
            </w:r>
          </w:p>
        </w:tc>
        <w:tc>
          <w:tcPr>
            <w:tcW w:w="1368" w:type="dxa"/>
          </w:tcPr>
          <w:p w:rsidR="00C571DC" w:rsidRDefault="00C571DC" w:rsidP="00527568">
            <w:pPr>
              <w:pStyle w:val="NormalWeb"/>
              <w:rPr>
                <w:rFonts w:asciiTheme="majorHAnsi" w:hAnsiTheme="majorHAnsi"/>
              </w:rPr>
            </w:pPr>
            <w:r>
              <w:rPr>
                <w:rFonts w:asciiTheme="majorHAnsi" w:hAnsiTheme="majorHAnsi"/>
              </w:rPr>
              <w:t>4-cyl variance</w:t>
            </w:r>
          </w:p>
        </w:tc>
      </w:tr>
      <w:tr w:rsidR="00C571DC" w:rsidTr="00C571D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r>
      <w:tr w:rsidR="00C571DC" w:rsidTr="00C571D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r>
      <w:tr w:rsidR="00C571DC" w:rsidTr="00C571DC">
        <w:tc>
          <w:tcPr>
            <w:tcW w:w="1368" w:type="dxa"/>
            <w:shd w:val="clear" w:color="auto" w:fill="FFFF00"/>
          </w:tcPr>
          <w:p w:rsidR="00C571DC" w:rsidRDefault="00C571DC" w:rsidP="00527568">
            <w:pPr>
              <w:pStyle w:val="NormalWeb"/>
              <w:rPr>
                <w:rFonts w:asciiTheme="majorHAnsi" w:hAnsiTheme="majorHAnsi"/>
              </w:rPr>
            </w:pPr>
            <w:r>
              <w:rPr>
                <w:rFonts w:asciiTheme="majorHAnsi" w:hAnsiTheme="majorHAnsi"/>
              </w:rPr>
              <w:t>25</w:t>
            </w:r>
          </w:p>
        </w:tc>
        <w:tc>
          <w:tcPr>
            <w:tcW w:w="1368" w:type="dxa"/>
            <w:shd w:val="clear" w:color="auto" w:fill="FFFF00"/>
          </w:tcPr>
          <w:p w:rsidR="00C571DC" w:rsidRDefault="00C571DC" w:rsidP="00527568">
            <w:pPr>
              <w:pStyle w:val="NormalWeb"/>
              <w:rPr>
                <w:rFonts w:asciiTheme="majorHAnsi" w:hAnsiTheme="majorHAnsi"/>
              </w:rPr>
            </w:pPr>
            <w:r>
              <w:rPr>
                <w:rFonts w:asciiTheme="majorHAnsi" w:hAnsiTheme="majorHAnsi"/>
              </w:rPr>
              <w:t>0.75</w:t>
            </w:r>
          </w:p>
        </w:tc>
        <w:tc>
          <w:tcPr>
            <w:tcW w:w="1368" w:type="dxa"/>
            <w:shd w:val="clear" w:color="auto" w:fill="FFFF00"/>
          </w:tcPr>
          <w:p w:rsidR="00C571DC" w:rsidRDefault="00C571DC" w:rsidP="00527568">
            <w:pPr>
              <w:pStyle w:val="NormalWeb"/>
              <w:rPr>
                <w:rFonts w:asciiTheme="majorHAnsi" w:hAnsiTheme="majorHAnsi"/>
              </w:rPr>
            </w:pPr>
          </w:p>
        </w:tc>
        <w:tc>
          <w:tcPr>
            <w:tcW w:w="1368" w:type="dxa"/>
            <w:shd w:val="clear" w:color="auto" w:fill="FFFF00"/>
          </w:tcPr>
          <w:p w:rsidR="00C571DC" w:rsidRDefault="00C571DC" w:rsidP="00527568">
            <w:pPr>
              <w:pStyle w:val="NormalWeb"/>
              <w:rPr>
                <w:rFonts w:asciiTheme="majorHAnsi" w:hAnsiTheme="majorHAnsi"/>
              </w:rPr>
            </w:pPr>
          </w:p>
        </w:tc>
        <w:tc>
          <w:tcPr>
            <w:tcW w:w="1368" w:type="dxa"/>
            <w:shd w:val="clear" w:color="auto" w:fill="FFFF00"/>
          </w:tcPr>
          <w:p w:rsidR="00C571DC" w:rsidRDefault="00C571DC" w:rsidP="00527568">
            <w:pPr>
              <w:pStyle w:val="NormalWeb"/>
              <w:rPr>
                <w:rFonts w:asciiTheme="majorHAnsi" w:hAnsiTheme="majorHAnsi"/>
              </w:rPr>
            </w:pPr>
          </w:p>
        </w:tc>
        <w:tc>
          <w:tcPr>
            <w:tcW w:w="1368" w:type="dxa"/>
            <w:shd w:val="clear" w:color="auto" w:fill="FFFF00"/>
          </w:tcPr>
          <w:p w:rsidR="00C571DC" w:rsidRDefault="00C571DC" w:rsidP="00527568">
            <w:pPr>
              <w:pStyle w:val="NormalWeb"/>
              <w:rPr>
                <w:rFonts w:asciiTheme="majorHAnsi" w:hAnsiTheme="majorHAnsi"/>
              </w:rPr>
            </w:pPr>
          </w:p>
        </w:tc>
        <w:tc>
          <w:tcPr>
            <w:tcW w:w="1368" w:type="dxa"/>
            <w:shd w:val="clear" w:color="auto" w:fill="FFFF00"/>
          </w:tcPr>
          <w:p w:rsidR="00C571DC" w:rsidRDefault="00C571DC" w:rsidP="00527568">
            <w:pPr>
              <w:pStyle w:val="NormalWeb"/>
              <w:rPr>
                <w:rFonts w:asciiTheme="majorHAnsi" w:hAnsiTheme="majorHAnsi"/>
              </w:rPr>
            </w:pPr>
          </w:p>
        </w:tc>
      </w:tr>
      <w:tr w:rsidR="00C571DC" w:rsidTr="00C571D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r>
      <w:tr w:rsidR="00C571DC" w:rsidTr="00C571D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r>
      <w:tr w:rsidR="00C571DC" w:rsidTr="00C571D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r>
      <w:tr w:rsidR="00C571DC" w:rsidTr="00C571D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c>
          <w:tcPr>
            <w:tcW w:w="1368" w:type="dxa"/>
          </w:tcPr>
          <w:p w:rsidR="00C571DC" w:rsidRDefault="00C571DC" w:rsidP="00527568">
            <w:pPr>
              <w:pStyle w:val="NormalWeb"/>
              <w:rPr>
                <w:rFonts w:asciiTheme="majorHAnsi" w:hAnsiTheme="majorHAnsi"/>
              </w:rPr>
            </w:pPr>
          </w:p>
        </w:tc>
      </w:tr>
    </w:tbl>
    <w:p w:rsidR="00C571DC" w:rsidRDefault="00C571DC" w:rsidP="00527568">
      <w:pPr>
        <w:pStyle w:val="NormalWeb"/>
        <w:rPr>
          <w:rFonts w:asciiTheme="majorHAnsi" w:hAnsiTheme="majorHAnsi"/>
        </w:rPr>
      </w:pPr>
      <w:r>
        <w:rPr>
          <w:rFonts w:asciiTheme="majorHAnsi" w:hAnsiTheme="majorHAnsi"/>
        </w:rPr>
        <w:t>Step 7 Draw a g</w:t>
      </w:r>
      <w:r w:rsidR="00A31586">
        <w:rPr>
          <w:rFonts w:asciiTheme="majorHAnsi" w:hAnsiTheme="majorHAnsi"/>
        </w:rPr>
        <w:t>raph with x-axis percentage. Looking at the graph determine for what percentage values, each of the six error values are closer to 0.</w:t>
      </w:r>
    </w:p>
    <w:p w:rsidR="00C571DC" w:rsidRDefault="00C571DC" w:rsidP="00527568">
      <w:pPr>
        <w:pStyle w:val="NormalWeb"/>
        <w:rPr>
          <w:rFonts w:asciiTheme="majorHAnsi" w:hAnsiTheme="majorHAnsi"/>
        </w:rPr>
      </w:pPr>
    </w:p>
    <w:p w:rsidR="00C571DC" w:rsidRDefault="00C571DC" w:rsidP="00527568">
      <w:pPr>
        <w:pStyle w:val="NormalWeb"/>
        <w:rPr>
          <w:rFonts w:asciiTheme="majorHAnsi" w:hAnsiTheme="majorHAnsi"/>
        </w:rPr>
      </w:pPr>
    </w:p>
    <w:p w:rsidR="00C571DC" w:rsidRDefault="00C571DC" w:rsidP="00527568">
      <w:pPr>
        <w:pStyle w:val="NormalWeb"/>
        <w:rPr>
          <w:rFonts w:asciiTheme="majorHAnsi" w:hAnsiTheme="majorHAnsi"/>
        </w:rPr>
      </w:pPr>
    </w:p>
    <w:p w:rsidR="00C571DC" w:rsidRDefault="00C571DC" w:rsidP="00527568">
      <w:pPr>
        <w:pStyle w:val="NormalWeb"/>
        <w:rPr>
          <w:rFonts w:asciiTheme="majorHAnsi" w:hAnsiTheme="majorHAnsi"/>
        </w:rPr>
      </w:pPr>
    </w:p>
    <w:p w:rsidR="00E544BB" w:rsidRPr="00E544BB" w:rsidRDefault="00E544BB" w:rsidP="00527568">
      <w:pPr>
        <w:pStyle w:val="NormalWeb"/>
        <w:rPr>
          <w:sz w:val="22"/>
        </w:rPr>
      </w:pPr>
    </w:p>
    <w:sectPr w:rsidR="00E544BB" w:rsidRPr="00E5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7822"/>
    <w:multiLevelType w:val="multilevel"/>
    <w:tmpl w:val="02A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1734C"/>
    <w:multiLevelType w:val="multilevel"/>
    <w:tmpl w:val="09FC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95B89"/>
    <w:multiLevelType w:val="multilevel"/>
    <w:tmpl w:val="9A94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A79A8"/>
    <w:multiLevelType w:val="hybridMultilevel"/>
    <w:tmpl w:val="C32A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C12B5"/>
    <w:multiLevelType w:val="multilevel"/>
    <w:tmpl w:val="B08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17A9A"/>
    <w:multiLevelType w:val="multilevel"/>
    <w:tmpl w:val="8874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1164DF"/>
    <w:multiLevelType w:val="multilevel"/>
    <w:tmpl w:val="248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AE"/>
    <w:rsid w:val="003A43AE"/>
    <w:rsid w:val="00445B4A"/>
    <w:rsid w:val="00527568"/>
    <w:rsid w:val="0061483D"/>
    <w:rsid w:val="00804BE3"/>
    <w:rsid w:val="009117D9"/>
    <w:rsid w:val="00A31586"/>
    <w:rsid w:val="00AF6B19"/>
    <w:rsid w:val="00C571DC"/>
    <w:rsid w:val="00CF2AF2"/>
    <w:rsid w:val="00E544BB"/>
    <w:rsid w:val="00E810B5"/>
    <w:rsid w:val="00EB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A43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43AE"/>
    <w:pPr>
      <w:ind w:left="720"/>
      <w:contextualSpacing/>
    </w:pPr>
  </w:style>
  <w:style w:type="character" w:customStyle="1" w:styleId="Heading3Char">
    <w:name w:val="Heading 3 Char"/>
    <w:basedOn w:val="DefaultParagraphFont"/>
    <w:link w:val="Heading3"/>
    <w:uiPriority w:val="9"/>
    <w:semiHidden/>
    <w:rsid w:val="003A43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43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A4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AE"/>
    <w:rPr>
      <w:color w:val="0000FF"/>
      <w:u w:val="single"/>
    </w:rPr>
  </w:style>
  <w:style w:type="paragraph" w:customStyle="1" w:styleId="html-slice">
    <w:name w:val="html-slice"/>
    <w:basedOn w:val="Normal"/>
    <w:rsid w:val="003A4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widgetcite-label">
    <w:name w:val="citation-widget__cite-label"/>
    <w:basedOn w:val="DefaultParagraphFont"/>
    <w:rsid w:val="003A43AE"/>
  </w:style>
  <w:style w:type="paragraph" w:styleId="z-TopofForm">
    <w:name w:val="HTML Top of Form"/>
    <w:basedOn w:val="Normal"/>
    <w:next w:val="Normal"/>
    <w:link w:val="z-TopofFormChar"/>
    <w:hidden/>
    <w:uiPriority w:val="99"/>
    <w:semiHidden/>
    <w:unhideWhenUsed/>
    <w:rsid w:val="003A43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43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43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43A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A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3AE"/>
    <w:rPr>
      <w:rFonts w:ascii="Tahoma" w:hAnsi="Tahoma" w:cs="Tahoma"/>
      <w:sz w:val="16"/>
      <w:szCs w:val="16"/>
    </w:rPr>
  </w:style>
  <w:style w:type="character" w:styleId="FollowedHyperlink">
    <w:name w:val="FollowedHyperlink"/>
    <w:basedOn w:val="DefaultParagraphFont"/>
    <w:uiPriority w:val="99"/>
    <w:semiHidden/>
    <w:unhideWhenUsed/>
    <w:rsid w:val="009117D9"/>
    <w:rPr>
      <w:color w:val="800080" w:themeColor="followedHyperlink"/>
      <w:u w:val="single"/>
    </w:rPr>
  </w:style>
  <w:style w:type="table" w:styleId="TableGrid">
    <w:name w:val="Table Grid"/>
    <w:basedOn w:val="TableNormal"/>
    <w:uiPriority w:val="59"/>
    <w:rsid w:val="00C5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A43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43AE"/>
    <w:pPr>
      <w:ind w:left="720"/>
      <w:contextualSpacing/>
    </w:pPr>
  </w:style>
  <w:style w:type="character" w:customStyle="1" w:styleId="Heading3Char">
    <w:name w:val="Heading 3 Char"/>
    <w:basedOn w:val="DefaultParagraphFont"/>
    <w:link w:val="Heading3"/>
    <w:uiPriority w:val="9"/>
    <w:semiHidden/>
    <w:rsid w:val="003A43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43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A4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AE"/>
    <w:rPr>
      <w:color w:val="0000FF"/>
      <w:u w:val="single"/>
    </w:rPr>
  </w:style>
  <w:style w:type="paragraph" w:customStyle="1" w:styleId="html-slice">
    <w:name w:val="html-slice"/>
    <w:basedOn w:val="Normal"/>
    <w:rsid w:val="003A4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widgetcite-label">
    <w:name w:val="citation-widget__cite-label"/>
    <w:basedOn w:val="DefaultParagraphFont"/>
    <w:rsid w:val="003A43AE"/>
  </w:style>
  <w:style w:type="paragraph" w:styleId="z-TopofForm">
    <w:name w:val="HTML Top of Form"/>
    <w:basedOn w:val="Normal"/>
    <w:next w:val="Normal"/>
    <w:link w:val="z-TopofFormChar"/>
    <w:hidden/>
    <w:uiPriority w:val="99"/>
    <w:semiHidden/>
    <w:unhideWhenUsed/>
    <w:rsid w:val="003A43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43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43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43A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A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3AE"/>
    <w:rPr>
      <w:rFonts w:ascii="Tahoma" w:hAnsi="Tahoma" w:cs="Tahoma"/>
      <w:sz w:val="16"/>
      <w:szCs w:val="16"/>
    </w:rPr>
  </w:style>
  <w:style w:type="character" w:styleId="FollowedHyperlink">
    <w:name w:val="FollowedHyperlink"/>
    <w:basedOn w:val="DefaultParagraphFont"/>
    <w:uiPriority w:val="99"/>
    <w:semiHidden/>
    <w:unhideWhenUsed/>
    <w:rsid w:val="009117D9"/>
    <w:rPr>
      <w:color w:val="800080" w:themeColor="followedHyperlink"/>
      <w:u w:val="single"/>
    </w:rPr>
  </w:style>
  <w:style w:type="table" w:styleId="TableGrid">
    <w:name w:val="Table Grid"/>
    <w:basedOn w:val="TableNormal"/>
    <w:uiPriority w:val="59"/>
    <w:rsid w:val="00C5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331142">
      <w:bodyDiv w:val="1"/>
      <w:marLeft w:val="0"/>
      <w:marRight w:val="0"/>
      <w:marTop w:val="0"/>
      <w:marBottom w:val="0"/>
      <w:divBdr>
        <w:top w:val="none" w:sz="0" w:space="0" w:color="auto"/>
        <w:left w:val="none" w:sz="0" w:space="0" w:color="auto"/>
        <w:bottom w:val="none" w:sz="0" w:space="0" w:color="auto"/>
        <w:right w:val="none" w:sz="0" w:space="0" w:color="auto"/>
      </w:divBdr>
      <w:divsChild>
        <w:div w:id="1950240429">
          <w:marLeft w:val="0"/>
          <w:marRight w:val="0"/>
          <w:marTop w:val="0"/>
          <w:marBottom w:val="0"/>
          <w:divBdr>
            <w:top w:val="none" w:sz="0" w:space="0" w:color="auto"/>
            <w:left w:val="none" w:sz="0" w:space="0" w:color="auto"/>
            <w:bottom w:val="none" w:sz="0" w:space="0" w:color="auto"/>
            <w:right w:val="none" w:sz="0" w:space="0" w:color="auto"/>
          </w:divBdr>
          <w:divsChild>
            <w:div w:id="1017119987">
              <w:marLeft w:val="0"/>
              <w:marRight w:val="0"/>
              <w:marTop w:val="0"/>
              <w:marBottom w:val="0"/>
              <w:divBdr>
                <w:top w:val="none" w:sz="0" w:space="0" w:color="auto"/>
                <w:left w:val="none" w:sz="0" w:space="0" w:color="auto"/>
                <w:bottom w:val="none" w:sz="0" w:space="0" w:color="auto"/>
                <w:right w:val="none" w:sz="0" w:space="0" w:color="auto"/>
              </w:divBdr>
            </w:div>
          </w:divsChild>
        </w:div>
        <w:div w:id="254438303">
          <w:marLeft w:val="0"/>
          <w:marRight w:val="0"/>
          <w:marTop w:val="0"/>
          <w:marBottom w:val="0"/>
          <w:divBdr>
            <w:top w:val="none" w:sz="0" w:space="0" w:color="auto"/>
            <w:left w:val="none" w:sz="0" w:space="0" w:color="auto"/>
            <w:bottom w:val="none" w:sz="0" w:space="0" w:color="auto"/>
            <w:right w:val="none" w:sz="0" w:space="0" w:color="auto"/>
          </w:divBdr>
          <w:divsChild>
            <w:div w:id="1552381767">
              <w:marLeft w:val="0"/>
              <w:marRight w:val="0"/>
              <w:marTop w:val="0"/>
              <w:marBottom w:val="0"/>
              <w:divBdr>
                <w:top w:val="none" w:sz="0" w:space="0" w:color="auto"/>
                <w:left w:val="none" w:sz="0" w:space="0" w:color="auto"/>
                <w:bottom w:val="none" w:sz="0" w:space="0" w:color="auto"/>
                <w:right w:val="none" w:sz="0" w:space="0" w:color="auto"/>
              </w:divBdr>
              <w:divsChild>
                <w:div w:id="150297574">
                  <w:marLeft w:val="0"/>
                  <w:marRight w:val="0"/>
                  <w:marTop w:val="0"/>
                  <w:marBottom w:val="0"/>
                  <w:divBdr>
                    <w:top w:val="none" w:sz="0" w:space="0" w:color="auto"/>
                    <w:left w:val="none" w:sz="0" w:space="0" w:color="auto"/>
                    <w:bottom w:val="none" w:sz="0" w:space="0" w:color="auto"/>
                    <w:right w:val="none" w:sz="0" w:space="0" w:color="auto"/>
                  </w:divBdr>
                </w:div>
                <w:div w:id="1799954775">
                  <w:marLeft w:val="0"/>
                  <w:marRight w:val="0"/>
                  <w:marTop w:val="0"/>
                  <w:marBottom w:val="0"/>
                  <w:divBdr>
                    <w:top w:val="none" w:sz="0" w:space="0" w:color="auto"/>
                    <w:left w:val="none" w:sz="0" w:space="0" w:color="auto"/>
                    <w:bottom w:val="none" w:sz="0" w:space="0" w:color="auto"/>
                    <w:right w:val="none" w:sz="0" w:space="0" w:color="auto"/>
                  </w:divBdr>
                </w:div>
                <w:div w:id="1779909516">
                  <w:marLeft w:val="0"/>
                  <w:marRight w:val="0"/>
                  <w:marTop w:val="0"/>
                  <w:marBottom w:val="0"/>
                  <w:divBdr>
                    <w:top w:val="none" w:sz="0" w:space="0" w:color="auto"/>
                    <w:left w:val="none" w:sz="0" w:space="0" w:color="auto"/>
                    <w:bottom w:val="none" w:sz="0" w:space="0" w:color="auto"/>
                    <w:right w:val="none" w:sz="0" w:space="0" w:color="auto"/>
                  </w:divBdr>
                </w:div>
                <w:div w:id="1465149821">
                  <w:marLeft w:val="0"/>
                  <w:marRight w:val="0"/>
                  <w:marTop w:val="0"/>
                  <w:marBottom w:val="0"/>
                  <w:divBdr>
                    <w:top w:val="none" w:sz="0" w:space="0" w:color="auto"/>
                    <w:left w:val="none" w:sz="0" w:space="0" w:color="auto"/>
                    <w:bottom w:val="none" w:sz="0" w:space="0" w:color="auto"/>
                    <w:right w:val="none" w:sz="0" w:space="0" w:color="auto"/>
                  </w:divBdr>
                </w:div>
                <w:div w:id="1877044606">
                  <w:marLeft w:val="0"/>
                  <w:marRight w:val="0"/>
                  <w:marTop w:val="0"/>
                  <w:marBottom w:val="0"/>
                  <w:divBdr>
                    <w:top w:val="none" w:sz="0" w:space="0" w:color="auto"/>
                    <w:left w:val="none" w:sz="0" w:space="0" w:color="auto"/>
                    <w:bottom w:val="none" w:sz="0" w:space="0" w:color="auto"/>
                    <w:right w:val="none" w:sz="0" w:space="0" w:color="auto"/>
                  </w:divBdr>
                </w:div>
                <w:div w:id="1840002594">
                  <w:marLeft w:val="0"/>
                  <w:marRight w:val="0"/>
                  <w:marTop w:val="0"/>
                  <w:marBottom w:val="0"/>
                  <w:divBdr>
                    <w:top w:val="none" w:sz="0" w:space="0" w:color="auto"/>
                    <w:left w:val="none" w:sz="0" w:space="0" w:color="auto"/>
                    <w:bottom w:val="none" w:sz="0" w:space="0" w:color="auto"/>
                    <w:right w:val="none" w:sz="0" w:space="0" w:color="auto"/>
                  </w:divBdr>
                </w:div>
                <w:div w:id="455759589">
                  <w:marLeft w:val="0"/>
                  <w:marRight w:val="0"/>
                  <w:marTop w:val="0"/>
                  <w:marBottom w:val="0"/>
                  <w:divBdr>
                    <w:top w:val="none" w:sz="0" w:space="0" w:color="auto"/>
                    <w:left w:val="none" w:sz="0" w:space="0" w:color="auto"/>
                    <w:bottom w:val="none" w:sz="0" w:space="0" w:color="auto"/>
                    <w:right w:val="none" w:sz="0" w:space="0" w:color="auto"/>
                  </w:divBdr>
                </w:div>
                <w:div w:id="1212111624">
                  <w:marLeft w:val="0"/>
                  <w:marRight w:val="0"/>
                  <w:marTop w:val="0"/>
                  <w:marBottom w:val="0"/>
                  <w:divBdr>
                    <w:top w:val="none" w:sz="0" w:space="0" w:color="auto"/>
                    <w:left w:val="none" w:sz="0" w:space="0" w:color="auto"/>
                    <w:bottom w:val="none" w:sz="0" w:space="0" w:color="auto"/>
                    <w:right w:val="none" w:sz="0" w:space="0" w:color="auto"/>
                  </w:divBdr>
                </w:div>
                <w:div w:id="836848014">
                  <w:marLeft w:val="0"/>
                  <w:marRight w:val="0"/>
                  <w:marTop w:val="0"/>
                  <w:marBottom w:val="0"/>
                  <w:divBdr>
                    <w:top w:val="none" w:sz="0" w:space="0" w:color="auto"/>
                    <w:left w:val="none" w:sz="0" w:space="0" w:color="auto"/>
                    <w:bottom w:val="none" w:sz="0" w:space="0" w:color="auto"/>
                    <w:right w:val="none" w:sz="0" w:space="0" w:color="auto"/>
                  </w:divBdr>
                </w:div>
                <w:div w:id="787042899">
                  <w:marLeft w:val="0"/>
                  <w:marRight w:val="0"/>
                  <w:marTop w:val="0"/>
                  <w:marBottom w:val="0"/>
                  <w:divBdr>
                    <w:top w:val="none" w:sz="0" w:space="0" w:color="auto"/>
                    <w:left w:val="none" w:sz="0" w:space="0" w:color="auto"/>
                    <w:bottom w:val="none" w:sz="0" w:space="0" w:color="auto"/>
                    <w:right w:val="none" w:sz="0" w:space="0" w:color="auto"/>
                  </w:divBdr>
                </w:div>
                <w:div w:id="1021127493">
                  <w:marLeft w:val="0"/>
                  <w:marRight w:val="0"/>
                  <w:marTop w:val="0"/>
                  <w:marBottom w:val="0"/>
                  <w:divBdr>
                    <w:top w:val="none" w:sz="0" w:space="0" w:color="auto"/>
                    <w:left w:val="none" w:sz="0" w:space="0" w:color="auto"/>
                    <w:bottom w:val="none" w:sz="0" w:space="0" w:color="auto"/>
                    <w:right w:val="none" w:sz="0" w:space="0" w:color="auto"/>
                  </w:divBdr>
                </w:div>
                <w:div w:id="472332984">
                  <w:marLeft w:val="0"/>
                  <w:marRight w:val="0"/>
                  <w:marTop w:val="0"/>
                  <w:marBottom w:val="0"/>
                  <w:divBdr>
                    <w:top w:val="none" w:sz="0" w:space="0" w:color="auto"/>
                    <w:left w:val="none" w:sz="0" w:space="0" w:color="auto"/>
                    <w:bottom w:val="none" w:sz="0" w:space="0" w:color="auto"/>
                    <w:right w:val="none" w:sz="0" w:space="0" w:color="auto"/>
                  </w:divBdr>
                </w:div>
                <w:div w:id="123282174">
                  <w:marLeft w:val="0"/>
                  <w:marRight w:val="0"/>
                  <w:marTop w:val="0"/>
                  <w:marBottom w:val="0"/>
                  <w:divBdr>
                    <w:top w:val="none" w:sz="0" w:space="0" w:color="auto"/>
                    <w:left w:val="none" w:sz="0" w:space="0" w:color="auto"/>
                    <w:bottom w:val="none" w:sz="0" w:space="0" w:color="auto"/>
                    <w:right w:val="none" w:sz="0" w:space="0" w:color="auto"/>
                  </w:divBdr>
                </w:div>
                <w:div w:id="1390298880">
                  <w:marLeft w:val="0"/>
                  <w:marRight w:val="0"/>
                  <w:marTop w:val="0"/>
                  <w:marBottom w:val="0"/>
                  <w:divBdr>
                    <w:top w:val="none" w:sz="0" w:space="0" w:color="auto"/>
                    <w:left w:val="none" w:sz="0" w:space="0" w:color="auto"/>
                    <w:bottom w:val="none" w:sz="0" w:space="0" w:color="auto"/>
                    <w:right w:val="none" w:sz="0" w:space="0" w:color="auto"/>
                  </w:divBdr>
                </w:div>
                <w:div w:id="1708409359">
                  <w:marLeft w:val="0"/>
                  <w:marRight w:val="0"/>
                  <w:marTop w:val="0"/>
                  <w:marBottom w:val="0"/>
                  <w:divBdr>
                    <w:top w:val="none" w:sz="0" w:space="0" w:color="auto"/>
                    <w:left w:val="none" w:sz="0" w:space="0" w:color="auto"/>
                    <w:bottom w:val="none" w:sz="0" w:space="0" w:color="auto"/>
                    <w:right w:val="none" w:sz="0" w:space="0" w:color="auto"/>
                  </w:divBdr>
                </w:div>
                <w:div w:id="1777403713">
                  <w:marLeft w:val="0"/>
                  <w:marRight w:val="0"/>
                  <w:marTop w:val="0"/>
                  <w:marBottom w:val="0"/>
                  <w:divBdr>
                    <w:top w:val="none" w:sz="0" w:space="0" w:color="auto"/>
                    <w:left w:val="none" w:sz="0" w:space="0" w:color="auto"/>
                    <w:bottom w:val="none" w:sz="0" w:space="0" w:color="auto"/>
                    <w:right w:val="none" w:sz="0" w:space="0" w:color="auto"/>
                  </w:divBdr>
                </w:div>
                <w:div w:id="1343970016">
                  <w:marLeft w:val="0"/>
                  <w:marRight w:val="0"/>
                  <w:marTop w:val="0"/>
                  <w:marBottom w:val="0"/>
                  <w:divBdr>
                    <w:top w:val="none" w:sz="0" w:space="0" w:color="auto"/>
                    <w:left w:val="none" w:sz="0" w:space="0" w:color="auto"/>
                    <w:bottom w:val="none" w:sz="0" w:space="0" w:color="auto"/>
                    <w:right w:val="none" w:sz="0" w:space="0" w:color="auto"/>
                  </w:divBdr>
                </w:div>
                <w:div w:id="692725903">
                  <w:marLeft w:val="0"/>
                  <w:marRight w:val="0"/>
                  <w:marTop w:val="0"/>
                  <w:marBottom w:val="0"/>
                  <w:divBdr>
                    <w:top w:val="none" w:sz="0" w:space="0" w:color="auto"/>
                    <w:left w:val="none" w:sz="0" w:space="0" w:color="auto"/>
                    <w:bottom w:val="none" w:sz="0" w:space="0" w:color="auto"/>
                    <w:right w:val="none" w:sz="0" w:space="0" w:color="auto"/>
                  </w:divBdr>
                </w:div>
                <w:div w:id="465318142">
                  <w:marLeft w:val="0"/>
                  <w:marRight w:val="0"/>
                  <w:marTop w:val="0"/>
                  <w:marBottom w:val="0"/>
                  <w:divBdr>
                    <w:top w:val="none" w:sz="0" w:space="0" w:color="auto"/>
                    <w:left w:val="none" w:sz="0" w:space="0" w:color="auto"/>
                    <w:bottom w:val="none" w:sz="0" w:space="0" w:color="auto"/>
                    <w:right w:val="none" w:sz="0" w:space="0" w:color="auto"/>
                  </w:divBdr>
                </w:div>
                <w:div w:id="2090928790">
                  <w:marLeft w:val="0"/>
                  <w:marRight w:val="0"/>
                  <w:marTop w:val="0"/>
                  <w:marBottom w:val="0"/>
                  <w:divBdr>
                    <w:top w:val="none" w:sz="0" w:space="0" w:color="auto"/>
                    <w:left w:val="none" w:sz="0" w:space="0" w:color="auto"/>
                    <w:bottom w:val="none" w:sz="0" w:space="0" w:color="auto"/>
                    <w:right w:val="none" w:sz="0" w:space="0" w:color="auto"/>
                  </w:divBdr>
                </w:div>
                <w:div w:id="1656179437">
                  <w:marLeft w:val="0"/>
                  <w:marRight w:val="0"/>
                  <w:marTop w:val="0"/>
                  <w:marBottom w:val="0"/>
                  <w:divBdr>
                    <w:top w:val="none" w:sz="0" w:space="0" w:color="auto"/>
                    <w:left w:val="none" w:sz="0" w:space="0" w:color="auto"/>
                    <w:bottom w:val="none" w:sz="0" w:space="0" w:color="auto"/>
                    <w:right w:val="none" w:sz="0" w:space="0" w:color="auto"/>
                  </w:divBdr>
                </w:div>
                <w:div w:id="857430698">
                  <w:marLeft w:val="0"/>
                  <w:marRight w:val="0"/>
                  <w:marTop w:val="0"/>
                  <w:marBottom w:val="0"/>
                  <w:divBdr>
                    <w:top w:val="none" w:sz="0" w:space="0" w:color="auto"/>
                    <w:left w:val="none" w:sz="0" w:space="0" w:color="auto"/>
                    <w:bottom w:val="none" w:sz="0" w:space="0" w:color="auto"/>
                    <w:right w:val="none" w:sz="0" w:space="0" w:color="auto"/>
                  </w:divBdr>
                </w:div>
                <w:div w:id="1753239774">
                  <w:marLeft w:val="0"/>
                  <w:marRight w:val="0"/>
                  <w:marTop w:val="0"/>
                  <w:marBottom w:val="0"/>
                  <w:divBdr>
                    <w:top w:val="none" w:sz="0" w:space="0" w:color="auto"/>
                    <w:left w:val="none" w:sz="0" w:space="0" w:color="auto"/>
                    <w:bottom w:val="none" w:sz="0" w:space="0" w:color="auto"/>
                    <w:right w:val="none" w:sz="0" w:space="0" w:color="auto"/>
                  </w:divBdr>
                </w:div>
                <w:div w:id="2104301202">
                  <w:marLeft w:val="0"/>
                  <w:marRight w:val="0"/>
                  <w:marTop w:val="0"/>
                  <w:marBottom w:val="0"/>
                  <w:divBdr>
                    <w:top w:val="none" w:sz="0" w:space="0" w:color="auto"/>
                    <w:left w:val="none" w:sz="0" w:space="0" w:color="auto"/>
                    <w:bottom w:val="none" w:sz="0" w:space="0" w:color="auto"/>
                    <w:right w:val="none" w:sz="0" w:space="0" w:color="auto"/>
                  </w:divBdr>
                </w:div>
                <w:div w:id="1952475644">
                  <w:marLeft w:val="0"/>
                  <w:marRight w:val="0"/>
                  <w:marTop w:val="0"/>
                  <w:marBottom w:val="0"/>
                  <w:divBdr>
                    <w:top w:val="none" w:sz="0" w:space="0" w:color="auto"/>
                    <w:left w:val="none" w:sz="0" w:space="0" w:color="auto"/>
                    <w:bottom w:val="none" w:sz="0" w:space="0" w:color="auto"/>
                    <w:right w:val="none" w:sz="0" w:space="0" w:color="auto"/>
                  </w:divBdr>
                </w:div>
                <w:div w:id="399400021">
                  <w:marLeft w:val="0"/>
                  <w:marRight w:val="0"/>
                  <w:marTop w:val="0"/>
                  <w:marBottom w:val="0"/>
                  <w:divBdr>
                    <w:top w:val="none" w:sz="0" w:space="0" w:color="auto"/>
                    <w:left w:val="none" w:sz="0" w:space="0" w:color="auto"/>
                    <w:bottom w:val="none" w:sz="0" w:space="0" w:color="auto"/>
                    <w:right w:val="none" w:sz="0" w:space="0" w:color="auto"/>
                  </w:divBdr>
                </w:div>
                <w:div w:id="431096407">
                  <w:marLeft w:val="0"/>
                  <w:marRight w:val="0"/>
                  <w:marTop w:val="0"/>
                  <w:marBottom w:val="0"/>
                  <w:divBdr>
                    <w:top w:val="none" w:sz="0" w:space="0" w:color="auto"/>
                    <w:left w:val="none" w:sz="0" w:space="0" w:color="auto"/>
                    <w:bottom w:val="none" w:sz="0" w:space="0" w:color="auto"/>
                    <w:right w:val="none" w:sz="0" w:space="0" w:color="auto"/>
                  </w:divBdr>
                </w:div>
                <w:div w:id="362097023">
                  <w:marLeft w:val="0"/>
                  <w:marRight w:val="0"/>
                  <w:marTop w:val="0"/>
                  <w:marBottom w:val="0"/>
                  <w:divBdr>
                    <w:top w:val="none" w:sz="0" w:space="0" w:color="auto"/>
                    <w:left w:val="none" w:sz="0" w:space="0" w:color="auto"/>
                    <w:bottom w:val="none" w:sz="0" w:space="0" w:color="auto"/>
                    <w:right w:val="none" w:sz="0" w:space="0" w:color="auto"/>
                  </w:divBdr>
                </w:div>
                <w:div w:id="895237787">
                  <w:marLeft w:val="0"/>
                  <w:marRight w:val="0"/>
                  <w:marTop w:val="0"/>
                  <w:marBottom w:val="0"/>
                  <w:divBdr>
                    <w:top w:val="none" w:sz="0" w:space="0" w:color="auto"/>
                    <w:left w:val="none" w:sz="0" w:space="0" w:color="auto"/>
                    <w:bottom w:val="none" w:sz="0" w:space="0" w:color="auto"/>
                    <w:right w:val="none" w:sz="0" w:space="0" w:color="auto"/>
                  </w:divBdr>
                </w:div>
                <w:div w:id="668993121">
                  <w:marLeft w:val="0"/>
                  <w:marRight w:val="0"/>
                  <w:marTop w:val="0"/>
                  <w:marBottom w:val="0"/>
                  <w:divBdr>
                    <w:top w:val="none" w:sz="0" w:space="0" w:color="auto"/>
                    <w:left w:val="none" w:sz="0" w:space="0" w:color="auto"/>
                    <w:bottom w:val="none" w:sz="0" w:space="0" w:color="auto"/>
                    <w:right w:val="none" w:sz="0" w:space="0" w:color="auto"/>
                  </w:divBdr>
                </w:div>
                <w:div w:id="10168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434">
          <w:marLeft w:val="0"/>
          <w:marRight w:val="0"/>
          <w:marTop w:val="0"/>
          <w:marBottom w:val="0"/>
          <w:divBdr>
            <w:top w:val="none" w:sz="0" w:space="0" w:color="auto"/>
            <w:left w:val="none" w:sz="0" w:space="0" w:color="auto"/>
            <w:bottom w:val="none" w:sz="0" w:space="0" w:color="auto"/>
            <w:right w:val="none" w:sz="0" w:space="0" w:color="auto"/>
          </w:divBdr>
          <w:divsChild>
            <w:div w:id="713233219">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sChild>
                    <w:div w:id="1422289653">
                      <w:marLeft w:val="0"/>
                      <w:marRight w:val="0"/>
                      <w:marTop w:val="0"/>
                      <w:marBottom w:val="0"/>
                      <w:divBdr>
                        <w:top w:val="none" w:sz="0" w:space="0" w:color="auto"/>
                        <w:left w:val="none" w:sz="0" w:space="0" w:color="auto"/>
                        <w:bottom w:val="none" w:sz="0" w:space="0" w:color="auto"/>
                        <w:right w:val="none" w:sz="0" w:space="0" w:color="auto"/>
                      </w:divBdr>
                    </w:div>
                    <w:div w:id="1459179328">
                      <w:marLeft w:val="0"/>
                      <w:marRight w:val="0"/>
                      <w:marTop w:val="0"/>
                      <w:marBottom w:val="0"/>
                      <w:divBdr>
                        <w:top w:val="none" w:sz="0" w:space="0" w:color="auto"/>
                        <w:left w:val="none" w:sz="0" w:space="0" w:color="auto"/>
                        <w:bottom w:val="none" w:sz="0" w:space="0" w:color="auto"/>
                        <w:right w:val="none" w:sz="0" w:space="0" w:color="auto"/>
                      </w:divBdr>
                    </w:div>
                    <w:div w:id="1959527449">
                      <w:marLeft w:val="0"/>
                      <w:marRight w:val="0"/>
                      <w:marTop w:val="0"/>
                      <w:marBottom w:val="0"/>
                      <w:divBdr>
                        <w:top w:val="none" w:sz="0" w:space="0" w:color="auto"/>
                        <w:left w:val="none" w:sz="0" w:space="0" w:color="auto"/>
                        <w:bottom w:val="none" w:sz="0" w:space="0" w:color="auto"/>
                        <w:right w:val="none" w:sz="0" w:space="0" w:color="auto"/>
                      </w:divBdr>
                      <w:divsChild>
                        <w:div w:id="1009329898">
                          <w:marLeft w:val="0"/>
                          <w:marRight w:val="0"/>
                          <w:marTop w:val="0"/>
                          <w:marBottom w:val="0"/>
                          <w:divBdr>
                            <w:top w:val="none" w:sz="0" w:space="0" w:color="auto"/>
                            <w:left w:val="none" w:sz="0" w:space="0" w:color="auto"/>
                            <w:bottom w:val="none" w:sz="0" w:space="0" w:color="auto"/>
                            <w:right w:val="none" w:sz="0" w:space="0" w:color="auto"/>
                          </w:divBdr>
                          <w:divsChild>
                            <w:div w:id="15205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223">
              <w:marLeft w:val="0"/>
              <w:marRight w:val="0"/>
              <w:marTop w:val="0"/>
              <w:marBottom w:val="0"/>
              <w:divBdr>
                <w:top w:val="none" w:sz="0" w:space="0" w:color="auto"/>
                <w:left w:val="none" w:sz="0" w:space="0" w:color="auto"/>
                <w:bottom w:val="none" w:sz="0" w:space="0" w:color="auto"/>
                <w:right w:val="none" w:sz="0" w:space="0" w:color="auto"/>
              </w:divBdr>
            </w:div>
          </w:divsChild>
        </w:div>
        <w:div w:id="1773162221">
          <w:marLeft w:val="0"/>
          <w:marRight w:val="0"/>
          <w:marTop w:val="0"/>
          <w:marBottom w:val="0"/>
          <w:divBdr>
            <w:top w:val="none" w:sz="0" w:space="0" w:color="auto"/>
            <w:left w:val="none" w:sz="0" w:space="0" w:color="auto"/>
            <w:bottom w:val="none" w:sz="0" w:space="0" w:color="auto"/>
            <w:right w:val="none" w:sz="0" w:space="0" w:color="auto"/>
          </w:divBdr>
          <w:divsChild>
            <w:div w:id="1809128800">
              <w:marLeft w:val="0"/>
              <w:marRight w:val="0"/>
              <w:marTop w:val="0"/>
              <w:marBottom w:val="0"/>
              <w:divBdr>
                <w:top w:val="none" w:sz="0" w:space="0" w:color="auto"/>
                <w:left w:val="none" w:sz="0" w:space="0" w:color="auto"/>
                <w:bottom w:val="none" w:sz="0" w:space="0" w:color="auto"/>
                <w:right w:val="none" w:sz="0" w:space="0" w:color="auto"/>
              </w:divBdr>
              <w:divsChild>
                <w:div w:id="273024272">
                  <w:marLeft w:val="0"/>
                  <w:marRight w:val="0"/>
                  <w:marTop w:val="0"/>
                  <w:marBottom w:val="0"/>
                  <w:divBdr>
                    <w:top w:val="none" w:sz="0" w:space="0" w:color="auto"/>
                    <w:left w:val="none" w:sz="0" w:space="0" w:color="auto"/>
                    <w:bottom w:val="none" w:sz="0" w:space="0" w:color="auto"/>
                    <w:right w:val="none" w:sz="0" w:space="0" w:color="auto"/>
                  </w:divBdr>
                </w:div>
                <w:div w:id="470711311">
                  <w:marLeft w:val="0"/>
                  <w:marRight w:val="0"/>
                  <w:marTop w:val="0"/>
                  <w:marBottom w:val="0"/>
                  <w:divBdr>
                    <w:top w:val="none" w:sz="0" w:space="0" w:color="auto"/>
                    <w:left w:val="none" w:sz="0" w:space="0" w:color="auto"/>
                    <w:bottom w:val="none" w:sz="0" w:space="0" w:color="auto"/>
                    <w:right w:val="none" w:sz="0" w:space="0" w:color="auto"/>
                  </w:divBdr>
                  <w:divsChild>
                    <w:div w:id="1059212210">
                      <w:marLeft w:val="0"/>
                      <w:marRight w:val="0"/>
                      <w:marTop w:val="0"/>
                      <w:marBottom w:val="0"/>
                      <w:divBdr>
                        <w:top w:val="none" w:sz="0" w:space="0" w:color="auto"/>
                        <w:left w:val="none" w:sz="0" w:space="0" w:color="auto"/>
                        <w:bottom w:val="none" w:sz="0" w:space="0" w:color="auto"/>
                        <w:right w:val="none" w:sz="0" w:space="0" w:color="auto"/>
                      </w:divBdr>
                      <w:divsChild>
                        <w:div w:id="1332679049">
                          <w:marLeft w:val="0"/>
                          <w:marRight w:val="0"/>
                          <w:marTop w:val="0"/>
                          <w:marBottom w:val="0"/>
                          <w:divBdr>
                            <w:top w:val="none" w:sz="0" w:space="0" w:color="auto"/>
                            <w:left w:val="none" w:sz="0" w:space="0" w:color="auto"/>
                            <w:bottom w:val="none" w:sz="0" w:space="0" w:color="auto"/>
                            <w:right w:val="none" w:sz="0" w:space="0" w:color="auto"/>
                          </w:divBdr>
                        </w:div>
                      </w:divsChild>
                    </w:div>
                    <w:div w:id="300624332">
                      <w:marLeft w:val="0"/>
                      <w:marRight w:val="0"/>
                      <w:marTop w:val="0"/>
                      <w:marBottom w:val="0"/>
                      <w:divBdr>
                        <w:top w:val="none" w:sz="0" w:space="0" w:color="auto"/>
                        <w:left w:val="none" w:sz="0" w:space="0" w:color="auto"/>
                        <w:bottom w:val="none" w:sz="0" w:space="0" w:color="auto"/>
                        <w:right w:val="none" w:sz="0" w:space="0" w:color="auto"/>
                      </w:divBdr>
                    </w:div>
                    <w:div w:id="257565536">
                      <w:marLeft w:val="0"/>
                      <w:marRight w:val="0"/>
                      <w:marTop w:val="0"/>
                      <w:marBottom w:val="0"/>
                      <w:divBdr>
                        <w:top w:val="none" w:sz="0" w:space="0" w:color="auto"/>
                        <w:left w:val="none" w:sz="0" w:space="0" w:color="auto"/>
                        <w:bottom w:val="none" w:sz="0" w:space="0" w:color="auto"/>
                        <w:right w:val="none" w:sz="0" w:space="0" w:color="auto"/>
                      </w:divBdr>
                    </w:div>
                    <w:div w:id="773742606">
                      <w:marLeft w:val="0"/>
                      <w:marRight w:val="0"/>
                      <w:marTop w:val="0"/>
                      <w:marBottom w:val="0"/>
                      <w:divBdr>
                        <w:top w:val="none" w:sz="0" w:space="0" w:color="auto"/>
                        <w:left w:val="none" w:sz="0" w:space="0" w:color="auto"/>
                        <w:bottom w:val="none" w:sz="0" w:space="0" w:color="auto"/>
                        <w:right w:val="none" w:sz="0" w:space="0" w:color="auto"/>
                      </w:divBdr>
                      <w:divsChild>
                        <w:div w:id="6436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at-is-statistical-sampling-3126366" TargetMode="External"/><Relationship Id="rId13" Type="http://schemas.openxmlformats.org/officeDocument/2006/relationships/hyperlink" Target="https://www.thoughtco.com/example-of-bootstrapping-3126155" TargetMode="External"/><Relationship Id="rId3" Type="http://schemas.microsoft.com/office/2007/relationships/stylesWithEffects" Target="stylesWithEffects.xml"/><Relationship Id="rId7" Type="http://schemas.openxmlformats.org/officeDocument/2006/relationships/hyperlink" Target="https://www.thoughtco.com/differences-in-descriptive-and-inferential-statistics-3126224" TargetMode="External"/><Relationship Id="rId12" Type="http://schemas.openxmlformats.org/officeDocument/2006/relationships/hyperlink" Target="https://www.thoughtco.com/what-is-a-variable-95833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oughtco.com/what-is-bootstrapping-in-statistics-3126172" TargetMode="External"/><Relationship Id="rId11" Type="http://schemas.openxmlformats.org/officeDocument/2006/relationships/hyperlink" Target="https://www.thoughtco.com/margin-of-error-formula-3126275" TargetMode="External"/><Relationship Id="rId5" Type="http://schemas.openxmlformats.org/officeDocument/2006/relationships/webSettings" Target="webSettings.xml"/><Relationship Id="rId15" Type="http://schemas.openxmlformats.org/officeDocument/2006/relationships/hyperlink" Target="https://vincentarelbundock.github.io/Rdatasets/datasets.html" TargetMode="External"/><Relationship Id="rId10" Type="http://schemas.openxmlformats.org/officeDocument/2006/relationships/hyperlink" Target="https://www.thoughtco.com/the-mean-median-and-mode-2312604" TargetMode="External"/><Relationship Id="rId4" Type="http://schemas.openxmlformats.org/officeDocument/2006/relationships/settings" Target="settings.xml"/><Relationship Id="rId9" Type="http://schemas.openxmlformats.org/officeDocument/2006/relationships/hyperlink" Target="https://www.thoughtco.com/difference-between-a-parameter-and-a-statistic-3126313" TargetMode="External"/><Relationship Id="rId14" Type="http://schemas.openxmlformats.org/officeDocument/2006/relationships/hyperlink" Target="https://www.thoughtco.com/sampling-with-or-without-replacement-3126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Nair</dc:creator>
  <cp:lastModifiedBy>Prem Nair</cp:lastModifiedBy>
  <cp:revision>5</cp:revision>
  <dcterms:created xsi:type="dcterms:W3CDTF">2018-04-17T15:03:00Z</dcterms:created>
  <dcterms:modified xsi:type="dcterms:W3CDTF">2018-04-17T19:11:00Z</dcterms:modified>
</cp:coreProperties>
</file>