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360" w:after="80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ind w:left="1416"/>
        <w:rPr/>
      </w:pPr>
      <w:r>
        <w:rPr/>
        <w:t>Guía de estilos Autocare Hub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Nicolás García Moreira</w:t>
      </w:r>
    </w:p>
    <w:p>
      <w:pPr>
        <w:pStyle w:val="Normal"/>
        <w:rPr/>
      </w:pPr>
      <w:r>
        <w:rPr/>
        <w:t>ODAW2A</w:t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themeColor="accent1" w:themeShade="bf" w:val="2F5496"/>
          <w:sz w:val="40"/>
          <w:szCs w:val="40"/>
        </w:rPr>
      </w:pPr>
      <w:r>
        <w:rPr>
          <w:rFonts w:eastAsia="" w:cs="" w:cstheme="majorBidi" w:eastAsiaTheme="majorEastAsia" w:ascii="Calibri Light" w:hAnsi="Calibri Light"/>
          <w:color w:themeColor="accent1" w:themeShade="bf" w:val="2F5496"/>
          <w:sz w:val="40"/>
          <w:szCs w:val="40"/>
        </w:rPr>
      </w:r>
      <w:r>
        <w:br w:type="page"/>
      </w:r>
    </w:p>
    <w:p>
      <w:pPr>
        <w:pStyle w:val="Heading1"/>
        <w:spacing w:before="0" w:after="80"/>
        <w:rPr/>
      </w:pPr>
      <w:r>
        <w:rPr/>
        <w:t xml:space="preserve">1.PRINCIPIOS, </w:t>
      </w:r>
      <w:r>
        <w:rPr/>
        <w:t>OBXECTIVOS E</w:t>
      </w:r>
      <w:r>
        <w:rPr/>
        <w:t xml:space="preserve"> USUARIOS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 xml:space="preserve">1.1 Usuarios </w:t>
      </w:r>
      <w:r>
        <w:rPr/>
        <w:t>e</w:t>
      </w:r>
      <w:r>
        <w:rPr/>
        <w:t xml:space="preserve"> principios</w:t>
      </w:r>
    </w:p>
    <w:p>
      <w:pPr>
        <w:pStyle w:val="ListParagraph"/>
        <w:ind w:left="360"/>
        <w:rPr/>
      </w:pPr>
      <w:r>
        <w:rPr/>
      </w:r>
    </w:p>
    <w:p>
      <w:pPr>
        <w:pStyle w:val="Heading3"/>
        <w:rPr/>
      </w:pPr>
      <w:r>
        <w:rPr/>
        <w:t>1.1.1Principios:</w:t>
      </w:r>
    </w:p>
    <w:p>
      <w:pPr>
        <w:pStyle w:val="Normal"/>
        <w:ind w:left="708"/>
        <w:rPr/>
      </w:pPr>
      <w:r>
        <w:rPr/>
        <w:t>Un sitio web coidadosamente deseñado para priorizar a facilidade de uso, garantindo que todos os elementos de navegación e contido sexan accesibles e fáciles de entender. O obxectivo principal é proporcionar ao usuario unha experiencia intuitiva, onde poida interactuar sen maiores complicacións e dun xeito fluído.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1.1.2 Obxectivos</w:t>
      </w:r>
    </w:p>
    <w:p>
      <w:pPr>
        <w:pStyle w:val="Normal"/>
        <w:ind w:left="708"/>
        <w:rPr/>
      </w:pPr>
      <w:r>
        <w:rPr/>
        <w:t xml:space="preserve">O obxectivo principal desta aplicación é proporcionar tanto aos talleres como aos clientes un xeito sinxelo de xestionar facturas e citas, incluíndo o envío </w:t>
      </w:r>
      <w:r>
        <w:rPr/>
        <w:t xml:space="preserve">de notificacións a </w:t>
      </w:r>
      <w:r>
        <w:rPr/>
        <w:t xml:space="preserve"> teléfonos móbiles, para que os usuarios non teñan que saír de casa para realizar estas tarefas.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1.2Usuarios tipo de la páxina</w:t>
      </w:r>
    </w:p>
    <w:p>
      <w:pPr>
        <w:pStyle w:val="Heading1"/>
        <w:ind w:left="708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>O usuario típico desta aplicación é tanto aqueles que notan a falta dunha aplicación de xestión de facturas, como aqueles talleres que notan falta de organización ou carencia de software de xestión de facturas.</w:t>
      </w:r>
    </w:p>
    <w:p>
      <w:pPr>
        <w:pStyle w:val="Heading1"/>
        <w:ind w:left="708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>Con este programa, podes xestionar o teu tempo de forma centralizada, sinxela e eficiente, xa que esta plataforma está deseñada para persoas que valoran o seu tempo e necesitan unha solución práctica ao seu problema.</w:t>
        <w:b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80"/>
        <w:rPr/>
      </w:pPr>
      <w:r>
        <w:rPr/>
        <w:t>2.Logotipo</w:t>
      </w:r>
    </w:p>
    <w:p>
      <w:pPr>
        <w:pStyle w:val="Normal"/>
        <w:rPr/>
      </w:pPr>
      <w:r>
        <w:rPr/>
        <w:drawing>
          <wp:inline distT="0" distB="0" distL="0" distR="0">
            <wp:extent cx="5398770" cy="2210435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4800" r="0" b="32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1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O logotipo está formado por 2 letras, A e C, que son as 2 letras principais do nome da aplicación.</w:t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Os tamaños do logotipo que se poden usar para a páxina son 100 px x 100 px e</w:t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50px x 50px, pódese variar a 25px x 25 px, se e necesario, pero non se ve de todo correcto, por iso non e moi recomendable</w:t>
      </w:r>
    </w:p>
    <w:p>
      <w:pPr>
        <w:pStyle w:val="Heading3"/>
        <w:rPr>
          <w:rFonts w:eastAsia="Calibri" w:cs="" w:cstheme="minorBidi" w:eastAsia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As cores que se empregarán serán para o laranxa: #fb8322, para o azul: #0485e0 e para o negro: #161718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3"/>
        <w:spacing w:before="0" w:after="80"/>
        <w:rPr/>
      </w:pPr>
      <w:r>
        <w:rPr/>
        <w:t>3.Maquetación de la web</w:t>
      </w:r>
    </w:p>
    <w:p>
      <w:pPr>
        <w:pStyle w:val="Heading2"/>
        <w:rPr/>
      </w:pPr>
      <w:r>
        <w:rPr/>
        <w:t>3.1 Wireframe</w:t>
      </w:r>
    </w:p>
    <w:p>
      <w:pPr>
        <w:pStyle w:val="Heading3"/>
        <w:rPr/>
      </w:pPr>
      <w:r>
        <w:rPr/>
        <w:t>3.1.1 Páxina de login e creación de conta</w:t>
      </w:r>
    </w:p>
    <w:p>
      <w:pPr>
        <w:pStyle w:val="Normal"/>
        <w:rPr/>
      </w:pPr>
      <w:r>
        <w:rPr/>
        <w:drawing>
          <wp:inline distT="0" distB="0" distL="0" distR="0">
            <wp:extent cx="5400040" cy="3869690"/>
            <wp:effectExtent l="0" t="0" r="0" b="0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208655"/>
            <wp:effectExtent l="0" t="0" r="0" b="0"/>
            <wp:docPr id="3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3.1.2 Páxina de solicitud de citas</w:t>
      </w:r>
    </w:p>
    <w:p>
      <w:pPr>
        <w:pStyle w:val="Heading3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-31115</wp:posOffset>
            </wp:positionH>
            <wp:positionV relativeFrom="paragraph">
              <wp:posOffset>-41910</wp:posOffset>
            </wp:positionV>
            <wp:extent cx="5314315" cy="4431030"/>
            <wp:effectExtent l="0" t="0" r="0" b="0"/>
            <wp:wrapSquare wrapText="largest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83" t="16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443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217805</wp:posOffset>
            </wp:positionH>
            <wp:positionV relativeFrom="paragraph">
              <wp:posOffset>4783455</wp:posOffset>
            </wp:positionV>
            <wp:extent cx="4963160" cy="3546475"/>
            <wp:effectExtent l="0" t="0" r="0" b="0"/>
            <wp:wrapSquare wrapText="largest"/>
            <wp:docPr id="5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354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3.1.3 Páxina de rexistro de vehiculos</w:t>
        <w:br/>
      </w:r>
      <w:r>
        <w:br w:type="page"/>
      </w:r>
    </w:p>
    <w:p>
      <w:pPr>
        <w:pStyle w:val="Normal"/>
        <w:spacing w:before="0" w:after="160"/>
        <w:rPr/>
      </w:pPr>
      <w:r>
        <w:rPr/>
      </w:r>
    </w:p>
    <w:p>
      <w:pPr>
        <w:pStyle w:val="Heading3"/>
        <w:rPr/>
      </w:pPr>
      <w:r>
        <w:rPr/>
        <w:t>3.1.4 Páxina de chat</w:t>
      </w:r>
    </w:p>
    <w:p>
      <w:pPr>
        <w:pStyle w:val="Normal"/>
        <w:rPr/>
      </w:pPr>
      <w:r>
        <w:rPr/>
        <w:drawing>
          <wp:inline distT="0" distB="0" distL="0" distR="0">
            <wp:extent cx="5400040" cy="3804920"/>
            <wp:effectExtent l="0" t="0" r="0" b="0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Heading3"/>
        <w:rPr/>
      </w:pPr>
      <w:r>
        <w:rPr/>
        <w:t>3.1.5 Visualizador de facturas</w:t>
      </w:r>
    </w:p>
    <w:p>
      <w:pPr>
        <w:pStyle w:val="Normal"/>
        <w:rPr/>
      </w:pPr>
      <w:r>
        <w:rPr/>
        <w:drawing>
          <wp:inline distT="0" distB="0" distL="0" distR="0">
            <wp:extent cx="5400040" cy="3860165"/>
            <wp:effectExtent l="0" t="0" r="0" b="0"/>
            <wp:docPr id="7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3.1.6 Páxina de generador de facturas</w:t>
      </w:r>
    </w:p>
    <w:p>
      <w:pPr>
        <w:pStyle w:val="Heading3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3655" cy="366204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3.1.7 Páxina de visualizador de citas programadas</w:t>
      </w:r>
    </w:p>
    <w:p>
      <w:pPr>
        <w:pStyle w:val="Normal"/>
        <w:rPr/>
      </w:pPr>
      <w:r>
        <w:rPr/>
        <w:drawing>
          <wp:inline distT="0" distB="0" distL="0" distR="0">
            <wp:extent cx="5400040" cy="4505325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3.1.8 Páxina de visor de estadísticas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44925"/>
            <wp:effectExtent l="0" t="0" r="0" b="0"/>
            <wp:wrapSquare wrapText="largest"/>
            <wp:docPr id="1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3.2 Estrutura de navegación</w:t>
      </w:r>
    </w:p>
    <w:p>
      <w:pPr>
        <w:pStyle w:val="Normal"/>
        <w:rPr/>
      </w:pPr>
      <w:r>
        <w:rPr/>
        <w:t>A estrutura de navegación desta páxina é múltiple, xa que unha vez iniciado sesión poderás acceder a todas as demais páxinas que pertencen ao usuario.</w:t>
      </w:r>
      <w:r>
        <w:br w:type="page"/>
      </w:r>
    </w:p>
    <w:p>
      <w:pPr>
        <w:pStyle w:val="Normal"/>
        <w:spacing w:before="0" w:after="160"/>
        <w:rPr/>
      </w:pPr>
      <w:r>
        <w:rPr/>
      </w:r>
    </w:p>
    <w:p>
      <w:pPr>
        <w:pStyle w:val="Heading1"/>
        <w:rPr/>
      </w:pPr>
      <w:r>
        <w:rPr/>
        <w:t>4. Tipografías</w:t>
      </w:r>
    </w:p>
    <w:p>
      <w:pPr>
        <w:pStyle w:val="Normal"/>
        <w:rPr/>
      </w:pPr>
      <w:r>
        <w:rPr/>
        <w:t>Para os títulos empregarase Times New Roman, cun tamaño de 18px, cunha marxe arriba e abaixo para facilitar a lectura do usuario.</w:t>
      </w:r>
    </w:p>
    <w:p>
      <w:pPr>
        <w:pStyle w:val="Normal"/>
        <w:rPr/>
      </w:pPr>
      <w:r>
        <w:rPr/>
        <w:t>Arial para o resto da páxina, xa que é un tipo de letra que en xeral se considera fácil de ler.</w:t>
      </w:r>
    </w:p>
    <w:p>
      <w:pPr>
        <w:pStyle w:val="Normal"/>
        <w:rPr/>
      </w:pPr>
      <w:r>
        <w:rPr/>
        <w:t>As cores utilizadas para os títulos serán: #fb8322 e negro para o resto dos textos da páxina.</w:t>
      </w:r>
    </w:p>
    <w:p>
      <w:pPr>
        <w:pStyle w:val="Normal"/>
        <w:rPr/>
      </w:pPr>
      <w:r>
        <w:rPr>
          <w:rStyle w:val="Ttulo1Car"/>
        </w:rPr>
        <w:t>5. Paleta de colores</w:t>
      </w:r>
      <w:r>
        <w:rPr/>
        <w:br/>
        <w:br/>
      </w:r>
      <w:r>
        <w:rPr/>
        <w:drawing>
          <wp:inline distT="0" distB="0" distL="0" distR="0">
            <wp:extent cx="5400040" cy="1381125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ab/>
        <w:t>Naranja</w:t>
        <w:tab/>
        <w:tab/>
        <w:tab/>
        <w:t>Azul</w:t>
        <w:tab/>
        <w:tab/>
        <w:tab/>
        <w:t>Negro</w:t>
        <w:tab/>
        <w:tab/>
        <w:tab/>
        <w:t>Blanco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Laranxa,  para o logotipo principal da páxina</w:t>
      </w:r>
    </w:p>
    <w:p>
      <w:pPr>
        <w:pStyle w:val="Normal"/>
        <w:rPr/>
      </w:pPr>
      <w:r>
        <w:rPr/>
        <w:t>Azul, para os elementos do título, para as letras do menú e para os detalles da web</w:t>
      </w:r>
    </w:p>
    <w:p>
      <w:pPr>
        <w:pStyle w:val="Normal"/>
        <w:rPr/>
      </w:pPr>
      <w:r>
        <w:rPr/>
        <w:t>Negro, para textos web</w:t>
      </w:r>
    </w:p>
    <w:p>
      <w:pPr>
        <w:pStyle w:val="Normal"/>
        <w:rPr/>
      </w:pPr>
      <w:r>
        <w:rPr/>
        <w:t>Branco, para a cor de fondo do sitio web</w:t>
      </w:r>
    </w:p>
    <w:p>
      <w:pPr>
        <w:pStyle w:val="Heading1"/>
        <w:rPr/>
      </w:pPr>
      <w:r>
        <w:rPr/>
        <w:t>6. Imágenes</w:t>
      </w:r>
    </w:p>
    <w:p>
      <w:pPr>
        <w:pStyle w:val="Heading1"/>
        <w:rPr/>
      </w:pP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</w:rPr>
        <w:t>As principais imaxes utilizadas neste sitio web son o logotipo, que están baixo licenza Creative Commons, non comercial: as imaxes poden ser distribuídas, copiadas e exhibidas sempre que non se utilicen con fins comerciais. En canto ás imaxes, neste sitio web non se utilizan outras imaxes.</w:t>
      </w:r>
      <w:r>
        <w:rPr>
          <w:rFonts w:eastAsia="Calibri" w:cs="" w:ascii="Calibri" w:hAnsi="Calibri" w:asciiTheme="minorHAnsi" w:cstheme="minorBidi" w:eastAsiaTheme="minorHAnsi" w:hAnsiTheme="minorHAnsi"/>
          <w:color w:val="auto"/>
          <w:sz w:val="22"/>
          <w:szCs w:val="22"/>
          <w:u w:val="single"/>
        </w:rPr>
        <w:br/>
      </w:r>
      <w:r>
        <w:rPr/>
        <w:t>7.Iconografía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Usaranse algúns iconos, para os botóns, como por exemplo nos botóns de refresco e en cousas de este estilo, son de Bootstrap Icons, que son uns iconos de uso gratuíto.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</w:rPr>
      </w:pPr>
      <w:r>
        <w:rPr>
          <w:rFonts w:eastAsia="Calibri" w:cs="" w:cstheme="minorBidi" w:eastAsiaTheme="minorHAnsi"/>
          <w:color w:val="auto"/>
          <w:sz w:val="22"/>
          <w:szCs w:val="22"/>
        </w:rPr>
        <w:t>Non se usarán mais iconos en toda a web.</w:t>
      </w:r>
    </w:p>
    <w:p>
      <w:pPr>
        <w:pStyle w:val="Heading1"/>
        <w:rPr/>
      </w:pPr>
      <w:r>
        <w:rPr/>
        <w:br/>
        <w:t>8.Propiedad Intelectual</w:t>
      </w:r>
    </w:p>
    <w:p>
      <w:pPr>
        <w:pStyle w:val="Normal"/>
        <w:rPr/>
      </w:pPr>
      <w:r>
        <w:rPr/>
        <w:t>Este sitio web está licenciado baixo unha lei de copyright, con todos os dereitos reservados.</w:t>
      </w:r>
    </w:p>
    <w:p>
      <w:pPr>
        <w:pStyle w:val="Normal"/>
        <w:rPr/>
      </w:pPr>
      <w:r>
        <w:rPr/>
        <w:t>Queda absolutamente prohibida sen a reprodución total ou parcial dos contidos do sitio web</w:t>
      </w:r>
    </w:p>
    <w:p>
      <w:pPr>
        <w:pStyle w:val="Normal"/>
        <w:rPr/>
      </w:pPr>
      <w:r>
        <w:rPr/>
        <w:t>autorización previa.</w:t>
      </w:r>
    </w:p>
    <w:p>
      <w:pPr>
        <w:pStyle w:val="Normal"/>
        <w:rPr/>
      </w:pPr>
      <w:r>
        <w:rPr/>
        <w:t>O logotipo está baixo unha licenza Creative Commons CC BY: Permite calquera uso con atribución.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A propiedade intelectual da guía de estilo é: Copyright, con todos os dereitos reservados.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gl-E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e76997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e76997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e76997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e76997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e76997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e76997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e76997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e76997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e76997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e7699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Ttulo2Car" w:customStyle="1">
    <w:name w:val="Título 2 Car"/>
    <w:basedOn w:val="DefaultParagraphFont"/>
    <w:uiPriority w:val="9"/>
    <w:qFormat/>
    <w:rsid w:val="00e7699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Ttulo3Car" w:customStyle="1">
    <w:name w:val="Título 3 Car"/>
    <w:basedOn w:val="DefaultParagraphFont"/>
    <w:uiPriority w:val="9"/>
    <w:qFormat/>
    <w:rsid w:val="00e76997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qFormat/>
    <w:rsid w:val="00e76997"/>
    <w:rPr>
      <w:rFonts w:eastAsia="" w:cs="" w:cstheme="majorBidi" w:eastAsiaTheme="majorEastAsia"/>
      <w:i/>
      <w:iCs/>
      <w:color w:themeColor="accent1" w:themeShade="bf" w:val="2F5496"/>
    </w:rPr>
  </w:style>
  <w:style w:type="character" w:styleId="Ttulo5Car" w:customStyle="1">
    <w:name w:val="Título 5 Car"/>
    <w:basedOn w:val="DefaultParagraphFont"/>
    <w:uiPriority w:val="9"/>
    <w:semiHidden/>
    <w:qFormat/>
    <w:rsid w:val="00e76997"/>
    <w:rPr>
      <w:rFonts w:eastAsia="" w:cs="" w:cstheme="majorBidi" w:eastAsiaTheme="majorEastAsia"/>
      <w:color w:themeColor="accent1" w:themeShade="bf" w:val="2F5496"/>
    </w:rPr>
  </w:style>
  <w:style w:type="character" w:styleId="Ttulo6Car" w:customStyle="1">
    <w:name w:val="Título 6 Car"/>
    <w:basedOn w:val="DefaultParagraphFont"/>
    <w:uiPriority w:val="9"/>
    <w:semiHidden/>
    <w:qFormat/>
    <w:rsid w:val="00e76997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ar" w:customStyle="1">
    <w:name w:val="Título 7 Car"/>
    <w:basedOn w:val="DefaultParagraphFont"/>
    <w:uiPriority w:val="9"/>
    <w:semiHidden/>
    <w:qFormat/>
    <w:rsid w:val="00e76997"/>
    <w:rPr>
      <w:rFonts w:eastAsia="" w:cs="" w:cstheme="majorBidi" w:eastAsiaTheme="majorEastAsia"/>
      <w:color w:themeColor="text1" w:themeTint="a6" w:val="595959"/>
    </w:rPr>
  </w:style>
  <w:style w:type="character" w:styleId="Ttulo8Car" w:customStyle="1">
    <w:name w:val="Título 8 Car"/>
    <w:basedOn w:val="DefaultParagraphFont"/>
    <w:uiPriority w:val="9"/>
    <w:semiHidden/>
    <w:qFormat/>
    <w:rsid w:val="00e76997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ar" w:customStyle="1">
    <w:name w:val="Título 9 Car"/>
    <w:basedOn w:val="DefaultParagraphFont"/>
    <w:uiPriority w:val="9"/>
    <w:semiHidden/>
    <w:qFormat/>
    <w:rsid w:val="00e76997"/>
    <w:rPr>
      <w:rFonts w:eastAsia="" w:cs="" w:cstheme="majorBidi" w:eastAsiaTheme="majorEastAsia"/>
      <w:color w:themeColor="text1" w:themeTint="d8" w:val="272727"/>
    </w:rPr>
  </w:style>
  <w:style w:type="character" w:styleId="TtuloCar" w:customStyle="1">
    <w:name w:val="Título Car"/>
    <w:basedOn w:val="DefaultParagraphFont"/>
    <w:uiPriority w:val="10"/>
    <w:qFormat/>
    <w:rsid w:val="00e76997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e76997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e76997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76997"/>
    <w:rPr>
      <w:i/>
      <w:iCs/>
      <w:color w:themeColor="accent1" w:themeShade="bf" w:val="2F5496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e76997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e76997"/>
    <w:rPr>
      <w:b/>
      <w:bCs/>
      <w:smallCaps/>
      <w:color w:themeColor="accent1" w:themeShade="bf" w:val="2F5496"/>
      <w:spacing w:val="5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tuloCar"/>
    <w:uiPriority w:val="10"/>
    <w:qFormat/>
    <w:rsid w:val="00e76997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e76997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e76997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e76997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e769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numbering" w:styleId="Ningunalistauser" w:default="1">
    <w:name w:val="Ninguna lista (user)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LibreOffice/25.2.4.3$Windows_X86_64 LibreOffice_project/33e196637044ead23f5c3226cde09b47731f7e27</Application>
  <AppVersion>15.0000</AppVersion>
  <Pages>10</Pages>
  <Words>606</Words>
  <Characters>3036</Characters>
  <CharactersWithSpaces>3608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2025-04-17T16:33:00Z</dcterms:created>
  <dc:creator>Nicolás García Moreira</dc:creator>
  <dc:description/>
  <dc:language>es-ES</dc:language>
  <cp:lastModifiedBy/>
  <dcterms:modified xsi:type="dcterms:W3CDTF">2025-06-10T13:11:23Z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