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este instrumento particular de Procuração,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XXXXXXXXXXXXXXXXXXX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sede na Rua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Bairro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XXXXXXXXXXXXXXXXXXX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inscrita no 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sob o nº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490.709.166-49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neste ato representada por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Edison Leonardo Machado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confere poderes especiais à SOCIEDADE MINEIRA DE CULTURA – SMC, com sede na Avenida Brasil, nº 2.079 - 10º andar - Bairro Funcionários, Belo Horizonte, inscrita no CNPJ sob o nº 17.178.195/0001-67, neste ato representada por seu Pró-Reitor de Pesquisa e de Pós-graduação, o Professor Sérgio de Morais Hanriot, para representá-la perante o Instituto Nacional da Propriedade Industrial (INPI), para o fim de requerer e processar direitos de propriedade intelectual face da invenção intitulada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Aqua Vida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ser depositado junto ao INPI, para mantê-lo em vigor com amplos poderes para assinar petições e documentos, pagar taxas, anotar transferências, fazer prova de uso da invenção patenteada, apresentar oposições, recursos, réplicas, anotar, elaborar notificações extrajudiciais e praticar para os fins mencionados, todos os atos necessários perante as autoridades administrativas competentes no Brasil e no exterior, em benefício da Outorgante, ratificando os atos já praticados.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4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Local,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DD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MMMM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yellow"/>
          <w:rtl w:val="0"/>
        </w:rPr>
        <w:t xml:space="preserve">AAAA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Nome do(a) responsável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Cargo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Assinatura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-1068069</wp:posOffset>
          </wp:positionH>
          <wp:positionV relativeFrom="paragraph">
            <wp:posOffset>16510</wp:posOffset>
          </wp:positionV>
          <wp:extent cx="7536180" cy="61087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6180" cy="61087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-1263014</wp:posOffset>
          </wp:positionH>
          <wp:positionV relativeFrom="paragraph">
            <wp:posOffset>-328294</wp:posOffset>
          </wp:positionV>
          <wp:extent cx="7780020" cy="7778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0020" cy="777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