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Cliente visualiza relatório de serviço por representante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2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atuante do contrato que emitiu 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para representante transcrever seu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dos serviços sendo prestados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