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132E" w14:textId="67F80601" w:rsidR="00DE2741" w:rsidRPr="00DE2741" w:rsidRDefault="00DE2741" w:rsidP="00DE2741">
      <w:pPr>
        <w:pStyle w:val="Otsikko1"/>
        <w:rPr>
          <w:rFonts w:eastAsia="Times New Roman"/>
          <w:lang w:eastAsia="fi-FI"/>
        </w:rPr>
      </w:pPr>
      <w:r>
        <w:rPr>
          <w:rFonts w:eastAsia="Times New Roman"/>
          <w:lang w:eastAsia="fi-FI"/>
        </w:rPr>
        <w:t>Testiautomaatiokysymykset kehitysprojekteille</w:t>
      </w:r>
    </w:p>
    <w:p w14:paraId="004BCC1C" w14:textId="18B1D871" w:rsidR="00DE2741" w:rsidRPr="00DE2741" w:rsidRDefault="00DE2741" w:rsidP="00DE2741">
      <w:pPr>
        <w:spacing w:before="100" w:beforeAutospacing="1" w:after="100" w:afterAutospacing="1" w:line="240" w:lineRule="auto"/>
        <w:rPr>
          <w:rFonts w:ascii="Times New Roman" w:eastAsia="Times New Roman" w:hAnsi="Times New Roman" w:cs="Times New Roman"/>
          <w:sz w:val="24"/>
          <w:szCs w:val="24"/>
          <w:lang w:eastAsia="fi-FI"/>
        </w:rPr>
      </w:pPr>
      <w:r w:rsidRPr="00DE2741">
        <w:rPr>
          <w:rFonts w:ascii="Times New Roman" w:eastAsia="Times New Roman" w:hAnsi="Times New Roman" w:cs="Times New Roman"/>
          <w:sz w:val="24"/>
          <w:szCs w:val="24"/>
          <w:lang w:eastAsia="fi-FI"/>
        </w:rPr>
        <w:t>Näiden kysymysten avulla on tarkoitus muodostaa malli testiautomaation kehittämiselle ko. projektissa ja auttaa testaussuunnitelman laatimisessa, sisältäen testausstrategian. Kysymysten avulla saadaan käsitys siitä, kuinka laaja testiautomaatio tarvitaan, miten se toteutetaan ja kuka pystyttää, kehittää ja ylläpitää sitä. Testiautomaation käyttöönoton paras ajankohta on uuden projektin alussa, mutta ei kuitenkaan ole mahdotonta ottaa sitä myös käyttöön projektin jo edettyä.  </w:t>
      </w:r>
    </w:p>
    <w:p w14:paraId="76E1ED44" w14:textId="77777777" w:rsidR="00DE2741" w:rsidRPr="00DE2741" w:rsidRDefault="00DE2741" w:rsidP="00DE2741">
      <w:pPr>
        <w:spacing w:before="100" w:beforeAutospacing="1" w:after="100" w:afterAutospacing="1" w:line="240" w:lineRule="auto"/>
        <w:rPr>
          <w:rFonts w:ascii="Times New Roman" w:eastAsia="Times New Roman" w:hAnsi="Times New Roman" w:cs="Times New Roman"/>
          <w:sz w:val="24"/>
          <w:szCs w:val="24"/>
          <w:lang w:eastAsia="fi-FI"/>
        </w:rPr>
      </w:pPr>
      <w:r w:rsidRPr="00DE2741">
        <w:rPr>
          <w:rFonts w:ascii="Times New Roman" w:eastAsia="Times New Roman" w:hAnsi="Times New Roman" w:cs="Times New Roman"/>
          <w:sz w:val="24"/>
          <w:szCs w:val="24"/>
          <w:lang w:eastAsia="fi-FI"/>
        </w:rPr>
        <w:t> </w:t>
      </w:r>
    </w:p>
    <w:p w14:paraId="54583227" w14:textId="77777777" w:rsidR="00DE2741" w:rsidRPr="00DE2741" w:rsidRDefault="00DE2741" w:rsidP="00DE2741">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sidRPr="00DE2741">
        <w:rPr>
          <w:rFonts w:ascii="Times New Roman" w:eastAsia="Times New Roman" w:hAnsi="Times New Roman" w:cs="Times New Roman"/>
          <w:b/>
          <w:bCs/>
          <w:sz w:val="36"/>
          <w:szCs w:val="36"/>
          <w:lang w:eastAsia="fi-FI"/>
        </w:rPr>
        <w:t>Kysymykset </w:t>
      </w:r>
    </w:p>
    <w:p w14:paraId="5688F256" w14:textId="28DADA0E" w:rsidR="00DE2741" w:rsidRPr="00DE2741" w:rsidRDefault="00DE2741" w:rsidP="00DE2741">
      <w:pPr>
        <w:spacing w:before="100" w:beforeAutospacing="1" w:after="100" w:afterAutospacing="1" w:line="240" w:lineRule="auto"/>
        <w:outlineLvl w:val="2"/>
        <w:rPr>
          <w:rFonts w:ascii="Times New Roman" w:eastAsia="Times New Roman" w:hAnsi="Times New Roman" w:cs="Times New Roman"/>
          <w:b/>
          <w:bCs/>
          <w:sz w:val="27"/>
          <w:szCs w:val="27"/>
          <w:lang w:eastAsia="fi-FI"/>
        </w:rPr>
      </w:pPr>
      <w:r w:rsidRPr="00DE2741">
        <w:rPr>
          <w:rFonts w:ascii="Times New Roman" w:eastAsia="Times New Roman" w:hAnsi="Times New Roman" w:cs="Times New Roman"/>
          <w:b/>
          <w:bCs/>
          <w:sz w:val="27"/>
          <w:szCs w:val="27"/>
          <w:lang w:eastAsia="fi-FI"/>
        </w:rPr>
        <w:t xml:space="preserve">1. Suunnitellaan testiautomaation toteutus ja </w:t>
      </w:r>
      <w:r w:rsidR="0080429D" w:rsidRPr="00DE2741">
        <w:rPr>
          <w:rFonts w:ascii="Times New Roman" w:eastAsia="Times New Roman" w:hAnsi="Times New Roman" w:cs="Times New Roman"/>
          <w:b/>
          <w:bCs/>
          <w:sz w:val="27"/>
          <w:szCs w:val="27"/>
          <w:lang w:eastAsia="fi-FI"/>
        </w:rPr>
        <w:t>tarpeellisuus</w:t>
      </w:r>
      <w:r w:rsidRPr="00DE2741">
        <w:rPr>
          <w:rFonts w:ascii="Times New Roman" w:eastAsia="Times New Roman" w:hAnsi="Times New Roman" w:cs="Times New Roman"/>
          <w:b/>
          <w:bCs/>
          <w:sz w:val="27"/>
          <w:szCs w:val="27"/>
          <w:lang w:eastAsia="fi-FI"/>
        </w:rPr>
        <w:t xml:space="preserve"> liiketoiminnan näkökulmasta</w:t>
      </w:r>
    </w:p>
    <w:p w14:paraId="5EC5A3DC"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1.1 Miksi testiautomaatio on tärkeä toteuttaa ko. projektissa?</w:t>
      </w:r>
    </w:p>
    <w:p w14:paraId="5F2C07DC" w14:textId="2593BBEA"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Onko sovelluksessa paljon liiketoiminnalle kriittisiä osa-alueita? Onko </w:t>
      </w:r>
      <w:proofErr w:type="spellStart"/>
      <w:r w:rsidRPr="00DE2741">
        <w:rPr>
          <w:rFonts w:ascii="Times New Roman" w:eastAsia="Times New Roman" w:hAnsi="Times New Roman" w:cs="Times New Roman"/>
          <w:i/>
          <w:iCs/>
          <w:sz w:val="24"/>
          <w:szCs w:val="24"/>
          <w:lang w:eastAsia="fi-FI"/>
        </w:rPr>
        <w:t>regresisiotestaukselle</w:t>
      </w:r>
      <w:proofErr w:type="spellEnd"/>
      <w:r w:rsidRPr="00DE2741">
        <w:rPr>
          <w:rFonts w:ascii="Times New Roman" w:eastAsia="Times New Roman" w:hAnsi="Times New Roman" w:cs="Times New Roman"/>
          <w:i/>
          <w:iCs/>
          <w:sz w:val="24"/>
          <w:szCs w:val="24"/>
          <w:lang w:eastAsia="fi-FI"/>
        </w:rPr>
        <w:t xml:space="preserve"> suuri tarve? → tällöin </w:t>
      </w:r>
      <w:r w:rsidR="0080429D" w:rsidRPr="00DE2741">
        <w:rPr>
          <w:rFonts w:ascii="Times New Roman" w:eastAsia="Times New Roman" w:hAnsi="Times New Roman" w:cs="Times New Roman"/>
          <w:i/>
          <w:iCs/>
          <w:sz w:val="24"/>
          <w:szCs w:val="24"/>
          <w:lang w:eastAsia="fi-FI"/>
        </w:rPr>
        <w:t>automaatio on</w:t>
      </w:r>
      <w:r w:rsidRPr="00DE2741">
        <w:rPr>
          <w:rFonts w:ascii="Times New Roman" w:eastAsia="Times New Roman" w:hAnsi="Times New Roman" w:cs="Times New Roman"/>
          <w:i/>
          <w:iCs/>
          <w:sz w:val="24"/>
          <w:szCs w:val="24"/>
          <w:lang w:eastAsia="fi-FI"/>
        </w:rPr>
        <w:t xml:space="preserve"> kustannustehokkaampi ratkaisu</w:t>
      </w:r>
    </w:p>
    <w:p w14:paraId="37367411" w14:textId="6EEC2586"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1.2 Mitä haluamme testiautoma</w:t>
      </w:r>
      <w:r w:rsidR="0080429D">
        <w:rPr>
          <w:rFonts w:ascii="Times New Roman" w:eastAsia="Times New Roman" w:hAnsi="Times New Roman" w:cs="Times New Roman"/>
          <w:b/>
          <w:bCs/>
          <w:sz w:val="24"/>
          <w:szCs w:val="24"/>
          <w:lang w:eastAsia="fi-FI"/>
        </w:rPr>
        <w:t>a</w:t>
      </w:r>
      <w:r w:rsidRPr="00DE2741">
        <w:rPr>
          <w:rFonts w:ascii="Times New Roman" w:eastAsia="Times New Roman" w:hAnsi="Times New Roman" w:cs="Times New Roman"/>
          <w:b/>
          <w:bCs/>
          <w:sz w:val="24"/>
          <w:szCs w:val="24"/>
          <w:lang w:eastAsia="fi-FI"/>
        </w:rPr>
        <w:t>tiolla saavuttaa?</w:t>
      </w:r>
    </w:p>
    <w:p w14:paraId="3F0F6E4B"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Merkittäviä hyötyjä automaatiosta ovat: </w:t>
      </w:r>
      <w:r w:rsidRPr="00DE2741">
        <w:rPr>
          <w:rFonts w:ascii="Times New Roman" w:eastAsia="Times New Roman" w:hAnsi="Times New Roman" w:cs="Times New Roman"/>
          <w:i/>
          <w:iCs/>
          <w:color w:val="171B29"/>
          <w:sz w:val="24"/>
          <w:szCs w:val="24"/>
          <w:lang w:eastAsia="fi-FI"/>
        </w:rPr>
        <w:t>regressiotestauksen helpottuminen, palautteen lisääntyminen, luotettavuuden kasvu, ajan vapautuminen merkityksellisempään testaamiseen, yleinen laadun parantuminen, kustannussäästöt sekä ketterissä ohjelmistokehityksissä nopeammat julkaisusyklit</w:t>
      </w:r>
    </w:p>
    <w:p w14:paraId="4E06FCFA" w14:textId="6486D33B" w:rsidR="00DE2741" w:rsidRPr="00DE2741" w:rsidRDefault="0080429D"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1.3 Miten</w:t>
      </w:r>
      <w:r w:rsidR="00DE2741" w:rsidRPr="00DE2741">
        <w:rPr>
          <w:rFonts w:ascii="Times New Roman" w:eastAsia="Times New Roman" w:hAnsi="Times New Roman" w:cs="Times New Roman"/>
          <w:b/>
          <w:bCs/>
          <w:sz w:val="24"/>
          <w:szCs w:val="24"/>
          <w:lang w:eastAsia="fi-FI"/>
        </w:rPr>
        <w:t xml:space="preserve"> testiautomaatio tukee manuaalista testausta?</w:t>
      </w:r>
    </w:p>
    <w:p w14:paraId="7D23D277" w14:textId="773F51F6"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Kaikkea ei voi ja pidä automatisoida. Parhaimmillaan nämä kulkevat rinnakkain oikeassa suhteessa. Tutkivaa testausta ei </w:t>
      </w:r>
      <w:r w:rsidR="0080429D" w:rsidRPr="00DE2741">
        <w:rPr>
          <w:rFonts w:ascii="Times New Roman" w:eastAsia="Times New Roman" w:hAnsi="Times New Roman" w:cs="Times New Roman"/>
          <w:i/>
          <w:iCs/>
          <w:sz w:val="24"/>
          <w:szCs w:val="24"/>
          <w:lang w:eastAsia="fi-FI"/>
        </w:rPr>
        <w:t>esim.</w:t>
      </w:r>
      <w:r w:rsidRPr="00DE2741">
        <w:rPr>
          <w:rFonts w:ascii="Times New Roman" w:eastAsia="Times New Roman" w:hAnsi="Times New Roman" w:cs="Times New Roman"/>
          <w:i/>
          <w:iCs/>
          <w:sz w:val="24"/>
          <w:szCs w:val="24"/>
          <w:lang w:eastAsia="fi-FI"/>
        </w:rPr>
        <w:t xml:space="preserve"> voi automatisoida ja se on silti tärkeä osa testausta. Manuaalista testausta tarvitaan uusien virheiden löytämiseen ja uusien toiminnallisuuksien testaamiseen. </w:t>
      </w:r>
    </w:p>
    <w:p w14:paraId="624E22A7"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1.4 Mikä on projektin odotettu elinkaari?</w:t>
      </w:r>
    </w:p>
    <w:p w14:paraId="6A945195"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Mitä pidempi odotettu elinkaari sen tärkeämpää on automatisoida testejä.</w:t>
      </w:r>
    </w:p>
    <w:p w14:paraId="570AB711"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1.5 Kuinka iso ja kompleksinen on suunniteltu sovellus?</w:t>
      </w:r>
    </w:p>
    <w:p w14:paraId="511DDD45"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Testiautomaation laajuuden tärkeys korostuu isoissa projekteissa. Pienissä projekteissa, varsinkin jos toimintaympäristö dynaaminen, ei testiautomaatiota välttämättä tarvita, ainakaan laajassa määrin.</w:t>
      </w:r>
    </w:p>
    <w:p w14:paraId="01BE6E98"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1.6 Projektin aikataulu, budjetti ja resurssointi?</w:t>
      </w:r>
    </w:p>
    <w:p w14:paraId="01A57E7C"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lastRenderedPageBreak/>
        <w:t>Testiautomaatio maksaa itsensä takaisin testisuorituskertojen lukumäärän kasvaessa, alussa kustannukset isoimmat: testiympäristön pystytys, testien suunnittelu jne. Meillä käytetyt testaustyökalut ovat pääosin ilmaisia. Testien ylläpito vie myös kustannuksia. </w:t>
      </w:r>
    </w:p>
    <w:p w14:paraId="44F2168B" w14:textId="77777777" w:rsidR="00DE2741" w:rsidRPr="00DE2741" w:rsidRDefault="00DE2741" w:rsidP="00DE2741">
      <w:pPr>
        <w:spacing w:before="100" w:beforeAutospacing="1" w:after="100" w:afterAutospacing="1" w:line="240" w:lineRule="auto"/>
        <w:ind w:left="900"/>
        <w:rPr>
          <w:rFonts w:ascii="Times New Roman" w:eastAsia="Times New Roman" w:hAnsi="Times New Roman" w:cs="Times New Roman"/>
          <w:sz w:val="24"/>
          <w:szCs w:val="24"/>
          <w:lang w:eastAsia="fi-FI"/>
        </w:rPr>
      </w:pPr>
    </w:p>
    <w:p w14:paraId="1657A583" w14:textId="77777777" w:rsidR="00DE2741" w:rsidRPr="00DE2741" w:rsidRDefault="00DE2741" w:rsidP="00DE2741">
      <w:pPr>
        <w:spacing w:before="100" w:beforeAutospacing="1" w:after="100" w:afterAutospacing="1" w:line="240" w:lineRule="auto"/>
        <w:outlineLvl w:val="2"/>
        <w:rPr>
          <w:rFonts w:ascii="Times New Roman" w:eastAsia="Times New Roman" w:hAnsi="Times New Roman" w:cs="Times New Roman"/>
          <w:b/>
          <w:bCs/>
          <w:sz w:val="27"/>
          <w:szCs w:val="27"/>
          <w:lang w:eastAsia="fi-FI"/>
        </w:rPr>
      </w:pPr>
      <w:r w:rsidRPr="00DE2741">
        <w:rPr>
          <w:rFonts w:ascii="Times New Roman" w:eastAsia="Times New Roman" w:hAnsi="Times New Roman" w:cs="Times New Roman"/>
          <w:b/>
          <w:bCs/>
          <w:sz w:val="27"/>
          <w:szCs w:val="27"/>
          <w:lang w:eastAsia="fi-FI"/>
        </w:rPr>
        <w:t>2. Suunnitellaan teknisellä tasolla yhdessä tiimin kanssa mitä ja miten automatisoidaan</w:t>
      </w:r>
    </w:p>
    <w:p w14:paraId="3B756337"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2.1 Millä tasolla testausta tehdään (API, GUI)?</w:t>
      </w:r>
    </w:p>
    <w:p w14:paraId="216BF98B"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Esim. Mikä sovelluksessa on tärkeää, onko UI isossa roolissa? kaupallisissa sovelluksissa </w:t>
      </w:r>
      <w:proofErr w:type="spellStart"/>
      <w:r w:rsidRPr="00DE2741">
        <w:rPr>
          <w:rFonts w:ascii="Times New Roman" w:eastAsia="Times New Roman" w:hAnsi="Times New Roman" w:cs="Times New Roman"/>
          <w:i/>
          <w:iCs/>
          <w:sz w:val="24"/>
          <w:szCs w:val="24"/>
          <w:lang w:eastAsia="fi-FI"/>
        </w:rPr>
        <w:t>UI:n</w:t>
      </w:r>
      <w:proofErr w:type="spellEnd"/>
      <w:r w:rsidRPr="00DE2741">
        <w:rPr>
          <w:rFonts w:ascii="Times New Roman" w:eastAsia="Times New Roman" w:hAnsi="Times New Roman" w:cs="Times New Roman"/>
          <w:i/>
          <w:iCs/>
          <w:sz w:val="24"/>
          <w:szCs w:val="24"/>
          <w:lang w:eastAsia="fi-FI"/>
        </w:rPr>
        <w:t xml:space="preserve"> rooli kasvaa vrt. sisäiset sovellukset.  Kuinka paljon aikaa/resursseja käytettävissä? API-testit nopeampia tuottaa.</w:t>
      </w:r>
    </w:p>
    <w:p w14:paraId="465104B0"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2.2 Mitä ohjelmointikieltä/tekniikkaa käytetään testiautomaatiossa? </w:t>
      </w:r>
    </w:p>
    <w:p w14:paraId="2D2DC0CF"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Tavoitteena yhtenäistää testikoodi ja kehityksen lähdekoodi, jos mahdollista. Ensisijainen työkalu testiautomaatioon on </w:t>
      </w:r>
      <w:proofErr w:type="spellStart"/>
      <w:r w:rsidRPr="00DE2741">
        <w:rPr>
          <w:rFonts w:ascii="Times New Roman" w:eastAsia="Times New Roman" w:hAnsi="Times New Roman" w:cs="Times New Roman"/>
          <w:i/>
          <w:iCs/>
          <w:sz w:val="24"/>
          <w:szCs w:val="24"/>
          <w:lang w:eastAsia="fi-FI"/>
        </w:rPr>
        <w:t>Playwright</w:t>
      </w:r>
      <w:proofErr w:type="spellEnd"/>
      <w:r w:rsidRPr="00DE2741">
        <w:rPr>
          <w:rFonts w:ascii="Times New Roman" w:eastAsia="Times New Roman" w:hAnsi="Times New Roman" w:cs="Times New Roman"/>
          <w:i/>
          <w:iCs/>
          <w:sz w:val="24"/>
          <w:szCs w:val="24"/>
          <w:lang w:eastAsia="fi-FI"/>
        </w:rPr>
        <w:t xml:space="preserve">. Työkalu on käytettävissä ohjelmointikielillä: Node.js (JavaScript) -&gt; parhaiten tuettu, Python, .NET (C#), sekä Java. Toinen vaihtoehto on Robot Framework + </w:t>
      </w:r>
      <w:proofErr w:type="spellStart"/>
      <w:r w:rsidRPr="00DE2741">
        <w:rPr>
          <w:rFonts w:ascii="Times New Roman" w:eastAsia="Times New Roman" w:hAnsi="Times New Roman" w:cs="Times New Roman"/>
          <w:i/>
          <w:iCs/>
          <w:sz w:val="24"/>
          <w:szCs w:val="24"/>
          <w:lang w:eastAsia="fi-FI"/>
        </w:rPr>
        <w:t>browser</w:t>
      </w:r>
      <w:proofErr w:type="spellEnd"/>
      <w:r w:rsidRPr="00DE2741">
        <w:rPr>
          <w:rFonts w:ascii="Times New Roman" w:eastAsia="Times New Roman" w:hAnsi="Times New Roman" w:cs="Times New Roman"/>
          <w:i/>
          <w:iCs/>
          <w:sz w:val="24"/>
          <w:szCs w:val="24"/>
          <w:lang w:eastAsia="fi-FI"/>
        </w:rPr>
        <w:t xml:space="preserve">-kirjasto. Käyttökokemuksia eri kielistä: </w:t>
      </w:r>
      <w:hyperlink r:id="rId7" w:history="1">
        <w:proofErr w:type="spellStart"/>
        <w:r w:rsidRPr="00DE2741">
          <w:rPr>
            <w:rFonts w:ascii="Times New Roman" w:eastAsia="Times New Roman" w:hAnsi="Times New Roman" w:cs="Times New Roman"/>
            <w:color w:val="0000FF"/>
            <w:sz w:val="24"/>
            <w:szCs w:val="24"/>
            <w:u w:val="single"/>
            <w:lang w:eastAsia="fi-FI"/>
          </w:rPr>
          <w:t>Playwright</w:t>
        </w:r>
        <w:proofErr w:type="spellEnd"/>
        <w:r w:rsidRPr="00DE2741">
          <w:rPr>
            <w:rFonts w:ascii="Times New Roman" w:eastAsia="Times New Roman" w:hAnsi="Times New Roman" w:cs="Times New Roman"/>
            <w:color w:val="0000FF"/>
            <w:sz w:val="24"/>
            <w:szCs w:val="24"/>
            <w:u w:val="single"/>
            <w:lang w:eastAsia="fi-FI"/>
          </w:rPr>
          <w:t xml:space="preserve"> käyttökokemuksia - Digitalisaatioratkaisut - Apaja (elisa.fi)</w:t>
        </w:r>
      </w:hyperlink>
      <w:r w:rsidRPr="00DE2741">
        <w:rPr>
          <w:rFonts w:ascii="Times New Roman" w:eastAsia="Times New Roman" w:hAnsi="Times New Roman" w:cs="Times New Roman"/>
          <w:sz w:val="24"/>
          <w:szCs w:val="24"/>
          <w:lang w:eastAsia="fi-FI"/>
        </w:rPr>
        <w:t> </w:t>
      </w:r>
    </w:p>
    <w:p w14:paraId="4F4A9C1E"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2.3 Mikä mahdollinen CI/CD-työkalu on käytössä projektissa?</w:t>
      </w:r>
    </w:p>
    <w:p w14:paraId="7C53F958"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Varmistetaan sen toimivuus testiautomaation kanssa. Oletuksena automaattien julkaisujärjestelmä tarvitsee rinnalleen aina automaattiset testit.  Sovitaan staattisten koodianalyysityökalujen (</w:t>
      </w:r>
      <w:proofErr w:type="spellStart"/>
      <w:r w:rsidRPr="00DE2741">
        <w:rPr>
          <w:rFonts w:ascii="Times New Roman" w:eastAsia="Times New Roman" w:hAnsi="Times New Roman" w:cs="Times New Roman"/>
          <w:i/>
          <w:iCs/>
          <w:sz w:val="24"/>
          <w:szCs w:val="24"/>
          <w:lang w:eastAsia="fi-FI"/>
        </w:rPr>
        <w:t>sonarQube</w:t>
      </w:r>
      <w:proofErr w:type="spellEnd"/>
      <w:r w:rsidRPr="00DE2741">
        <w:rPr>
          <w:rFonts w:ascii="Times New Roman" w:eastAsia="Times New Roman" w:hAnsi="Times New Roman" w:cs="Times New Roman"/>
          <w:i/>
          <w:iCs/>
          <w:sz w:val="24"/>
          <w:szCs w:val="24"/>
          <w:lang w:eastAsia="fi-FI"/>
        </w:rPr>
        <w:t>) käytöstä.  Sovitaan mihin repoon ja haaraan automaatiokoodit tallennetaan (oletuksena samaan repoon kuin muu koodi). </w:t>
      </w:r>
    </w:p>
    <w:p w14:paraId="3C91ABFD"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2.4 Onko olemassa/tarkoitus luoda erillistä testiympäristöä missä suoritetaan testiautomaatio?</w:t>
      </w:r>
    </w:p>
    <w:p w14:paraId="3B7FEF0A"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Ideaalitilanne olisi, että testiautomaatio toimisi omassa ”steriilissä” ympäristössä</w:t>
      </w:r>
      <w:r w:rsidRPr="00DE2741">
        <w:rPr>
          <w:rFonts w:ascii="Times New Roman" w:eastAsia="Times New Roman" w:hAnsi="Times New Roman" w:cs="Times New Roman"/>
          <w:sz w:val="24"/>
          <w:szCs w:val="24"/>
          <w:lang w:eastAsia="fi-FI"/>
        </w:rPr>
        <w:t> </w:t>
      </w:r>
    </w:p>
    <w:p w14:paraId="36021C37"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2.5 Tarvitseeko testidataa generoida erikseen? Kuka tekee?</w:t>
      </w:r>
    </w:p>
    <w:p w14:paraId="0A012BB2"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Luodaanko testidataa erikseen joka ajossa, tarvitaanko skripti? </w:t>
      </w:r>
      <w:r w:rsidRPr="00DE2741">
        <w:rPr>
          <w:rFonts w:ascii="Times New Roman" w:eastAsia="Times New Roman" w:hAnsi="Times New Roman" w:cs="Times New Roman"/>
          <w:sz w:val="24"/>
          <w:szCs w:val="24"/>
          <w:lang w:eastAsia="fi-FI"/>
        </w:rPr>
        <w:t> </w:t>
      </w:r>
    </w:p>
    <w:p w14:paraId="69F60A9A"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2.6 Millä selaimella ja päätelaitteilla (mobiili, desktop) testiautomaatiota tehdään?</w:t>
      </w:r>
    </w:p>
    <w:p w14:paraId="1F01A5F7"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Lähtökohtaisesti valitaan yksi verkkoselain ja se viimeisin julkaistu versio, jolla suoritetaan testiautomaatio (Useilla selaimilla testiautomaation kehittäminen on hidasta, johtuen selainperäisistä ominaisuuksista)</w:t>
      </w:r>
    </w:p>
    <w:p w14:paraId="1D48BD6A"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lastRenderedPageBreak/>
        <w:t>2.7 Onko aikaisempia projekteja, joita käyttää hyödyksi testiautomaation kehittämisessä?</w:t>
      </w:r>
    </w:p>
    <w:p w14:paraId="0A974655"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Testiautomaation kehittäminen nopeutuu huimasti, kun voi käyttää hyödyksi aikaisempia testiautomaatioviritelmiä. </w:t>
      </w:r>
    </w:p>
    <w:p w14:paraId="6871CE8B"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2.8 Onko tarve automatisoida myös ei-toiminnallisia asioita, kuten suorituskykyä tai kuormitusta?</w:t>
      </w:r>
    </w:p>
    <w:p w14:paraId="710D9604"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Vähintäänkin staattinen koodianalyysi on hyvä ottaa mukaan julkaisuputkeen tarkistamaan koodin laadun.</w:t>
      </w:r>
    </w:p>
    <w:p w14:paraId="31410A65"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 xml:space="preserve">2.9 </w:t>
      </w:r>
      <w:proofErr w:type="spellStart"/>
      <w:r w:rsidRPr="00DE2741">
        <w:rPr>
          <w:rFonts w:ascii="Times New Roman" w:eastAsia="Times New Roman" w:hAnsi="Times New Roman" w:cs="Times New Roman"/>
          <w:b/>
          <w:bCs/>
          <w:sz w:val="24"/>
          <w:szCs w:val="24"/>
          <w:lang w:eastAsia="fi-FI"/>
        </w:rPr>
        <w:t>Tarviiko</w:t>
      </w:r>
      <w:proofErr w:type="spellEnd"/>
      <w:r w:rsidRPr="00DE2741">
        <w:rPr>
          <w:rFonts w:ascii="Times New Roman" w:eastAsia="Times New Roman" w:hAnsi="Times New Roman" w:cs="Times New Roman"/>
          <w:b/>
          <w:bCs/>
          <w:sz w:val="24"/>
          <w:szCs w:val="24"/>
          <w:lang w:eastAsia="fi-FI"/>
        </w:rPr>
        <w:t xml:space="preserve"> testiautomaatioon tehdä jotain </w:t>
      </w:r>
      <w:proofErr w:type="spellStart"/>
      <w:r w:rsidRPr="00DE2741">
        <w:rPr>
          <w:rFonts w:ascii="Times New Roman" w:eastAsia="Times New Roman" w:hAnsi="Times New Roman" w:cs="Times New Roman"/>
          <w:b/>
          <w:bCs/>
          <w:sz w:val="24"/>
          <w:szCs w:val="24"/>
          <w:lang w:eastAsia="fi-FI"/>
        </w:rPr>
        <w:t>mock</w:t>
      </w:r>
      <w:proofErr w:type="spellEnd"/>
      <w:r w:rsidRPr="00DE2741">
        <w:rPr>
          <w:rFonts w:ascii="Times New Roman" w:eastAsia="Times New Roman" w:hAnsi="Times New Roman" w:cs="Times New Roman"/>
          <w:b/>
          <w:bCs/>
          <w:sz w:val="24"/>
          <w:szCs w:val="24"/>
          <w:lang w:eastAsia="fi-FI"/>
        </w:rPr>
        <w:t>-toteutuksia?</w:t>
      </w:r>
    </w:p>
    <w:p w14:paraId="273890BF"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Esim. onko sovelluksessa käytössä jotain 3.osapuolen järjestelmiä, joihin tarvitaan </w:t>
      </w:r>
      <w:proofErr w:type="spellStart"/>
      <w:r w:rsidRPr="00DE2741">
        <w:rPr>
          <w:rFonts w:ascii="Times New Roman" w:eastAsia="Times New Roman" w:hAnsi="Times New Roman" w:cs="Times New Roman"/>
          <w:i/>
          <w:iCs/>
          <w:sz w:val="24"/>
          <w:szCs w:val="24"/>
          <w:lang w:eastAsia="fi-FI"/>
        </w:rPr>
        <w:t>mock</w:t>
      </w:r>
      <w:proofErr w:type="spellEnd"/>
      <w:r w:rsidRPr="00DE2741">
        <w:rPr>
          <w:rFonts w:ascii="Times New Roman" w:eastAsia="Times New Roman" w:hAnsi="Times New Roman" w:cs="Times New Roman"/>
          <w:i/>
          <w:iCs/>
          <w:sz w:val="24"/>
          <w:szCs w:val="24"/>
          <w:lang w:eastAsia="fi-FI"/>
        </w:rPr>
        <w:t>-toteutusta jäljittelemään oikeaa toimintaa, esim. sähköposti, tekstiviestit, korttimaksujärjestelmä.</w:t>
      </w:r>
    </w:p>
    <w:p w14:paraId="4015B0E0"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p>
    <w:p w14:paraId="1B2F51C7" w14:textId="77777777" w:rsidR="00DE2741" w:rsidRPr="00DE2741" w:rsidRDefault="00DE2741" w:rsidP="00DE2741">
      <w:pPr>
        <w:spacing w:before="100" w:beforeAutospacing="1" w:after="100" w:afterAutospacing="1" w:line="240" w:lineRule="auto"/>
        <w:outlineLvl w:val="2"/>
        <w:rPr>
          <w:rFonts w:ascii="Times New Roman" w:eastAsia="Times New Roman" w:hAnsi="Times New Roman" w:cs="Times New Roman"/>
          <w:b/>
          <w:bCs/>
          <w:sz w:val="27"/>
          <w:szCs w:val="27"/>
          <w:lang w:eastAsia="fi-FI"/>
        </w:rPr>
      </w:pPr>
      <w:r w:rsidRPr="00DE2741">
        <w:rPr>
          <w:rFonts w:ascii="Times New Roman" w:eastAsia="Times New Roman" w:hAnsi="Times New Roman" w:cs="Times New Roman"/>
          <w:b/>
          <w:bCs/>
          <w:sz w:val="27"/>
          <w:szCs w:val="27"/>
          <w:lang w:eastAsia="fi-FI"/>
        </w:rPr>
        <w:t>3.Suunnitellaan toteutus: miten edetään, jotta saadaan testiautomaatio tukemaan ohjelmistokehitystä valitulla teknisellä toteutuksella</w:t>
      </w:r>
    </w:p>
    <w:p w14:paraId="0160EEF4"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3.1. Onko tiimiläisillä halua työskennellä yli perinteisen rajojen</w:t>
      </w:r>
      <w:r w:rsidRPr="00DE2741">
        <w:rPr>
          <w:rFonts w:ascii="Times New Roman" w:eastAsia="Times New Roman" w:hAnsi="Times New Roman" w:cs="Times New Roman"/>
          <w:sz w:val="24"/>
          <w:szCs w:val="24"/>
          <w:lang w:eastAsia="fi-FI"/>
        </w:rPr>
        <w:t>?</w:t>
      </w:r>
    </w:p>
    <w:p w14:paraId="7EBBA7D5" w14:textId="77777777" w:rsidR="00DE2741" w:rsidRPr="00DE2741" w:rsidRDefault="00DE2741" w:rsidP="00DE2741">
      <w:pPr>
        <w:spacing w:before="100" w:beforeAutospacing="1" w:after="100" w:afterAutospacing="1" w:line="240" w:lineRule="auto"/>
        <w:ind w:left="900"/>
        <w:rPr>
          <w:rFonts w:ascii="Times New Roman" w:eastAsia="Times New Roman" w:hAnsi="Times New Roman" w:cs="Times New Roman"/>
          <w:sz w:val="24"/>
          <w:szCs w:val="24"/>
          <w:lang w:eastAsia="fi-FI"/>
        </w:rPr>
      </w:pPr>
      <w:r w:rsidRPr="00DE2741">
        <w:rPr>
          <w:rFonts w:ascii="Times New Roman" w:eastAsia="Times New Roman" w:hAnsi="Times New Roman" w:cs="Times New Roman"/>
          <w:sz w:val="24"/>
          <w:szCs w:val="24"/>
          <w:lang w:eastAsia="fi-FI"/>
        </w:rPr>
        <w:t>a.  Jos vastaus kyllä, sovitaan roolit ja vastuut </w:t>
      </w:r>
    </w:p>
    <w:p w14:paraId="00228222"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Päävastuu testaussuunnitelmasta ja koordinoimisesta kuuluu aina testausasiantuntijalle. Kehittäjät voivat kuitenkin osallistua automaatiotestien kehittämiseen ja ylläpitoon sovitulla tavalla. </w:t>
      </w:r>
      <w:r w:rsidRPr="00DE2741">
        <w:rPr>
          <w:rFonts w:ascii="Times New Roman" w:eastAsia="Times New Roman" w:hAnsi="Times New Roman" w:cs="Times New Roman"/>
          <w:sz w:val="24"/>
          <w:szCs w:val="24"/>
          <w:lang w:eastAsia="fi-FI"/>
        </w:rPr>
        <w:t> </w:t>
      </w:r>
    </w:p>
    <w:p w14:paraId="46E6F2A5" w14:textId="77777777" w:rsidR="00DE2741" w:rsidRPr="00DE2741" w:rsidRDefault="00DE2741" w:rsidP="00DE2741">
      <w:pPr>
        <w:spacing w:before="100" w:beforeAutospacing="1" w:after="100" w:afterAutospacing="1" w:line="240" w:lineRule="auto"/>
        <w:ind w:left="900"/>
        <w:rPr>
          <w:rFonts w:ascii="Times New Roman" w:eastAsia="Times New Roman" w:hAnsi="Times New Roman" w:cs="Times New Roman"/>
          <w:sz w:val="24"/>
          <w:szCs w:val="24"/>
          <w:lang w:eastAsia="fi-FI"/>
        </w:rPr>
      </w:pPr>
      <w:r w:rsidRPr="00DE2741">
        <w:rPr>
          <w:rFonts w:ascii="Times New Roman" w:eastAsia="Times New Roman" w:hAnsi="Times New Roman" w:cs="Times New Roman"/>
          <w:sz w:val="24"/>
          <w:szCs w:val="24"/>
          <w:lang w:eastAsia="fi-FI"/>
        </w:rPr>
        <w:t>b. Jos vastaus ei, pidetään tiimi kuitenkin ajan tasalla automaatiotekemisestä </w:t>
      </w:r>
    </w:p>
    <w:p w14:paraId="24F788CC"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Esim. Tehdään testaussuunnitelma ja annetaan se tiimille katselmoitavaksi. Katselmoidaan tiimin kesken kaikki tehdyt testiautomaatiotestit.</w:t>
      </w:r>
      <w:r w:rsidRPr="00DE2741">
        <w:rPr>
          <w:rFonts w:ascii="Times New Roman" w:eastAsia="Times New Roman" w:hAnsi="Times New Roman" w:cs="Times New Roman"/>
          <w:sz w:val="24"/>
          <w:szCs w:val="24"/>
          <w:lang w:eastAsia="fi-FI"/>
        </w:rPr>
        <w:t> </w:t>
      </w:r>
    </w:p>
    <w:p w14:paraId="4747CEB4" w14:textId="77777777" w:rsidR="00DE2741" w:rsidRPr="00DE2741" w:rsidRDefault="00DE2741" w:rsidP="00DE2741">
      <w:pPr>
        <w:spacing w:before="100" w:beforeAutospacing="1" w:after="100" w:afterAutospacing="1" w:line="240" w:lineRule="auto"/>
        <w:rPr>
          <w:rFonts w:ascii="Times New Roman" w:eastAsia="Times New Roman" w:hAnsi="Times New Roman" w:cs="Times New Roman"/>
          <w:sz w:val="24"/>
          <w:szCs w:val="24"/>
          <w:lang w:eastAsia="fi-FI"/>
        </w:rPr>
      </w:pPr>
      <w:r w:rsidRPr="00DE2741">
        <w:rPr>
          <w:rFonts w:ascii="Times New Roman" w:eastAsia="Times New Roman" w:hAnsi="Times New Roman" w:cs="Times New Roman"/>
          <w:sz w:val="24"/>
          <w:szCs w:val="24"/>
          <w:lang w:eastAsia="fi-FI"/>
        </w:rPr>
        <w:t>     </w:t>
      </w:r>
      <w:r w:rsidRPr="00DE2741">
        <w:rPr>
          <w:rFonts w:ascii="Times New Roman" w:eastAsia="Times New Roman" w:hAnsi="Times New Roman" w:cs="Times New Roman"/>
          <w:b/>
          <w:bCs/>
          <w:sz w:val="24"/>
          <w:szCs w:val="24"/>
          <w:lang w:eastAsia="fi-FI"/>
        </w:rPr>
        <w:t>  3.2 Onko kehityksessä tarkoitus hyödyntää ketteriä menetelmiä (</w:t>
      </w:r>
      <w:proofErr w:type="spellStart"/>
      <w:r w:rsidRPr="00DE2741">
        <w:rPr>
          <w:rFonts w:ascii="Times New Roman" w:eastAsia="Times New Roman" w:hAnsi="Times New Roman" w:cs="Times New Roman"/>
          <w:b/>
          <w:bCs/>
          <w:sz w:val="24"/>
          <w:szCs w:val="24"/>
          <w:lang w:eastAsia="fi-FI"/>
        </w:rPr>
        <w:t>agile</w:t>
      </w:r>
      <w:proofErr w:type="spellEnd"/>
      <w:r w:rsidRPr="00DE2741">
        <w:rPr>
          <w:rFonts w:ascii="Times New Roman" w:eastAsia="Times New Roman" w:hAnsi="Times New Roman" w:cs="Times New Roman"/>
          <w:b/>
          <w:bCs/>
          <w:sz w:val="24"/>
          <w:szCs w:val="24"/>
          <w:lang w:eastAsia="fi-FI"/>
        </w:rPr>
        <w:t>, devops)?</w:t>
      </w:r>
    </w:p>
    <w:p w14:paraId="28D1AC01"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Ketterässä kehityksessä korostuu automatisoitujen </w:t>
      </w:r>
      <w:proofErr w:type="spellStart"/>
      <w:r w:rsidRPr="00DE2741">
        <w:rPr>
          <w:rFonts w:ascii="Times New Roman" w:eastAsia="Times New Roman" w:hAnsi="Times New Roman" w:cs="Times New Roman"/>
          <w:i/>
          <w:iCs/>
          <w:sz w:val="24"/>
          <w:szCs w:val="24"/>
          <w:lang w:eastAsia="fi-FI"/>
        </w:rPr>
        <w:t>reggressiotestien</w:t>
      </w:r>
      <w:proofErr w:type="spellEnd"/>
      <w:r w:rsidRPr="00DE2741">
        <w:rPr>
          <w:rFonts w:ascii="Times New Roman" w:eastAsia="Times New Roman" w:hAnsi="Times New Roman" w:cs="Times New Roman"/>
          <w:i/>
          <w:iCs/>
          <w:sz w:val="24"/>
          <w:szCs w:val="24"/>
          <w:lang w:eastAsia="fi-FI"/>
        </w:rPr>
        <w:t xml:space="preserve"> tärkeys, kun tuotetaan uusia toiminnallisuuksia nopealla syklillä. Kehitysprosessin pitää tukea testiautomaatiota (BDD, ATDD). Testiautomaatio suoritetaan mahdollisuuksien mukaan </w:t>
      </w:r>
      <w:proofErr w:type="spellStart"/>
      <w:r w:rsidRPr="00DE2741">
        <w:rPr>
          <w:rFonts w:ascii="Times New Roman" w:eastAsia="Times New Roman" w:hAnsi="Times New Roman" w:cs="Times New Roman"/>
          <w:i/>
          <w:iCs/>
          <w:sz w:val="24"/>
          <w:szCs w:val="24"/>
          <w:lang w:eastAsia="fi-FI"/>
        </w:rPr>
        <w:t>docker</w:t>
      </w:r>
      <w:proofErr w:type="spellEnd"/>
      <w:r w:rsidRPr="00DE2741">
        <w:rPr>
          <w:rFonts w:ascii="Times New Roman" w:eastAsia="Times New Roman" w:hAnsi="Times New Roman" w:cs="Times New Roman"/>
          <w:i/>
          <w:iCs/>
          <w:sz w:val="24"/>
          <w:szCs w:val="24"/>
          <w:lang w:eastAsia="fi-FI"/>
        </w:rPr>
        <w:t>-kontissa. </w:t>
      </w:r>
    </w:p>
    <w:p w14:paraId="0EC06953"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3.3 Mitä asioita/toiminnallisuuksia automatisoidaan? Mitkä ovat sovelluksen tärkeimmät/kriittisimmät osa-alueet?</w:t>
      </w:r>
    </w:p>
    <w:p w14:paraId="06954928" w14:textId="71FF43FD"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Lähtökohtaisesti aloitetaan automaatio aina tärkeimmistä käyttötapauksista. Laajat yksikkötestit vaikuttavat siihen, että testiautomaation ei tarvitse testata erikseen esim. jokaista syötevariaatiota.  Otetaanko mukaan vain onnistuneet tapaukset vai </w:t>
      </w:r>
      <w:r w:rsidR="0080429D" w:rsidRPr="00DE2741">
        <w:rPr>
          <w:rFonts w:ascii="Times New Roman" w:eastAsia="Times New Roman" w:hAnsi="Times New Roman" w:cs="Times New Roman"/>
          <w:i/>
          <w:iCs/>
          <w:sz w:val="24"/>
          <w:szCs w:val="24"/>
          <w:lang w:eastAsia="fi-FI"/>
        </w:rPr>
        <w:t>testataanko</w:t>
      </w:r>
      <w:r w:rsidRPr="00DE2741">
        <w:rPr>
          <w:rFonts w:ascii="Times New Roman" w:eastAsia="Times New Roman" w:hAnsi="Times New Roman" w:cs="Times New Roman"/>
          <w:i/>
          <w:iCs/>
          <w:sz w:val="24"/>
          <w:szCs w:val="24"/>
          <w:lang w:eastAsia="fi-FI"/>
        </w:rPr>
        <w:t xml:space="preserve"> myös </w:t>
      </w:r>
      <w:r w:rsidR="0080429D" w:rsidRPr="00DE2741">
        <w:rPr>
          <w:rFonts w:ascii="Times New Roman" w:eastAsia="Times New Roman" w:hAnsi="Times New Roman" w:cs="Times New Roman"/>
          <w:i/>
          <w:iCs/>
          <w:sz w:val="24"/>
          <w:szCs w:val="24"/>
          <w:lang w:eastAsia="fi-FI"/>
        </w:rPr>
        <w:t>ns. laittomat</w:t>
      </w:r>
      <w:r w:rsidRPr="00DE2741">
        <w:rPr>
          <w:rFonts w:ascii="Times New Roman" w:eastAsia="Times New Roman" w:hAnsi="Times New Roman" w:cs="Times New Roman"/>
          <w:i/>
          <w:iCs/>
          <w:sz w:val="24"/>
          <w:szCs w:val="24"/>
          <w:lang w:eastAsia="fi-FI"/>
        </w:rPr>
        <w:t xml:space="preserve"> syötteiden arvot.  </w:t>
      </w:r>
    </w:p>
    <w:p w14:paraId="28243942"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lastRenderedPageBreak/>
        <w:t>3.4 Miten käsitellään/raportoidaan testiautomaation virheet testiajoissa?</w:t>
      </w:r>
    </w:p>
    <w:p w14:paraId="10B55586" w14:textId="7A91E712"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Estääkö virheet CI/CD-putken läpimenon? Ajojen raportit sähköpostiin, </w:t>
      </w:r>
      <w:proofErr w:type="spellStart"/>
      <w:r w:rsidRPr="00DE2741">
        <w:rPr>
          <w:rFonts w:ascii="Times New Roman" w:eastAsia="Times New Roman" w:hAnsi="Times New Roman" w:cs="Times New Roman"/>
          <w:i/>
          <w:iCs/>
          <w:sz w:val="24"/>
          <w:szCs w:val="24"/>
          <w:lang w:eastAsia="fi-FI"/>
        </w:rPr>
        <w:t>teamsiin</w:t>
      </w:r>
      <w:proofErr w:type="spellEnd"/>
      <w:r w:rsidRPr="00DE2741">
        <w:rPr>
          <w:rFonts w:ascii="Times New Roman" w:eastAsia="Times New Roman" w:hAnsi="Times New Roman" w:cs="Times New Roman"/>
          <w:i/>
          <w:iCs/>
          <w:sz w:val="24"/>
          <w:szCs w:val="24"/>
          <w:lang w:eastAsia="fi-FI"/>
        </w:rPr>
        <w:t xml:space="preserve"> omalle kanavalle?  Minne bugihavainnot kirjataan ja miten määritellään </w:t>
      </w:r>
      <w:r w:rsidR="0080429D" w:rsidRPr="00DE2741">
        <w:rPr>
          <w:rFonts w:ascii="Times New Roman" w:eastAsia="Times New Roman" w:hAnsi="Times New Roman" w:cs="Times New Roman"/>
          <w:i/>
          <w:iCs/>
          <w:sz w:val="24"/>
          <w:szCs w:val="24"/>
          <w:lang w:eastAsia="fi-FI"/>
        </w:rPr>
        <w:t>kiireellisyys</w:t>
      </w:r>
      <w:r w:rsidRPr="00DE2741">
        <w:rPr>
          <w:rFonts w:ascii="Times New Roman" w:eastAsia="Times New Roman" w:hAnsi="Times New Roman" w:cs="Times New Roman"/>
          <w:i/>
          <w:iCs/>
          <w:sz w:val="24"/>
          <w:szCs w:val="24"/>
          <w:lang w:eastAsia="fi-FI"/>
        </w:rPr>
        <w:t>? Hyvä käytäntö myös olisi, että virheistä tulee automaattisesti kuvakaappaukset ja testien ajosta olisi olemassa videonauhoitus. </w:t>
      </w:r>
    </w:p>
    <w:p w14:paraId="179EA02B"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3.5 Miten ja mihin testaussuunnitelma ja muut testausdokumentit dokumentoidaan?</w:t>
      </w:r>
    </w:p>
    <w:p w14:paraId="3B7344B9"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Testaussuunnitelma pitää olla projektitiimiläisten saatavilla Apajassa projektin sivujen yhteydessä. Testiautomaation lähdekoodin </w:t>
      </w:r>
      <w:proofErr w:type="spellStart"/>
      <w:r w:rsidRPr="00DE2741">
        <w:rPr>
          <w:rFonts w:ascii="Times New Roman" w:eastAsia="Times New Roman" w:hAnsi="Times New Roman" w:cs="Times New Roman"/>
          <w:i/>
          <w:iCs/>
          <w:sz w:val="24"/>
          <w:szCs w:val="24"/>
          <w:lang w:eastAsia="fi-FI"/>
        </w:rPr>
        <w:t>readme:hen</w:t>
      </w:r>
      <w:proofErr w:type="spellEnd"/>
      <w:r w:rsidRPr="00DE2741">
        <w:rPr>
          <w:rFonts w:ascii="Times New Roman" w:eastAsia="Times New Roman" w:hAnsi="Times New Roman" w:cs="Times New Roman"/>
          <w:i/>
          <w:iCs/>
          <w:sz w:val="24"/>
          <w:szCs w:val="24"/>
          <w:lang w:eastAsia="fi-FI"/>
        </w:rPr>
        <w:t xml:space="preserve"> kirjataan myös mahdollisimman kattavasti tietoa testiautomaatioratkaisusta, vähintäänkin </w:t>
      </w:r>
      <w:proofErr w:type="spellStart"/>
      <w:r w:rsidRPr="00DE2741">
        <w:rPr>
          <w:rFonts w:ascii="Times New Roman" w:eastAsia="Times New Roman" w:hAnsi="Times New Roman" w:cs="Times New Roman"/>
          <w:i/>
          <w:iCs/>
          <w:sz w:val="24"/>
          <w:szCs w:val="24"/>
          <w:lang w:eastAsia="fi-FI"/>
        </w:rPr>
        <w:t>setup</w:t>
      </w:r>
      <w:proofErr w:type="spellEnd"/>
      <w:r w:rsidRPr="00DE2741">
        <w:rPr>
          <w:rFonts w:ascii="Times New Roman" w:eastAsia="Times New Roman" w:hAnsi="Times New Roman" w:cs="Times New Roman"/>
          <w:i/>
          <w:iCs/>
          <w:sz w:val="24"/>
          <w:szCs w:val="24"/>
          <w:lang w:eastAsia="fi-FI"/>
        </w:rPr>
        <w:t xml:space="preserve"> ja millä automaatiokoodia pystyy kehittämään lokaalisti omalla koneella. </w:t>
      </w:r>
    </w:p>
    <w:p w14:paraId="50204266"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 xml:space="preserve">3.6 Onko syytä rakentaa ensin </w:t>
      </w:r>
      <w:proofErr w:type="spellStart"/>
      <w:r w:rsidRPr="00DE2741">
        <w:rPr>
          <w:rFonts w:ascii="Times New Roman" w:eastAsia="Times New Roman" w:hAnsi="Times New Roman" w:cs="Times New Roman"/>
          <w:b/>
          <w:bCs/>
          <w:sz w:val="24"/>
          <w:szCs w:val="24"/>
          <w:lang w:eastAsia="fi-FI"/>
        </w:rPr>
        <w:t>PoC</w:t>
      </w:r>
      <w:proofErr w:type="spellEnd"/>
      <w:r w:rsidRPr="00DE2741">
        <w:rPr>
          <w:rFonts w:ascii="Times New Roman" w:eastAsia="Times New Roman" w:hAnsi="Times New Roman" w:cs="Times New Roman"/>
          <w:b/>
          <w:bCs/>
          <w:sz w:val="24"/>
          <w:szCs w:val="24"/>
          <w:lang w:eastAsia="fi-FI"/>
        </w:rPr>
        <w:t>?</w:t>
      </w:r>
    </w:p>
    <w:p w14:paraId="00A0310E"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Uusien asioiden äärellä, on hyvä aloittaa tekeminen </w:t>
      </w:r>
      <w:proofErr w:type="spellStart"/>
      <w:r w:rsidRPr="00DE2741">
        <w:rPr>
          <w:rFonts w:ascii="Times New Roman" w:eastAsia="Times New Roman" w:hAnsi="Times New Roman" w:cs="Times New Roman"/>
          <w:i/>
          <w:iCs/>
          <w:sz w:val="24"/>
          <w:szCs w:val="24"/>
          <w:lang w:eastAsia="fi-FI"/>
        </w:rPr>
        <w:t>PoC:n</w:t>
      </w:r>
      <w:proofErr w:type="spellEnd"/>
      <w:r w:rsidRPr="00DE2741">
        <w:rPr>
          <w:rFonts w:ascii="Times New Roman" w:eastAsia="Times New Roman" w:hAnsi="Times New Roman" w:cs="Times New Roman"/>
          <w:i/>
          <w:iCs/>
          <w:sz w:val="24"/>
          <w:szCs w:val="24"/>
          <w:lang w:eastAsia="fi-FI"/>
        </w:rPr>
        <w:t xml:space="preserve"> rakentamisella, jotta voidaan todentaa kyseisen ratkaisun toimivuus.</w:t>
      </w:r>
    </w:p>
    <w:p w14:paraId="1C868C14"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3.7 Miten testien ylläpito saadaan toimivaksi?</w:t>
      </w:r>
    </w:p>
    <w:p w14:paraId="70B89243"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Testit on hyvä lähtökohtaisesti toteuttaa niin, että ylläpito on helppoa: globaalit muuttujat/</w:t>
      </w:r>
      <w:proofErr w:type="spellStart"/>
      <w:r w:rsidRPr="00DE2741">
        <w:rPr>
          <w:rFonts w:ascii="Times New Roman" w:eastAsia="Times New Roman" w:hAnsi="Times New Roman" w:cs="Times New Roman"/>
          <w:i/>
          <w:iCs/>
          <w:sz w:val="24"/>
          <w:szCs w:val="24"/>
          <w:lang w:eastAsia="fi-FI"/>
        </w:rPr>
        <w:t>keywordit</w:t>
      </w:r>
      <w:proofErr w:type="spellEnd"/>
      <w:r w:rsidRPr="00DE2741">
        <w:rPr>
          <w:rFonts w:ascii="Times New Roman" w:eastAsia="Times New Roman" w:hAnsi="Times New Roman" w:cs="Times New Roman"/>
          <w:i/>
          <w:iCs/>
          <w:sz w:val="24"/>
          <w:szCs w:val="24"/>
          <w:lang w:eastAsia="fi-FI"/>
        </w:rPr>
        <w:t xml:space="preserve"> samassa paikassa, ei koodiduplikaatteja, Page-oliot käytössä, </w:t>
      </w:r>
      <w:proofErr w:type="spellStart"/>
      <w:r w:rsidRPr="00DE2741">
        <w:rPr>
          <w:rFonts w:ascii="Times New Roman" w:eastAsia="Times New Roman" w:hAnsi="Times New Roman" w:cs="Times New Roman"/>
          <w:i/>
          <w:iCs/>
          <w:sz w:val="24"/>
          <w:szCs w:val="24"/>
          <w:lang w:eastAsia="fi-FI"/>
        </w:rPr>
        <w:t>stabiiilit</w:t>
      </w:r>
      <w:proofErr w:type="spellEnd"/>
      <w:r w:rsidRPr="00DE2741">
        <w:rPr>
          <w:rFonts w:ascii="Times New Roman" w:eastAsia="Times New Roman" w:hAnsi="Times New Roman" w:cs="Times New Roman"/>
          <w:i/>
          <w:iCs/>
          <w:sz w:val="24"/>
          <w:szCs w:val="24"/>
          <w:lang w:eastAsia="fi-FI"/>
        </w:rPr>
        <w:t xml:space="preserve"> elementtien </w:t>
      </w:r>
      <w:proofErr w:type="spellStart"/>
      <w:proofErr w:type="gramStart"/>
      <w:r w:rsidRPr="00DE2741">
        <w:rPr>
          <w:rFonts w:ascii="Times New Roman" w:eastAsia="Times New Roman" w:hAnsi="Times New Roman" w:cs="Times New Roman"/>
          <w:i/>
          <w:iCs/>
          <w:sz w:val="24"/>
          <w:szCs w:val="24"/>
          <w:lang w:eastAsia="fi-FI"/>
        </w:rPr>
        <w:t>lokaattorit</w:t>
      </w:r>
      <w:proofErr w:type="spellEnd"/>
      <w:r w:rsidRPr="00DE2741">
        <w:rPr>
          <w:rFonts w:ascii="Times New Roman" w:eastAsia="Times New Roman" w:hAnsi="Times New Roman" w:cs="Times New Roman"/>
          <w:i/>
          <w:iCs/>
          <w:sz w:val="24"/>
          <w:szCs w:val="24"/>
          <w:lang w:eastAsia="fi-FI"/>
        </w:rPr>
        <w:t xml:space="preserve"> .</w:t>
      </w:r>
      <w:proofErr w:type="gramEnd"/>
      <w:r w:rsidRPr="00DE2741">
        <w:rPr>
          <w:rFonts w:ascii="Times New Roman" w:eastAsia="Times New Roman" w:hAnsi="Times New Roman" w:cs="Times New Roman"/>
          <w:i/>
          <w:iCs/>
          <w:sz w:val="24"/>
          <w:szCs w:val="24"/>
          <w:lang w:eastAsia="fi-FI"/>
        </w:rPr>
        <w:t xml:space="preserve"> Yksi hyvä paikantamisstrategia on ottaa HTML-elementeille käyttöön </w:t>
      </w:r>
      <w:proofErr w:type="spellStart"/>
      <w:r w:rsidRPr="00DE2741">
        <w:rPr>
          <w:rFonts w:ascii="Times New Roman" w:eastAsia="Times New Roman" w:hAnsi="Times New Roman" w:cs="Times New Roman"/>
          <w:i/>
          <w:iCs/>
          <w:sz w:val="24"/>
          <w:szCs w:val="24"/>
          <w:lang w:eastAsia="fi-FI"/>
        </w:rPr>
        <w:t>test</w:t>
      </w:r>
      <w:proofErr w:type="spellEnd"/>
      <w:r w:rsidRPr="00DE2741">
        <w:rPr>
          <w:rFonts w:ascii="Times New Roman" w:eastAsia="Times New Roman" w:hAnsi="Times New Roman" w:cs="Times New Roman"/>
          <w:i/>
          <w:iCs/>
          <w:sz w:val="24"/>
          <w:szCs w:val="24"/>
          <w:lang w:eastAsia="fi-FI"/>
        </w:rPr>
        <w:t>-id-attribuutin arvo, jota käytetään testiautomaatiossa. Testeistä on hyvä tehdä mahdollisimman luettavia, tarkoituksenmukaisia ja hyvin uudelleenkäytettäviä. </w:t>
      </w:r>
    </w:p>
    <w:p w14:paraId="73D0061E"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3.8 Tarvitaanko testeihin ns. abstraktiotasoa, jossa testit ovat avattu selkokielellä?</w:t>
      </w:r>
    </w:p>
    <w:p w14:paraId="0E87932E" w14:textId="0FA7A7B1"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Onko olemassa tarve, että testejä haluaisi tarkastella </w:t>
      </w:r>
      <w:r w:rsidR="0080429D" w:rsidRPr="00DE2741">
        <w:rPr>
          <w:rFonts w:ascii="Times New Roman" w:eastAsia="Times New Roman" w:hAnsi="Times New Roman" w:cs="Times New Roman"/>
          <w:i/>
          <w:iCs/>
          <w:sz w:val="24"/>
          <w:szCs w:val="24"/>
          <w:lang w:eastAsia="fi-FI"/>
        </w:rPr>
        <w:t>henkilö</w:t>
      </w:r>
      <w:r w:rsidRPr="00DE2741">
        <w:rPr>
          <w:rFonts w:ascii="Times New Roman" w:eastAsia="Times New Roman" w:hAnsi="Times New Roman" w:cs="Times New Roman"/>
          <w:i/>
          <w:iCs/>
          <w:sz w:val="24"/>
          <w:szCs w:val="24"/>
          <w:lang w:eastAsia="fi-FI"/>
        </w:rPr>
        <w:t>, joka ei omaa teknistä taitoa ymmärtää niitä, esim. asiakas, liiketoiminnan puoli?</w:t>
      </w:r>
    </w:p>
    <w:p w14:paraId="0225FCF1"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3.9 Missä vaiheessa testejä kehitetään ja suoritetaan?</w:t>
      </w:r>
    </w:p>
    <w:p w14:paraId="066569FE"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Jos sovelluksen ulkoasu ja olemus hakevat alussa vielä paikkaansa, on testejä turha alkaa vielä toteuttamaan näihin ominaisuuksiin. </w:t>
      </w:r>
    </w:p>
    <w:p w14:paraId="7B9FF0D7" w14:textId="77777777" w:rsidR="00DE2741" w:rsidRPr="00DE2741" w:rsidRDefault="00DE2741" w:rsidP="00DE2741">
      <w:pPr>
        <w:spacing w:before="100" w:beforeAutospacing="1" w:after="100" w:afterAutospacing="1" w:line="240" w:lineRule="auto"/>
        <w:ind w:left="1350"/>
        <w:rPr>
          <w:rFonts w:ascii="Times New Roman" w:eastAsia="Times New Roman" w:hAnsi="Times New Roman" w:cs="Times New Roman"/>
          <w:sz w:val="24"/>
          <w:szCs w:val="24"/>
          <w:lang w:eastAsia="fi-FI"/>
        </w:rPr>
      </w:pPr>
    </w:p>
    <w:p w14:paraId="41E76873" w14:textId="77777777" w:rsidR="00DE2741" w:rsidRPr="00DE2741" w:rsidRDefault="00DE2741" w:rsidP="00DE2741">
      <w:pPr>
        <w:spacing w:before="100" w:beforeAutospacing="1" w:after="100" w:afterAutospacing="1" w:line="240" w:lineRule="auto"/>
        <w:outlineLvl w:val="2"/>
        <w:rPr>
          <w:rFonts w:ascii="Times New Roman" w:eastAsia="Times New Roman" w:hAnsi="Times New Roman" w:cs="Times New Roman"/>
          <w:b/>
          <w:bCs/>
          <w:sz w:val="27"/>
          <w:szCs w:val="27"/>
          <w:lang w:eastAsia="fi-FI"/>
        </w:rPr>
      </w:pPr>
      <w:r w:rsidRPr="00DE2741">
        <w:rPr>
          <w:rFonts w:ascii="Times New Roman" w:eastAsia="Times New Roman" w:hAnsi="Times New Roman" w:cs="Times New Roman"/>
          <w:b/>
          <w:bCs/>
          <w:sz w:val="27"/>
          <w:szCs w:val="27"/>
          <w:lang w:eastAsia="fi-FI"/>
        </w:rPr>
        <w:t>4. Käytetyt mittarit liittyen testiautomaation kehittämiseen ja tuloksiin</w:t>
      </w:r>
    </w:p>
    <w:p w14:paraId="659ED42C"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4.1 Kuinka monta automatisoitua testiä on olemassa?</w:t>
      </w:r>
    </w:p>
    <w:p w14:paraId="193E985E"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4.2 Mikä on testien läpimenoaika?</w:t>
      </w:r>
    </w:p>
    <w:p w14:paraId="116815B5" w14:textId="67404DC4" w:rsidR="00DE2741" w:rsidRPr="00DE2741" w:rsidRDefault="00DE2741" w:rsidP="00DE2741">
      <w:pPr>
        <w:spacing w:before="100" w:beforeAutospacing="1" w:after="100" w:afterAutospacing="1" w:line="240" w:lineRule="auto"/>
        <w:ind w:left="90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lastRenderedPageBreak/>
        <w:t xml:space="preserve">Ideaalitilanne on, että testien palautesykli pysyy kohtuullisena. </w:t>
      </w:r>
      <w:proofErr w:type="spellStart"/>
      <w:r w:rsidRPr="00DE2741">
        <w:rPr>
          <w:rFonts w:ascii="Times New Roman" w:eastAsia="Times New Roman" w:hAnsi="Times New Roman" w:cs="Times New Roman"/>
          <w:i/>
          <w:iCs/>
          <w:sz w:val="24"/>
          <w:szCs w:val="24"/>
          <w:lang w:eastAsia="fi-FI"/>
        </w:rPr>
        <w:t>End</w:t>
      </w:r>
      <w:proofErr w:type="spellEnd"/>
      <w:r w:rsidRPr="00DE2741">
        <w:rPr>
          <w:rFonts w:ascii="Times New Roman" w:eastAsia="Times New Roman" w:hAnsi="Times New Roman" w:cs="Times New Roman"/>
          <w:i/>
          <w:iCs/>
          <w:sz w:val="24"/>
          <w:szCs w:val="24"/>
          <w:lang w:eastAsia="fi-FI"/>
        </w:rPr>
        <w:t>-to-</w:t>
      </w:r>
      <w:proofErr w:type="spellStart"/>
      <w:r w:rsidRPr="00DE2741">
        <w:rPr>
          <w:rFonts w:ascii="Times New Roman" w:eastAsia="Times New Roman" w:hAnsi="Times New Roman" w:cs="Times New Roman"/>
          <w:i/>
          <w:iCs/>
          <w:sz w:val="24"/>
          <w:szCs w:val="24"/>
          <w:lang w:eastAsia="fi-FI"/>
        </w:rPr>
        <w:t>End</w:t>
      </w:r>
      <w:proofErr w:type="spellEnd"/>
      <w:r w:rsidRPr="00DE2741">
        <w:rPr>
          <w:rFonts w:ascii="Times New Roman" w:eastAsia="Times New Roman" w:hAnsi="Times New Roman" w:cs="Times New Roman"/>
          <w:i/>
          <w:iCs/>
          <w:sz w:val="24"/>
          <w:szCs w:val="24"/>
          <w:lang w:eastAsia="fi-FI"/>
        </w:rPr>
        <w:t xml:space="preserve"> testit ovat tyypillisesti melko hitaita, testien rinnakkai</w:t>
      </w:r>
      <w:r w:rsidR="0080429D">
        <w:rPr>
          <w:rFonts w:ascii="Times New Roman" w:eastAsia="Times New Roman" w:hAnsi="Times New Roman" w:cs="Times New Roman"/>
          <w:i/>
          <w:iCs/>
          <w:sz w:val="24"/>
          <w:szCs w:val="24"/>
          <w:lang w:eastAsia="fi-FI"/>
        </w:rPr>
        <w:t>s</w:t>
      </w:r>
      <w:r w:rsidRPr="00DE2741">
        <w:rPr>
          <w:rFonts w:ascii="Times New Roman" w:eastAsia="Times New Roman" w:hAnsi="Times New Roman" w:cs="Times New Roman"/>
          <w:i/>
          <w:iCs/>
          <w:sz w:val="24"/>
          <w:szCs w:val="24"/>
          <w:lang w:eastAsia="fi-FI"/>
        </w:rPr>
        <w:t>ajolla voi säästää aikaa. </w:t>
      </w:r>
    </w:p>
    <w:p w14:paraId="61158623"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4.2 Mikä on automaatiotestikattavuus?</w:t>
      </w:r>
    </w:p>
    <w:p w14:paraId="11C7CE33"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4.3 Tuotantovirheiden määrä?</w:t>
      </w:r>
    </w:p>
    <w:p w14:paraId="23467937" w14:textId="709C4844" w:rsidR="00DE2741" w:rsidRPr="00DE2741" w:rsidRDefault="00DE2741" w:rsidP="0080429D">
      <w:pPr>
        <w:spacing w:before="100" w:beforeAutospacing="1" w:after="100" w:afterAutospacing="1" w:line="240" w:lineRule="auto"/>
        <w:ind w:left="90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Olisiko testiautomaatiolla voitu välttää joitakin virheitä?</w:t>
      </w:r>
    </w:p>
    <w:p w14:paraId="61A5010E" w14:textId="77777777" w:rsidR="00DE2741" w:rsidRPr="00DE2741" w:rsidRDefault="00DE2741" w:rsidP="00DE2741">
      <w:pPr>
        <w:spacing w:before="100" w:beforeAutospacing="1" w:after="100" w:afterAutospacing="1" w:line="240" w:lineRule="auto"/>
        <w:outlineLvl w:val="2"/>
        <w:rPr>
          <w:rFonts w:ascii="Times New Roman" w:eastAsia="Times New Roman" w:hAnsi="Times New Roman" w:cs="Times New Roman"/>
          <w:b/>
          <w:bCs/>
          <w:sz w:val="27"/>
          <w:szCs w:val="27"/>
          <w:lang w:eastAsia="fi-FI"/>
        </w:rPr>
      </w:pPr>
      <w:r w:rsidRPr="00DE2741">
        <w:rPr>
          <w:rFonts w:ascii="Times New Roman" w:eastAsia="Times New Roman" w:hAnsi="Times New Roman" w:cs="Times New Roman"/>
          <w:b/>
          <w:bCs/>
          <w:sz w:val="27"/>
          <w:szCs w:val="27"/>
          <w:lang w:eastAsia="fi-FI"/>
        </w:rPr>
        <w:t>5. Yleiset haasteet liittyen testiautomaatioon</w:t>
      </w:r>
    </w:p>
    <w:p w14:paraId="12265A45" w14:textId="77777777" w:rsidR="00DE2741" w:rsidRPr="00DE2741" w:rsidRDefault="00DE2741" w:rsidP="00DE2741">
      <w:pPr>
        <w:spacing w:before="100" w:beforeAutospacing="1" w:after="100" w:afterAutospacing="1" w:line="240" w:lineRule="auto"/>
        <w:ind w:left="450"/>
        <w:rPr>
          <w:rFonts w:ascii="Times New Roman" w:eastAsia="Times New Roman" w:hAnsi="Times New Roman" w:cs="Times New Roman"/>
          <w:sz w:val="24"/>
          <w:szCs w:val="24"/>
          <w:lang w:eastAsia="fi-FI"/>
        </w:rPr>
      </w:pPr>
      <w:r w:rsidRPr="00DE2741">
        <w:rPr>
          <w:rFonts w:ascii="Times New Roman" w:eastAsia="Times New Roman" w:hAnsi="Times New Roman" w:cs="Times New Roman"/>
          <w:b/>
          <w:bCs/>
          <w:sz w:val="24"/>
          <w:szCs w:val="24"/>
          <w:lang w:eastAsia="fi-FI"/>
        </w:rPr>
        <w:t>5.1 Ovatko testit vakaita?</w:t>
      </w:r>
    </w:p>
    <w:p w14:paraId="6461B6EC" w14:textId="7A1E1F1B" w:rsidR="00DE2741" w:rsidRPr="00DE2741" w:rsidRDefault="00DE2741" w:rsidP="00DE2741">
      <w:pPr>
        <w:spacing w:before="100" w:beforeAutospacing="1" w:after="100" w:afterAutospacing="1" w:line="240" w:lineRule="auto"/>
        <w:ind w:left="900"/>
        <w:rPr>
          <w:rFonts w:ascii="Times New Roman" w:eastAsia="Times New Roman" w:hAnsi="Times New Roman" w:cs="Times New Roman"/>
          <w:sz w:val="24"/>
          <w:szCs w:val="24"/>
          <w:lang w:eastAsia="fi-FI"/>
        </w:rPr>
      </w:pPr>
      <w:r w:rsidRPr="00DE2741">
        <w:rPr>
          <w:rFonts w:ascii="Times New Roman" w:eastAsia="Times New Roman" w:hAnsi="Times New Roman" w:cs="Times New Roman"/>
          <w:i/>
          <w:iCs/>
          <w:sz w:val="24"/>
          <w:szCs w:val="24"/>
          <w:lang w:eastAsia="fi-FI"/>
        </w:rPr>
        <w:t xml:space="preserve">Testien epävakaus on yleinen ongelma. Tämä johtuu suurelta osin verkkoviiveistä ja asynkronisista web-pyynnöistä. Testit voivat toimia eri tavalla riippuen missä ympäristössä ne ajetaan.  Tämän vuoksi olisi tärkeää saada testit nopeasti </w:t>
      </w:r>
      <w:r w:rsidR="0080429D" w:rsidRPr="00DE2741">
        <w:rPr>
          <w:rFonts w:ascii="Times New Roman" w:eastAsia="Times New Roman" w:hAnsi="Times New Roman" w:cs="Times New Roman"/>
          <w:i/>
          <w:iCs/>
          <w:sz w:val="24"/>
          <w:szCs w:val="24"/>
          <w:lang w:eastAsia="fi-FI"/>
        </w:rPr>
        <w:t>toimimaan,</w:t>
      </w:r>
      <w:r w:rsidRPr="00DE2741">
        <w:rPr>
          <w:rFonts w:ascii="Times New Roman" w:eastAsia="Times New Roman" w:hAnsi="Times New Roman" w:cs="Times New Roman"/>
          <w:i/>
          <w:iCs/>
          <w:sz w:val="24"/>
          <w:szCs w:val="24"/>
          <w:lang w:eastAsia="fi-FI"/>
        </w:rPr>
        <w:t xml:space="preserve"> sillä alustalla mihin ne halutaan. Muut tärkeät seikat huomioida, on datan alustaminen ympäristöstä ennen automaatioajoa, ns. alustettu selainistunto jokaiseen </w:t>
      </w:r>
      <w:proofErr w:type="spellStart"/>
      <w:r w:rsidRPr="00DE2741">
        <w:rPr>
          <w:rFonts w:ascii="Times New Roman" w:eastAsia="Times New Roman" w:hAnsi="Times New Roman" w:cs="Times New Roman"/>
          <w:i/>
          <w:iCs/>
          <w:sz w:val="24"/>
          <w:szCs w:val="24"/>
          <w:lang w:eastAsia="fi-FI"/>
        </w:rPr>
        <w:t>testisuiteen</w:t>
      </w:r>
      <w:proofErr w:type="spellEnd"/>
      <w:r w:rsidRPr="00DE2741">
        <w:rPr>
          <w:rFonts w:ascii="Times New Roman" w:eastAsia="Times New Roman" w:hAnsi="Times New Roman" w:cs="Times New Roman"/>
          <w:i/>
          <w:iCs/>
          <w:sz w:val="24"/>
          <w:szCs w:val="24"/>
          <w:lang w:eastAsia="fi-FI"/>
        </w:rPr>
        <w:t>. Satunnaiset virheet voi myös kiertää ajamalla testi uudelleen, jolloin tilastollisesti voidaan luottaa testin luotettavuuteen. Testien on myös hyvä olla riippumattomia toisistaan, jolloin yhdestä virheestä ei synny dominoefektiä. </w:t>
      </w:r>
    </w:p>
    <w:p w14:paraId="13B35BDF" w14:textId="77777777" w:rsidR="00DE2741" w:rsidRPr="00DE2741" w:rsidRDefault="00DE2741" w:rsidP="00DE2741">
      <w:pPr>
        <w:spacing w:before="100" w:beforeAutospacing="1" w:after="100" w:afterAutospacing="1" w:line="240" w:lineRule="auto"/>
        <w:ind w:left="900"/>
        <w:rPr>
          <w:rFonts w:ascii="Times New Roman" w:eastAsia="Times New Roman" w:hAnsi="Times New Roman" w:cs="Times New Roman"/>
          <w:sz w:val="24"/>
          <w:szCs w:val="24"/>
          <w:lang w:eastAsia="fi-FI"/>
        </w:rPr>
      </w:pPr>
    </w:p>
    <w:p w14:paraId="6CC469A0" w14:textId="77777777" w:rsidR="003873F9" w:rsidRPr="00DE2741" w:rsidRDefault="003873F9" w:rsidP="00DE2741"/>
    <w:sectPr w:rsidR="003873F9" w:rsidRPr="00DE274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B40F" w14:textId="77777777" w:rsidR="009C0CD0" w:rsidRDefault="009C0CD0" w:rsidP="00DE2741">
      <w:pPr>
        <w:spacing w:after="0" w:line="240" w:lineRule="auto"/>
      </w:pPr>
      <w:r>
        <w:separator/>
      </w:r>
    </w:p>
  </w:endnote>
  <w:endnote w:type="continuationSeparator" w:id="0">
    <w:p w14:paraId="6C60F648" w14:textId="77777777" w:rsidR="009C0CD0" w:rsidRDefault="009C0CD0" w:rsidP="00DE2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0BD4" w14:textId="2F0634FC" w:rsidR="00DE2741" w:rsidRDefault="00DE2741">
    <w:pPr>
      <w:pStyle w:val="Alatunniste"/>
    </w:pPr>
    <w:r>
      <w:rPr>
        <w:noProof/>
      </w:rPr>
      <mc:AlternateContent>
        <mc:Choice Requires="wps">
          <w:drawing>
            <wp:anchor distT="0" distB="0" distL="114300" distR="114300" simplePos="0" relativeHeight="251659264" behindDoc="0" locked="0" layoutInCell="0" allowOverlap="1" wp14:anchorId="1C2B7301" wp14:editId="302D4966">
              <wp:simplePos x="0" y="0"/>
              <wp:positionH relativeFrom="page">
                <wp:posOffset>0</wp:posOffset>
              </wp:positionH>
              <wp:positionV relativeFrom="page">
                <wp:posOffset>10227945</wp:posOffset>
              </wp:positionV>
              <wp:extent cx="7560310" cy="273050"/>
              <wp:effectExtent l="0" t="0" r="0" b="12700"/>
              <wp:wrapNone/>
              <wp:docPr id="1" name="MSIPCM7f6a47ddaffeaa7ed6e0a522" descr="{&quot;HashCode&quot;:164761720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263EAD" w14:textId="2F9CCDB6" w:rsidR="00DE2741" w:rsidRPr="00DE2741" w:rsidRDefault="00DE2741" w:rsidP="00DE2741">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C2B7301" id="_x0000_t202" coordsize="21600,21600" o:spt="202" path="m,l,21600r21600,l21600,xe">
              <v:stroke joinstyle="miter"/>
              <v:path gradientshapeok="t" o:connecttype="rect"/>
            </v:shapetype>
            <v:shape id="MSIPCM7f6a47ddaffeaa7ed6e0a522" o:spid="_x0000_s1026" type="#_x0000_t202" alt="{&quot;HashCode&quot;:164761720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4E263EAD" w14:textId="2F9CCDB6" w:rsidR="00DE2741" w:rsidRPr="00DE2741" w:rsidRDefault="00DE2741" w:rsidP="00DE2741">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EB97" w14:textId="77777777" w:rsidR="009C0CD0" w:rsidRDefault="009C0CD0" w:rsidP="00DE2741">
      <w:pPr>
        <w:spacing w:after="0" w:line="240" w:lineRule="auto"/>
      </w:pPr>
      <w:r>
        <w:separator/>
      </w:r>
    </w:p>
  </w:footnote>
  <w:footnote w:type="continuationSeparator" w:id="0">
    <w:p w14:paraId="4F7C871F" w14:textId="77777777" w:rsidR="009C0CD0" w:rsidRDefault="009C0CD0" w:rsidP="00DE2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52F43"/>
    <w:multiLevelType w:val="multilevel"/>
    <w:tmpl w:val="C0C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30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41"/>
    <w:rsid w:val="003873F9"/>
    <w:rsid w:val="0080429D"/>
    <w:rsid w:val="009C0CD0"/>
    <w:rsid w:val="00DE27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AC4FF"/>
  <w15:chartTrackingRefBased/>
  <w15:docId w15:val="{DC6BC8A5-944E-4116-B9A9-13D04821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DE2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link w:val="Otsikko2Char"/>
    <w:uiPriority w:val="9"/>
    <w:qFormat/>
    <w:rsid w:val="00DE2741"/>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DE2741"/>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paragraph" w:styleId="Otsikko4">
    <w:name w:val="heading 4"/>
    <w:basedOn w:val="Normaali"/>
    <w:link w:val="Otsikko4Char"/>
    <w:uiPriority w:val="9"/>
    <w:qFormat/>
    <w:rsid w:val="00DE2741"/>
    <w:pPr>
      <w:spacing w:before="100" w:beforeAutospacing="1" w:after="100" w:afterAutospacing="1" w:line="240" w:lineRule="auto"/>
      <w:outlineLvl w:val="3"/>
    </w:pPr>
    <w:rPr>
      <w:rFonts w:ascii="Times New Roman" w:eastAsia="Times New Roman" w:hAnsi="Times New Roman" w:cs="Times New Roman"/>
      <w:b/>
      <w:bCs/>
      <w:sz w:val="24"/>
      <w:szCs w:val="24"/>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DE2741"/>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DE2741"/>
    <w:rPr>
      <w:rFonts w:ascii="Times New Roman" w:eastAsia="Times New Roman" w:hAnsi="Times New Roman" w:cs="Times New Roman"/>
      <w:b/>
      <w:bCs/>
      <w:sz w:val="27"/>
      <w:szCs w:val="27"/>
      <w:lang w:eastAsia="fi-FI"/>
    </w:rPr>
  </w:style>
  <w:style w:type="character" w:customStyle="1" w:styleId="Otsikko4Char">
    <w:name w:val="Otsikko 4 Char"/>
    <w:basedOn w:val="Kappaleenoletusfontti"/>
    <w:link w:val="Otsikko4"/>
    <w:uiPriority w:val="9"/>
    <w:rsid w:val="00DE2741"/>
    <w:rPr>
      <w:rFonts w:ascii="Times New Roman" w:eastAsia="Times New Roman" w:hAnsi="Times New Roman" w:cs="Times New Roman"/>
      <w:b/>
      <w:bCs/>
      <w:sz w:val="24"/>
      <w:szCs w:val="24"/>
      <w:lang w:eastAsia="fi-FI"/>
    </w:rPr>
  </w:style>
  <w:style w:type="paragraph" w:styleId="NormaaliWWW">
    <w:name w:val="Normal (Web)"/>
    <w:basedOn w:val="Normaali"/>
    <w:uiPriority w:val="99"/>
    <w:semiHidden/>
    <w:unhideWhenUsed/>
    <w:rsid w:val="00DE274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DE2741"/>
    <w:rPr>
      <w:b/>
      <w:bCs/>
    </w:rPr>
  </w:style>
  <w:style w:type="character" w:styleId="Korostus">
    <w:name w:val="Emphasis"/>
    <w:basedOn w:val="Kappaleenoletusfontti"/>
    <w:uiPriority w:val="20"/>
    <w:qFormat/>
    <w:rsid w:val="00DE2741"/>
    <w:rPr>
      <w:i/>
      <w:iCs/>
    </w:rPr>
  </w:style>
  <w:style w:type="character" w:styleId="Hyperlinkki">
    <w:name w:val="Hyperlink"/>
    <w:basedOn w:val="Kappaleenoletusfontti"/>
    <w:uiPriority w:val="99"/>
    <w:semiHidden/>
    <w:unhideWhenUsed/>
    <w:rsid w:val="00DE2741"/>
    <w:rPr>
      <w:color w:val="0000FF"/>
      <w:u w:val="single"/>
    </w:rPr>
  </w:style>
  <w:style w:type="character" w:customStyle="1" w:styleId="Otsikko1Char">
    <w:name w:val="Otsikko 1 Char"/>
    <w:basedOn w:val="Kappaleenoletusfontti"/>
    <w:link w:val="Otsikko1"/>
    <w:uiPriority w:val="9"/>
    <w:rsid w:val="00DE2741"/>
    <w:rPr>
      <w:rFonts w:asciiTheme="majorHAnsi" w:eastAsiaTheme="majorEastAsia" w:hAnsiTheme="majorHAnsi" w:cstheme="majorBidi"/>
      <w:color w:val="2F5496" w:themeColor="accent1" w:themeShade="BF"/>
      <w:sz w:val="32"/>
      <w:szCs w:val="32"/>
    </w:rPr>
  </w:style>
  <w:style w:type="paragraph" w:styleId="Yltunniste">
    <w:name w:val="header"/>
    <w:basedOn w:val="Normaali"/>
    <w:link w:val="YltunnisteChar"/>
    <w:uiPriority w:val="99"/>
    <w:unhideWhenUsed/>
    <w:rsid w:val="00DE2741"/>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E2741"/>
  </w:style>
  <w:style w:type="paragraph" w:styleId="Alatunniste">
    <w:name w:val="footer"/>
    <w:basedOn w:val="Normaali"/>
    <w:link w:val="AlatunnisteChar"/>
    <w:uiPriority w:val="99"/>
    <w:unhideWhenUsed/>
    <w:rsid w:val="00DE2741"/>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E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4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paja.elisa.fi/pages/viewpage.action?pageId=15573418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1011</Words>
  <Characters>8192</Characters>
  <Application>Microsoft Office Word</Application>
  <DocSecurity>0</DocSecurity>
  <Lines>68</Lines>
  <Paragraphs>18</Paragraphs>
  <ScaleCrop>false</ScaleCrop>
  <Company>Elisa Oyj</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Rantanen Niina</dc:creator>
  <cp:keywords/>
  <dc:description/>
  <cp:lastModifiedBy>Niina Rantanen</cp:lastModifiedBy>
  <cp:revision>2</cp:revision>
  <dcterms:created xsi:type="dcterms:W3CDTF">2023-03-29T11:29:00Z</dcterms:created>
  <dcterms:modified xsi:type="dcterms:W3CDTF">2023-03-29T11:29:00Z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f2337d-3b8f-4f73-80eb-e1c6c49c36db_Enabled">
    <vt:lpwstr>true</vt:lpwstr>
  </property>
  <property fmtid="{D5CDD505-2E9C-101B-9397-08002B2CF9AE}" pid="3" name="MSIP_Label_86f2337d-3b8f-4f73-80eb-e1c6c49c36db_SetDate">
    <vt:lpwstr>2022-06-29T08:10:38Z</vt:lpwstr>
  </property>
  <property fmtid="{D5CDD505-2E9C-101B-9397-08002B2CF9AE}" pid="4" name="MSIP_Label_86f2337d-3b8f-4f73-80eb-e1c6c49c36db_Method">
    <vt:lpwstr>Standard</vt:lpwstr>
  </property>
  <property fmtid="{D5CDD505-2E9C-101B-9397-08002B2CF9AE}" pid="5" name="MSIP_Label_86f2337d-3b8f-4f73-80eb-e1c6c49c36db_Name">
    <vt:lpwstr>86f2337d-3b8f-4f73-80eb-e1c6c49c36db</vt:lpwstr>
  </property>
  <property fmtid="{D5CDD505-2E9C-101B-9397-08002B2CF9AE}" pid="6" name="MSIP_Label_86f2337d-3b8f-4f73-80eb-e1c6c49c36db_SiteId">
    <vt:lpwstr>bc70102e-bcef-408c-8acb-2ab01f1517ab</vt:lpwstr>
  </property>
  <property fmtid="{D5CDD505-2E9C-101B-9397-08002B2CF9AE}" pid="7" name="MSIP_Label_86f2337d-3b8f-4f73-80eb-e1c6c49c36db_ActionId">
    <vt:lpwstr>3c64e954-c2a6-4673-bc61-2187c3874e0a</vt:lpwstr>
  </property>
  <property fmtid="{D5CDD505-2E9C-101B-9397-08002B2CF9AE}" pid="8" name="MSIP_Label_86f2337d-3b8f-4f73-80eb-e1c6c49c36db_ContentBits">
    <vt:lpwstr>2</vt:lpwstr>
  </property>
</Properties>
</file>