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na8s3p5ctnfh" w:id="0"/>
      <w:bookmarkEnd w:id="0"/>
      <w:r w:rsidDel="00000000" w:rsidR="00000000" w:rsidRPr="00000000">
        <w:rPr>
          <w:color w:val="1f1f1f"/>
          <w:sz w:val="46"/>
          <w:szCs w:val="46"/>
          <w:rtl w:val="0"/>
        </w:rPr>
        <w:t xml:space="preserve">Summary and Highlights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In this lesson, you have learned the following information: </w:t>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Data Analyst roles are sought after in every industry, be it Banking and Finance, Insurance, Healthcare, Retail, or Information Technology. </w:t>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color w:val="1f1f1f"/>
          <w:sz w:val="21"/>
          <w:szCs w:val="21"/>
          <w:rtl w:val="0"/>
        </w:rPr>
        <w:t xml:space="preserve">Currently, the demand for skilled data analysts far outweighs the supply, which means companies are willing to pay a premium to hire skilled data analysts. </w:t>
      </w:r>
    </w:p>
    <w:p w:rsidR="00000000" w:rsidDel="00000000" w:rsidP="00000000" w:rsidRDefault="00000000" w:rsidRPr="00000000" w14:paraId="00000006">
      <w:pPr>
        <w:shd w:fill="ffffff" w:val="clear"/>
        <w:spacing w:after="300" w:line="360" w:lineRule="auto"/>
        <w:rPr>
          <w:color w:val="1f1f1f"/>
          <w:sz w:val="21"/>
          <w:szCs w:val="21"/>
        </w:rPr>
      </w:pPr>
      <w:r w:rsidDel="00000000" w:rsidR="00000000" w:rsidRPr="00000000">
        <w:rPr>
          <w:color w:val="1f1f1f"/>
          <w:sz w:val="21"/>
          <w:szCs w:val="21"/>
          <w:rtl w:val="0"/>
        </w:rPr>
        <w:t xml:space="preserve">Data Analyst job roles can be broadly classified as follows:</w:t>
      </w:r>
    </w:p>
    <w:p w:rsidR="00000000" w:rsidDel="00000000" w:rsidP="00000000" w:rsidRDefault="00000000" w:rsidRPr="00000000" w14:paraId="00000007">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Data Analyst Specialist roles - On this path, you start as a Junior Data Analyst and move up to the level of a Principal Analyst by continually advancing your technical, statistical, and analytical skills from a foundational level to an expert level. </w:t>
      </w:r>
    </w:p>
    <w:p w:rsidR="00000000" w:rsidDel="00000000" w:rsidP="00000000" w:rsidRDefault="00000000" w:rsidRPr="00000000" w14:paraId="00000008">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Domain Specialist roles - These roles are for you if you have acquired specialization in a specific domain and want to work your way up to be seen as an authority in your domain.</w:t>
      </w:r>
    </w:p>
    <w:p w:rsidR="00000000" w:rsidDel="00000000" w:rsidP="00000000" w:rsidRDefault="00000000" w:rsidRPr="00000000" w14:paraId="00000009">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Analytics-enabled job roles - These roles include jobs where having analytic skills can up-level your performance and differentiate you from your peers.</w:t>
      </w:r>
    </w:p>
    <w:p w:rsidR="00000000" w:rsidDel="00000000" w:rsidP="00000000" w:rsidRDefault="00000000" w:rsidRPr="00000000" w14:paraId="0000000A">
      <w:pPr>
        <w:numPr>
          <w:ilvl w:val="0"/>
          <w:numId w:val="2"/>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Other Data Professions - There are several other roles in a modern data ecosystem, such as Data Engineer, Big Data Engineer, Data Scientist, Business Analyst, or Business Intelligence Analyst. If you upskill yourself based on the required skills, you can transition into these roles. </w:t>
      </w:r>
    </w:p>
    <w:p w:rsidR="00000000" w:rsidDel="00000000" w:rsidP="00000000" w:rsidRDefault="00000000" w:rsidRPr="00000000" w14:paraId="0000000B">
      <w:pPr>
        <w:shd w:fill="ffffff" w:val="clear"/>
        <w:spacing w:after="300" w:line="360" w:lineRule="auto"/>
        <w:rPr>
          <w:color w:val="1f1f1f"/>
          <w:sz w:val="21"/>
          <w:szCs w:val="21"/>
        </w:rPr>
      </w:pPr>
      <w:r w:rsidDel="00000000" w:rsidR="00000000" w:rsidRPr="00000000">
        <w:rPr>
          <w:color w:val="1f1f1f"/>
          <w:sz w:val="21"/>
          <w:szCs w:val="21"/>
          <w:rtl w:val="0"/>
        </w:rPr>
        <w:t xml:space="preserve">There are several paths you can consider in order to gain entry into the Data Analyst field. These include:</w:t>
      </w:r>
    </w:p>
    <w:p w:rsidR="00000000" w:rsidDel="00000000" w:rsidP="00000000" w:rsidRDefault="00000000" w:rsidRPr="00000000" w14:paraId="0000000C">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An academic degree in Data Analytics or disciplines such as Statistics and Computer Science.</w:t>
      </w:r>
    </w:p>
    <w:p w:rsidR="00000000" w:rsidDel="00000000" w:rsidP="00000000" w:rsidRDefault="00000000" w:rsidRPr="00000000" w14:paraId="0000000D">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Online multi-course specializations offered by learning platforms such as Coursera, edX, and Udacity.</w:t>
      </w:r>
    </w:p>
    <w:p w:rsidR="00000000" w:rsidDel="00000000" w:rsidP="00000000" w:rsidRDefault="00000000" w:rsidRPr="00000000" w14:paraId="0000000E">
      <w:pPr>
        <w:numPr>
          <w:ilvl w:val="0"/>
          <w:numId w:val="1"/>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Mid-career transition into Data Analysis by upskilling yourself. If you have a technical background, for example, you can focus on developing the technical skills specific to Data Analysis. If you do not have a technical background, you can plan to skill your self in some basic technologies and then work your way up from an entry-level position. </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