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DB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 w:rsidRPr="00E83262">
        <w:rPr>
          <w:rFonts w:ascii="Times New Roman" w:hAnsi="Times New Roman" w:cs="Times New Roman"/>
          <w:b/>
          <w:sz w:val="40"/>
          <w:szCs w:val="28"/>
        </w:rPr>
        <w:t>Разница между магистерской и докторской диссертацией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262">
        <w:rPr>
          <w:rFonts w:ascii="Times New Roman" w:hAnsi="Times New Roman" w:cs="Times New Roman"/>
          <w:sz w:val="28"/>
          <w:szCs w:val="28"/>
        </w:rPr>
        <w:t xml:space="preserve">Когда студенты начинают обучение, они часто сталкиваются с двумя основными типами академических исследовательских проектов: диссертацией на соискание степени магистра и диссертацией на соискание степени </w:t>
      </w:r>
      <w:proofErr w:type="spellStart"/>
      <w:r w:rsidRPr="00E83262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E83262">
        <w:rPr>
          <w:rFonts w:ascii="Times New Roman" w:hAnsi="Times New Roman" w:cs="Times New Roman"/>
          <w:sz w:val="28"/>
          <w:szCs w:val="28"/>
        </w:rPr>
        <w:t>. Оба являются важными компонентами углубленного академического обучения, однако они служат разным целям, требуют различной степени глубины и включают разные уровни оригинальности. Понимание различий между этими двумя типами диссертаций имеет решающее значение для студентов на их академическом пути.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988"/>
        <w:gridCol w:w="3392"/>
        <w:gridCol w:w="3191"/>
      </w:tblGrid>
      <w:tr w:rsidR="00E83262" w:rsidRPr="00E83262" w:rsidTr="00C520E5">
        <w:trPr>
          <w:trHeight w:val="548"/>
        </w:trPr>
        <w:tc>
          <w:tcPr>
            <w:tcW w:w="2988" w:type="dxa"/>
            <w:shd w:val="clear" w:color="auto" w:fill="auto"/>
          </w:tcPr>
          <w:p w:rsidR="00E83262" w:rsidRPr="00E83262" w:rsidRDefault="00E83262" w:rsidP="00E83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326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Критерии</w:t>
            </w:r>
          </w:p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3392" w:type="dxa"/>
            <w:shd w:val="clear" w:color="auto" w:fill="auto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Магистерская диссертация</w:t>
            </w:r>
          </w:p>
        </w:tc>
        <w:tc>
          <w:tcPr>
            <w:tcW w:w="3191" w:type="dxa"/>
            <w:shd w:val="clear" w:color="auto" w:fill="auto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Докторская диссертация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Глубина исследования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proofErr w:type="gramStart"/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сосредоточена</w:t>
            </w:r>
            <w:proofErr w:type="gramEnd"/>
            <w:r w:rsidRPr="00E83262">
              <w:rPr>
                <w:rFonts w:ascii="Times New Roman" w:hAnsi="Times New Roman" w:cs="Times New Roman"/>
                <w:sz w:val="28"/>
                <w:szCs w:val="28"/>
              </w:rPr>
              <w:t xml:space="preserve"> на конкретной теме с ограниченным охватом.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Глубокое исследование с более широкими последствиями и вкладом в область.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Оригинальный вклад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Может включать некоторое оригинальное исследование, но часто основывается на уже существующих знаниях.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Требует значительного оригинального исследования, которое добавляет новые знания в область.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Как правило, короче, составляет от 10,000 до 20,000 слов.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Гораздо длиннее, часто составляет от 50,000 до 100,000 слов или больше, в зависимости от дисциплины.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Охват Времени 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Обычно завершается за 1-2 года.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Завершение занимает 3-5 лет или более.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Цель исследования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Демонстрирует способность применять существующие теории или методы</w:t>
            </w:r>
            <w:proofErr w:type="gramStart"/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Стремится создать новые теории, модели или методы в данной области.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Методология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Применяет установленные методы исследования.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Разрабатывает или критически оценивает новые методологии.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Как правило, предполагает больше руководства и структурированного надзора.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Меньше непосредственного руководства; большее внимание уделяется самостоятельному исследованию.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 к публикации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Публикация результатов поощряется, но не является обязательной.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 xml:space="preserve">Часто требует публикации нескольких рецензируемых статей в процессе получения степени </w:t>
            </w:r>
            <w:r w:rsidRPr="00E83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PhD</w:t>
            </w: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Оценивание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Оценивается в основном по качеству выполнения и анализа.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>Оценивается по оригинальности, вкладу в знания и строгости исследования.</w:t>
            </w:r>
          </w:p>
        </w:tc>
      </w:tr>
      <w:tr w:rsidR="00E83262" w:rsidRPr="00E83262" w:rsidTr="00C520E5">
        <w:tc>
          <w:tcPr>
            <w:tcW w:w="2988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b/>
                <w:sz w:val="28"/>
                <w:szCs w:val="28"/>
              </w:rPr>
              <w:t>Карьерный рост</w:t>
            </w:r>
          </w:p>
        </w:tc>
        <w:tc>
          <w:tcPr>
            <w:tcW w:w="3392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 xml:space="preserve">Подготавливает к работе в индустрии или к дальнейшему академическому обучению </w:t>
            </w:r>
            <w:r w:rsidRPr="00E83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(PhD).</w:t>
            </w:r>
          </w:p>
        </w:tc>
        <w:tc>
          <w:tcPr>
            <w:tcW w:w="3191" w:type="dxa"/>
          </w:tcPr>
          <w:p w:rsidR="00E83262" w:rsidRPr="00E83262" w:rsidRDefault="00E83262" w:rsidP="00E83262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3262">
              <w:rPr>
                <w:rFonts w:ascii="Times New Roman" w:hAnsi="Times New Roman" w:cs="Times New Roman"/>
                <w:sz w:val="28"/>
                <w:szCs w:val="28"/>
              </w:rPr>
              <w:t xml:space="preserve">Подготавливает к академической деятельности, высокоуровневым исследованиям или специализированным </w:t>
            </w:r>
            <w:r w:rsidRPr="00E832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ролям в отрасли.</w:t>
            </w:r>
          </w:p>
        </w:tc>
      </w:tr>
    </w:tbl>
    <w:p w:rsid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3262">
        <w:rPr>
          <w:rFonts w:ascii="Times New Roman" w:hAnsi="Times New Roman" w:cs="Times New Roman"/>
          <w:i/>
          <w:sz w:val="28"/>
          <w:szCs w:val="28"/>
        </w:rPr>
        <w:t xml:space="preserve">Эта таблица подчеркивает ключевые различия между диссертацией на соискание степени магистра и диссертацией на соискание степени </w:t>
      </w:r>
      <w:proofErr w:type="spellStart"/>
      <w:r w:rsidRPr="00E83262">
        <w:rPr>
          <w:rFonts w:ascii="Times New Roman" w:hAnsi="Times New Roman" w:cs="Times New Roman"/>
          <w:i/>
          <w:sz w:val="28"/>
          <w:szCs w:val="28"/>
        </w:rPr>
        <w:t>PhD</w:t>
      </w:r>
      <w:proofErr w:type="spellEnd"/>
      <w:r w:rsidRPr="00E83262">
        <w:rPr>
          <w:rFonts w:ascii="Times New Roman" w:hAnsi="Times New Roman" w:cs="Times New Roman"/>
          <w:i/>
          <w:sz w:val="28"/>
          <w:szCs w:val="28"/>
        </w:rPr>
        <w:t>, акцентируя внимание на глубине исследования, оригинальности, объеме и академических ожиданиях.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262">
        <w:rPr>
          <w:rFonts w:ascii="Times New Roman" w:hAnsi="Times New Roman" w:cs="Times New Roman"/>
          <w:sz w:val="28"/>
          <w:szCs w:val="28"/>
        </w:rPr>
        <w:t xml:space="preserve">В заключение, хотя как магистерские, так и </w:t>
      </w:r>
      <w:proofErr w:type="spellStart"/>
      <w:r w:rsidRPr="00E83262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E83262">
        <w:rPr>
          <w:rFonts w:ascii="Times New Roman" w:hAnsi="Times New Roman" w:cs="Times New Roman"/>
          <w:sz w:val="28"/>
          <w:szCs w:val="28"/>
        </w:rPr>
        <w:t xml:space="preserve"> диссертации предполагают значительное исследование, они существенно различаются по целям, охвату, глубине, оригинальности и карьерным последствиям. Магистерская диссертация демонстрирует способность применять знания к конкретной проблеме, в то время как </w:t>
      </w:r>
      <w:proofErr w:type="spellStart"/>
      <w:r w:rsidRPr="00E83262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E83262">
        <w:rPr>
          <w:rFonts w:ascii="Times New Roman" w:hAnsi="Times New Roman" w:cs="Times New Roman"/>
          <w:sz w:val="28"/>
          <w:szCs w:val="28"/>
        </w:rPr>
        <w:t xml:space="preserve"> диссертация требует создания нового знания и значительного вклада в научную область. Понимание этих различий является важным для студентов при планировании их академической и профессиональной карьеры.</w:t>
      </w:r>
    </w:p>
    <w:p w:rsidR="00E83262" w:rsidRPr="007823AC" w:rsidRDefault="00E83262" w:rsidP="00E83262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823AC">
        <w:rPr>
          <w:rFonts w:ascii="Times New Roman" w:hAnsi="Times New Roman" w:cs="Times New Roman"/>
          <w:b/>
          <w:i/>
          <w:sz w:val="28"/>
          <w:szCs w:val="28"/>
        </w:rPr>
        <w:t>Примеры:</w:t>
      </w:r>
    </w:p>
    <w:p w:rsidR="00E83262" w:rsidRPr="007823AC" w:rsidRDefault="007823AC" w:rsidP="00E832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3AC">
        <w:rPr>
          <w:rFonts w:ascii="Times New Roman" w:hAnsi="Times New Roman" w:cs="Times New Roman"/>
          <w:b/>
          <w:sz w:val="28"/>
          <w:szCs w:val="28"/>
        </w:rPr>
        <w:t>1. Цель и охват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83262" w:rsidRPr="007823AC">
        <w:rPr>
          <w:rFonts w:ascii="Times New Roman" w:hAnsi="Times New Roman" w:cs="Times New Roman"/>
          <w:b/>
          <w:sz w:val="28"/>
          <w:szCs w:val="28"/>
        </w:rPr>
        <w:t>Пример 1.1: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Магистерская д</w:t>
      </w:r>
      <w:r>
        <w:rPr>
          <w:rFonts w:ascii="Times New Roman" w:hAnsi="Times New Roman" w:cs="Times New Roman"/>
          <w:sz w:val="28"/>
          <w:szCs w:val="28"/>
        </w:rPr>
        <w:t>иссертация в области инженерии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Название: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"Проектирование и оптимизация солнечной насосной системы для водоснабжения сельских районов"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Охват: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Эта магистерская диссертация исследует проектирование и оптимизацию солнечной насосной системы, специально адаптированной </w:t>
      </w:r>
      <w:proofErr w:type="gramStart"/>
      <w:r w:rsidR="00E83262" w:rsidRPr="00E8326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E83262" w:rsidRPr="00E83262">
        <w:rPr>
          <w:rFonts w:ascii="Times New Roman" w:hAnsi="Times New Roman" w:cs="Times New Roman"/>
          <w:sz w:val="28"/>
          <w:szCs w:val="28"/>
        </w:rPr>
        <w:t xml:space="preserve"> сельских районов с ограниченным доступом к электроэнергии. Исследование фокусируется на оптимизации эффективности системы с использованием существующих солнечных технологий и включает в себя тематическое исследование конкретного сельского сообщества.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262">
        <w:rPr>
          <w:rFonts w:ascii="Times New Roman" w:hAnsi="Times New Roman" w:cs="Times New Roman"/>
          <w:sz w:val="28"/>
          <w:szCs w:val="28"/>
        </w:rPr>
        <w:t xml:space="preserve">   </w:t>
      </w:r>
      <w:r w:rsidR="007823A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83262">
        <w:rPr>
          <w:rFonts w:ascii="Times New Roman" w:hAnsi="Times New Roman" w:cs="Times New Roman"/>
          <w:sz w:val="28"/>
          <w:szCs w:val="28"/>
        </w:rPr>
        <w:t>Ссылка</w:t>
      </w:r>
      <w:proofErr w:type="gramStart"/>
      <w:r w:rsidR="007823A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83262">
        <w:rPr>
          <w:rFonts w:ascii="Times New Roman" w:hAnsi="Times New Roman" w:cs="Times New Roman"/>
          <w:sz w:val="28"/>
          <w:szCs w:val="28"/>
          <w:lang w:val="en-US"/>
        </w:rPr>
        <w:t>Patel</w:t>
      </w:r>
      <w:proofErr w:type="gramEnd"/>
      <w:r w:rsidRPr="00E83262">
        <w:rPr>
          <w:rFonts w:ascii="Times New Roman" w:hAnsi="Times New Roman" w:cs="Times New Roman"/>
          <w:sz w:val="28"/>
          <w:szCs w:val="28"/>
          <w:lang w:val="en-US"/>
        </w:rPr>
        <w:t xml:space="preserve">, R. (2019). </w:t>
      </w:r>
      <w:proofErr w:type="gramStart"/>
      <w:r w:rsidRPr="00E83262">
        <w:rPr>
          <w:rFonts w:ascii="Times New Roman" w:hAnsi="Times New Roman" w:cs="Times New Roman"/>
          <w:sz w:val="28"/>
          <w:szCs w:val="28"/>
          <w:lang w:val="en-US"/>
        </w:rPr>
        <w:t>Design and Optimization of a Solar-Powered Water Pumping System for Rural Areas [Master's thesis, University of Cambridge].</w:t>
      </w:r>
      <w:proofErr w:type="gramEnd"/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3AC">
        <w:rPr>
          <w:rFonts w:ascii="Times New Roman" w:hAnsi="Times New Roman" w:cs="Times New Roman"/>
          <w:sz w:val="28"/>
          <w:szCs w:val="28"/>
        </w:rPr>
        <w:t xml:space="preserve">   </w:t>
      </w:r>
      <w:r w:rsidRPr="007823AC">
        <w:rPr>
          <w:rFonts w:ascii="Times New Roman" w:hAnsi="Times New Roman" w:cs="Times New Roman"/>
          <w:b/>
          <w:sz w:val="28"/>
          <w:szCs w:val="28"/>
        </w:rPr>
        <w:t>Пример 1.2</w:t>
      </w:r>
      <w:r w:rsidRPr="00E83262">
        <w:rPr>
          <w:rFonts w:ascii="Times New Roman" w:hAnsi="Times New Roman" w:cs="Times New Roman"/>
          <w:sz w:val="28"/>
          <w:szCs w:val="28"/>
        </w:rPr>
        <w:t>: Диссе</w:t>
      </w:r>
      <w:r w:rsidR="007823AC">
        <w:rPr>
          <w:rFonts w:ascii="Times New Roman" w:hAnsi="Times New Roman" w:cs="Times New Roman"/>
          <w:sz w:val="28"/>
          <w:szCs w:val="28"/>
        </w:rPr>
        <w:t xml:space="preserve">ртация </w:t>
      </w:r>
      <w:proofErr w:type="spellStart"/>
      <w:r w:rsidR="007823AC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="007823AC">
        <w:rPr>
          <w:rFonts w:ascii="Times New Roman" w:hAnsi="Times New Roman" w:cs="Times New Roman"/>
          <w:sz w:val="28"/>
          <w:szCs w:val="28"/>
        </w:rPr>
        <w:t xml:space="preserve"> в области инженерии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Название: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"Инновационные алгоритмы для повышения эффективности солнечных фотоэлектрических систем в условиях переменной погоды"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Охват: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Эта диссертация </w:t>
      </w:r>
      <w:proofErr w:type="spellStart"/>
      <w:r w:rsidR="00E83262" w:rsidRPr="00E83262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="00E83262" w:rsidRPr="00E83262">
        <w:rPr>
          <w:rFonts w:ascii="Times New Roman" w:hAnsi="Times New Roman" w:cs="Times New Roman"/>
          <w:sz w:val="28"/>
          <w:szCs w:val="28"/>
        </w:rPr>
        <w:t xml:space="preserve"> разрабатывает новые алгоритмы для улучшения эффективности солнечных фотоэлектрических (PV) систем, особенно в условиях изменчивой погоды. Исследование включает обширные симуляции, разработку алгоритмов и экспериментальную </w:t>
      </w:r>
      <w:proofErr w:type="spellStart"/>
      <w:r w:rsidR="00E83262" w:rsidRPr="00E83262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E83262" w:rsidRPr="00E83262">
        <w:rPr>
          <w:rFonts w:ascii="Times New Roman" w:hAnsi="Times New Roman" w:cs="Times New Roman"/>
          <w:sz w:val="28"/>
          <w:szCs w:val="28"/>
        </w:rPr>
        <w:t xml:space="preserve"> для предложения нового метода, который значительно улучшает производительность PV-систем. Работа вносит новый вклад в область инженерии возобновляемых источников энергии.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26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7823A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83262">
        <w:rPr>
          <w:rFonts w:ascii="Times New Roman" w:hAnsi="Times New Roman" w:cs="Times New Roman"/>
          <w:sz w:val="28"/>
          <w:szCs w:val="28"/>
        </w:rPr>
        <w:t>Ссылка</w:t>
      </w:r>
      <w:r w:rsidR="007823A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83262">
        <w:rPr>
          <w:rFonts w:ascii="Times New Roman" w:hAnsi="Times New Roman" w:cs="Times New Roman"/>
          <w:sz w:val="28"/>
          <w:szCs w:val="28"/>
          <w:lang w:val="en-US"/>
        </w:rPr>
        <w:t xml:space="preserve"> Chen, L. (2020).</w:t>
      </w:r>
      <w:proofErr w:type="gramEnd"/>
      <w:r w:rsidRPr="00E83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3262">
        <w:rPr>
          <w:rFonts w:ascii="Times New Roman" w:hAnsi="Times New Roman" w:cs="Times New Roman"/>
          <w:sz w:val="28"/>
          <w:szCs w:val="28"/>
          <w:lang w:val="en-US"/>
        </w:rPr>
        <w:t>Innovative Algorithms for Enhancing the Efficiency of Solar Photovoltaic Systems under Variable Weather Conditions [Doctoral dissertation, Stanford University].</w:t>
      </w:r>
      <w:proofErr w:type="gramEnd"/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262" w:rsidRPr="007823AC" w:rsidRDefault="007823AC" w:rsidP="00E832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Длина и глубина исследований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3AC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Пример 2.1</w:t>
      </w:r>
      <w:r w:rsidR="00E83262" w:rsidRPr="007823AC">
        <w:rPr>
          <w:rFonts w:ascii="Times New Roman" w:hAnsi="Times New Roman" w:cs="Times New Roman"/>
          <w:b/>
          <w:sz w:val="28"/>
          <w:szCs w:val="28"/>
        </w:rPr>
        <w:t>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Магистерская диссертация в обла</w:t>
      </w:r>
      <w:r>
        <w:rPr>
          <w:rFonts w:ascii="Times New Roman" w:hAnsi="Times New Roman" w:cs="Times New Roman"/>
          <w:sz w:val="28"/>
          <w:szCs w:val="28"/>
        </w:rPr>
        <w:t>сти гражданского строительства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-Длина: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Диссертация состоит из 15,000 слов и включает анализ устойчивых материалов при строительстве зеленых зданий. Она исследует существующие методы использования переработанных материалов в строительной практике и оценивает их воздействие на окружающую среду.</w:t>
      </w:r>
    </w:p>
    <w:p w:rsidR="00E83262" w:rsidRPr="00E83262" w:rsidRDefault="007823AC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-Название:</w:t>
      </w:r>
      <w:r w:rsidR="00E83262" w:rsidRPr="00E83262">
        <w:rPr>
          <w:rFonts w:ascii="Times New Roman" w:hAnsi="Times New Roman" w:cs="Times New Roman"/>
          <w:sz w:val="28"/>
          <w:szCs w:val="28"/>
        </w:rPr>
        <w:t xml:space="preserve"> "Использование устойчивых материалов в строительстве зеленых зданий"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26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7823A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83262">
        <w:rPr>
          <w:rFonts w:ascii="Times New Roman" w:hAnsi="Times New Roman" w:cs="Times New Roman"/>
          <w:sz w:val="28"/>
          <w:szCs w:val="28"/>
        </w:rPr>
        <w:t>Ссылка</w:t>
      </w:r>
      <w:r w:rsidR="007823A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83262">
        <w:rPr>
          <w:rFonts w:ascii="Times New Roman" w:hAnsi="Times New Roman" w:cs="Times New Roman"/>
          <w:sz w:val="28"/>
          <w:szCs w:val="28"/>
          <w:lang w:val="en-US"/>
        </w:rPr>
        <w:t xml:space="preserve"> Ahmad, T. (2018).</w:t>
      </w:r>
      <w:proofErr w:type="gramEnd"/>
      <w:r w:rsidRPr="00E83262">
        <w:rPr>
          <w:rFonts w:ascii="Times New Roman" w:hAnsi="Times New Roman" w:cs="Times New Roman"/>
          <w:sz w:val="28"/>
          <w:szCs w:val="28"/>
          <w:lang w:val="en-US"/>
        </w:rPr>
        <w:t xml:space="preserve"> The Use of Sustainable Materials in Green Building Construct</w:t>
      </w:r>
      <w:bookmarkStart w:id="0" w:name="_GoBack"/>
      <w:bookmarkEnd w:id="0"/>
      <w:r w:rsidRPr="00E83262">
        <w:rPr>
          <w:rFonts w:ascii="Times New Roman" w:hAnsi="Times New Roman" w:cs="Times New Roman"/>
          <w:sz w:val="28"/>
          <w:szCs w:val="28"/>
          <w:lang w:val="en-US"/>
        </w:rPr>
        <w:t>ion [Master's thesis, University of Toronto].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23AC" w:rsidRPr="00E83262" w:rsidRDefault="00E83262" w:rsidP="007823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3262" w:rsidRPr="00E83262" w:rsidRDefault="00E83262" w:rsidP="00E832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3262" w:rsidRPr="00E8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C9"/>
    <w:rsid w:val="00740EDB"/>
    <w:rsid w:val="007823AC"/>
    <w:rsid w:val="008855C9"/>
    <w:rsid w:val="00E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2024-10-02T06:54:00Z</dcterms:created>
  <dcterms:modified xsi:type="dcterms:W3CDTF">2024-10-02T07:07:00Z</dcterms:modified>
</cp:coreProperties>
</file>