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C494" w14:textId="419BFC45" w:rsidR="005D5C85" w:rsidRPr="0087369E" w:rsidRDefault="005D5C85" w:rsidP="00C6016F">
      <w:pPr>
        <w:jc w:val="center"/>
        <w:rPr>
          <w:rFonts w:asciiTheme="majorHAnsi" w:hAnsiTheme="majorHAnsi" w:cstheme="majorHAnsi"/>
          <w:b/>
          <w:bCs/>
          <w:sz w:val="36"/>
          <w:szCs w:val="36"/>
        </w:rPr>
      </w:pPr>
      <w:r w:rsidRPr="0087369E">
        <w:rPr>
          <w:rFonts w:asciiTheme="majorHAnsi" w:hAnsiTheme="majorHAnsi" w:cstheme="majorHAnsi"/>
          <w:b/>
          <w:bCs/>
          <w:sz w:val="36"/>
          <w:szCs w:val="36"/>
        </w:rPr>
        <w:t>PROJECT INTIALIZATION DOCUMENT</w:t>
      </w:r>
    </w:p>
    <w:p w14:paraId="3A921AA3" w14:textId="0D056525" w:rsidR="005D5C85" w:rsidRDefault="005D5C85">
      <w:pPr>
        <w:rPr>
          <w:b/>
          <w:bCs/>
          <w:sz w:val="28"/>
          <w:szCs w:val="28"/>
        </w:rPr>
      </w:pPr>
      <w:r w:rsidRPr="00191A06">
        <w:rPr>
          <w:b/>
          <w:bCs/>
          <w:sz w:val="28"/>
          <w:szCs w:val="28"/>
        </w:rPr>
        <w:t>1. DETAILS</w:t>
      </w:r>
    </w:p>
    <w:p w14:paraId="2305E880" w14:textId="1C095D44" w:rsidR="00191A06" w:rsidRPr="00191A06" w:rsidRDefault="00191A06">
      <w:pPr>
        <w:rPr>
          <w:i/>
          <w:iCs/>
          <w:sz w:val="24"/>
          <w:szCs w:val="24"/>
        </w:rPr>
      </w:pPr>
      <w:r w:rsidRPr="005820D8">
        <w:rPr>
          <w:b/>
          <w:bCs/>
          <w:color w:val="0070C0"/>
          <w:sz w:val="24"/>
          <w:szCs w:val="24"/>
        </w:rPr>
        <w:t>Team</w:t>
      </w:r>
      <w:r w:rsidR="00CB12B5" w:rsidRPr="005820D8">
        <w:rPr>
          <w:b/>
          <w:bCs/>
          <w:color w:val="0070C0"/>
          <w:sz w:val="24"/>
          <w:szCs w:val="24"/>
        </w:rPr>
        <w:t xml:space="preserve"> </w:t>
      </w:r>
      <w:r w:rsidRPr="005820D8">
        <w:rPr>
          <w:b/>
          <w:bCs/>
          <w:color w:val="0070C0"/>
          <w:sz w:val="24"/>
          <w:szCs w:val="24"/>
        </w:rPr>
        <w:t>Details:</w:t>
      </w:r>
      <w:r>
        <w:rPr>
          <w:sz w:val="24"/>
          <w:szCs w:val="24"/>
        </w:rPr>
        <w:t xml:space="preserve"> </w:t>
      </w:r>
      <w:r w:rsidR="00A60FFC">
        <w:rPr>
          <w:sz w:val="24"/>
          <w:szCs w:val="24"/>
        </w:rPr>
        <w:t>Team consists of two people, they are Nijgururaj Ashtagi(</w:t>
      </w:r>
      <w:hyperlink r:id="rId6" w:history="1">
        <w:r w:rsidR="00A60FFC" w:rsidRPr="00017FFE">
          <w:rPr>
            <w:rStyle w:val="Hyperlink"/>
            <w:sz w:val="24"/>
            <w:szCs w:val="24"/>
          </w:rPr>
          <w:t>nijgururaja12@gmail.com</w:t>
        </w:r>
      </w:hyperlink>
      <w:r w:rsidR="00A60FFC">
        <w:rPr>
          <w:sz w:val="24"/>
          <w:szCs w:val="24"/>
        </w:rPr>
        <w:t>) and Vaishnavi Patange(vrp345678@gmail.com)</w:t>
      </w:r>
    </w:p>
    <w:p w14:paraId="0A96330A" w14:textId="4E341B46" w:rsidR="00191A06" w:rsidRDefault="00191A06">
      <w:pPr>
        <w:rPr>
          <w:sz w:val="24"/>
          <w:szCs w:val="24"/>
        </w:rPr>
      </w:pPr>
      <w:r w:rsidRPr="005820D8">
        <w:rPr>
          <w:b/>
          <w:bCs/>
          <w:color w:val="0070C0"/>
          <w:sz w:val="24"/>
          <w:szCs w:val="24"/>
        </w:rPr>
        <w:t>Project Name:</w:t>
      </w:r>
      <w:r>
        <w:rPr>
          <w:sz w:val="24"/>
          <w:szCs w:val="24"/>
        </w:rPr>
        <w:t xml:space="preserve"> </w:t>
      </w:r>
      <w:r w:rsidR="00A60FFC">
        <w:rPr>
          <w:sz w:val="24"/>
          <w:szCs w:val="24"/>
        </w:rPr>
        <w:t>Life Expectancy Prediction</w:t>
      </w:r>
    </w:p>
    <w:p w14:paraId="52D8351E" w14:textId="77777777" w:rsidR="00191A06" w:rsidRPr="00191A06" w:rsidRDefault="00191A06">
      <w:pPr>
        <w:rPr>
          <w:sz w:val="24"/>
          <w:szCs w:val="24"/>
        </w:rPr>
      </w:pPr>
    </w:p>
    <w:p w14:paraId="09A5B4FA" w14:textId="4B7AA354" w:rsidR="005D5C85" w:rsidRDefault="005D5C85">
      <w:pPr>
        <w:rPr>
          <w:b/>
          <w:bCs/>
          <w:sz w:val="28"/>
          <w:szCs w:val="28"/>
        </w:rPr>
      </w:pPr>
      <w:r w:rsidRPr="00191A06">
        <w:rPr>
          <w:b/>
          <w:bCs/>
          <w:sz w:val="28"/>
          <w:szCs w:val="28"/>
        </w:rPr>
        <w:t>2. DEFINING PROJECT AND ITS SCOPE</w:t>
      </w:r>
    </w:p>
    <w:p w14:paraId="3AD8A8C7" w14:textId="0B414B86" w:rsidR="00191A06" w:rsidRDefault="00191A06">
      <w:pPr>
        <w:rPr>
          <w:sz w:val="24"/>
          <w:szCs w:val="24"/>
        </w:rPr>
      </w:pPr>
      <w:r w:rsidRPr="005820D8">
        <w:rPr>
          <w:b/>
          <w:bCs/>
          <w:color w:val="0070C0"/>
          <w:sz w:val="24"/>
          <w:szCs w:val="24"/>
        </w:rPr>
        <w:t>Understanding of the project:</w:t>
      </w:r>
      <w:r w:rsidR="005820D8">
        <w:rPr>
          <w:sz w:val="24"/>
          <w:szCs w:val="24"/>
        </w:rPr>
        <w:t xml:space="preserve"> </w:t>
      </w:r>
    </w:p>
    <w:p w14:paraId="62FB080E" w14:textId="0BDCF8F1" w:rsidR="00A60FFC" w:rsidRDefault="00A60FFC" w:rsidP="00A60FFC">
      <w:pPr>
        <w:jc w:val="both"/>
        <w:rPr>
          <w:sz w:val="24"/>
          <w:szCs w:val="24"/>
        </w:rPr>
      </w:pPr>
      <w:r w:rsidRPr="00A60FFC">
        <w:rPr>
          <w:sz w:val="24"/>
          <w:szCs w:val="24"/>
        </w:rPr>
        <w:t xml:space="preserve">The Life Expectancy prediction project aims to build a machine learning model that can predict the life expectancy of a person based on various socio-economic and health-related factors. The project will involve collecting and </w:t>
      </w:r>
      <w:r w:rsidR="00291FD5" w:rsidRPr="00A60FFC">
        <w:rPr>
          <w:sz w:val="24"/>
          <w:szCs w:val="24"/>
        </w:rPr>
        <w:t>analysing</w:t>
      </w:r>
      <w:r w:rsidRPr="00A60FFC">
        <w:rPr>
          <w:sz w:val="24"/>
          <w:szCs w:val="24"/>
        </w:rPr>
        <w:t xml:space="preserve"> data from multiple sources, identifying relevant features, and building a predictive model that can accurately estimate life expectancy. The model will be trained on historical data and tested on new data to evaluate its performance.</w:t>
      </w:r>
    </w:p>
    <w:p w14:paraId="4A53B593" w14:textId="15325BFC" w:rsidR="00191A06" w:rsidRDefault="00191A06">
      <w:pPr>
        <w:rPr>
          <w:sz w:val="24"/>
          <w:szCs w:val="24"/>
        </w:rPr>
      </w:pPr>
      <w:r w:rsidRPr="005820D8">
        <w:rPr>
          <w:b/>
          <w:bCs/>
          <w:color w:val="0070C0"/>
          <w:sz w:val="24"/>
          <w:szCs w:val="24"/>
        </w:rPr>
        <w:t>Reason for choosing this project:</w:t>
      </w:r>
      <w:r w:rsidR="005820D8">
        <w:rPr>
          <w:sz w:val="24"/>
          <w:szCs w:val="24"/>
        </w:rPr>
        <w:t xml:space="preserve"> </w:t>
      </w:r>
    </w:p>
    <w:p w14:paraId="47FFA245" w14:textId="1F57ADE9" w:rsidR="00A60FFC" w:rsidRDefault="00A60FFC" w:rsidP="00A60FFC">
      <w:pPr>
        <w:jc w:val="both"/>
        <w:rPr>
          <w:sz w:val="24"/>
          <w:szCs w:val="24"/>
        </w:rPr>
      </w:pPr>
      <w:r w:rsidRPr="00A60FFC">
        <w:rPr>
          <w:sz w:val="24"/>
          <w:szCs w:val="24"/>
        </w:rPr>
        <w:t>There are several reasons why the Life Expectancy prediction project is relevant and important. Firstly, it can help healthcare professionals and policymakers identify high-risk populations and develop targeted interventions to improve their life expectancy. Secondly, it can provide individuals with valuable information about their health and encourage them to adopt healthier lifestyles. Lastly, the project presents an opportunity to develop and apply advanced machine learning techniques to a real-world problem, contributing to the field of data science.</w:t>
      </w:r>
    </w:p>
    <w:p w14:paraId="44758BD0" w14:textId="771D7281" w:rsidR="00437532" w:rsidRDefault="00437532">
      <w:pPr>
        <w:rPr>
          <w:sz w:val="24"/>
          <w:szCs w:val="24"/>
        </w:rPr>
      </w:pPr>
      <w:r w:rsidRPr="005820D8">
        <w:rPr>
          <w:b/>
          <w:bCs/>
          <w:color w:val="0070C0"/>
          <w:sz w:val="24"/>
          <w:szCs w:val="24"/>
        </w:rPr>
        <w:t>Most challenging aspect of the project statement:</w:t>
      </w:r>
      <w:r w:rsidR="005820D8">
        <w:rPr>
          <w:sz w:val="24"/>
          <w:szCs w:val="24"/>
        </w:rPr>
        <w:t xml:space="preserve"> </w:t>
      </w:r>
    </w:p>
    <w:p w14:paraId="3FBEAC09" w14:textId="3493467D" w:rsidR="00A60FFC" w:rsidRDefault="00A60FFC" w:rsidP="00A60FFC">
      <w:pPr>
        <w:jc w:val="both"/>
        <w:rPr>
          <w:sz w:val="24"/>
          <w:szCs w:val="24"/>
        </w:rPr>
      </w:pPr>
      <w:r w:rsidRPr="00A60FFC">
        <w:rPr>
          <w:sz w:val="24"/>
          <w:szCs w:val="24"/>
        </w:rPr>
        <w:t>One of the most challenging aspects of the Life Expectancy prediction project is identifying the most relevant features to include in the predictive model. There are numerous socio-economic and health-related factors that can affect life expectancy, and it can be difficult to determine which ones are most important. Additionally, there may be confounding factors or interactions between different features that need to be accounted for in the model. Overcoming these challenges will require careful data analysis and feature selection, as well as expertise in machine learning algorithms and techniques.</w:t>
      </w:r>
    </w:p>
    <w:p w14:paraId="2EC65792" w14:textId="77777777" w:rsidR="00191A06" w:rsidRPr="00191A06" w:rsidRDefault="00191A06">
      <w:pPr>
        <w:rPr>
          <w:sz w:val="24"/>
          <w:szCs w:val="24"/>
        </w:rPr>
      </w:pPr>
    </w:p>
    <w:p w14:paraId="25757912" w14:textId="77777777" w:rsidR="00A60FFC" w:rsidRDefault="00A60FFC">
      <w:pPr>
        <w:rPr>
          <w:b/>
          <w:bCs/>
          <w:sz w:val="28"/>
          <w:szCs w:val="28"/>
        </w:rPr>
      </w:pPr>
    </w:p>
    <w:p w14:paraId="262ED989" w14:textId="77777777" w:rsidR="00A60FFC" w:rsidRDefault="00A60FFC">
      <w:pPr>
        <w:rPr>
          <w:b/>
          <w:bCs/>
          <w:sz w:val="28"/>
          <w:szCs w:val="28"/>
        </w:rPr>
      </w:pPr>
    </w:p>
    <w:p w14:paraId="622F15C6" w14:textId="77777777" w:rsidR="00A60FFC" w:rsidRDefault="00A60FFC">
      <w:pPr>
        <w:rPr>
          <w:b/>
          <w:bCs/>
          <w:sz w:val="28"/>
          <w:szCs w:val="28"/>
        </w:rPr>
      </w:pPr>
    </w:p>
    <w:p w14:paraId="6FC3DD48" w14:textId="6E5C3376" w:rsidR="005D5C85" w:rsidRDefault="00CF4F5F">
      <w:pPr>
        <w:rPr>
          <w:b/>
          <w:bCs/>
          <w:sz w:val="28"/>
          <w:szCs w:val="28"/>
        </w:rPr>
      </w:pPr>
      <w:r>
        <w:rPr>
          <w:b/>
          <w:bCs/>
          <w:sz w:val="28"/>
          <w:szCs w:val="28"/>
        </w:rPr>
        <w:lastRenderedPageBreak/>
        <w:t>3</w:t>
      </w:r>
      <w:r w:rsidR="005D5C85" w:rsidRPr="00191A06">
        <w:rPr>
          <w:b/>
          <w:bCs/>
          <w:sz w:val="28"/>
          <w:szCs w:val="28"/>
        </w:rPr>
        <w:t>. APPROACH OF PROBLEM CHOSEN</w:t>
      </w:r>
    </w:p>
    <w:p w14:paraId="42DC9C24" w14:textId="436339F3" w:rsidR="00CF4F5F" w:rsidRDefault="00CF4F5F">
      <w:pPr>
        <w:rPr>
          <w:sz w:val="24"/>
          <w:szCs w:val="24"/>
        </w:rPr>
      </w:pPr>
      <w:r w:rsidRPr="005820D8">
        <w:rPr>
          <w:b/>
          <w:bCs/>
          <w:color w:val="0070C0"/>
          <w:sz w:val="24"/>
          <w:szCs w:val="24"/>
        </w:rPr>
        <w:t>Approach:</w:t>
      </w:r>
      <w:r w:rsidR="005820D8">
        <w:rPr>
          <w:sz w:val="24"/>
          <w:szCs w:val="24"/>
        </w:rPr>
        <w:t xml:space="preserve"> </w:t>
      </w:r>
    </w:p>
    <w:p w14:paraId="31214256" w14:textId="77777777" w:rsidR="00A60FFC" w:rsidRDefault="00A60FFC" w:rsidP="00A60FFC">
      <w:pPr>
        <w:jc w:val="both"/>
        <w:rPr>
          <w:sz w:val="24"/>
          <w:szCs w:val="24"/>
        </w:rPr>
      </w:pPr>
      <w:r>
        <w:rPr>
          <w:sz w:val="24"/>
          <w:szCs w:val="24"/>
        </w:rPr>
        <w:t xml:space="preserve">1. </w:t>
      </w:r>
      <w:r w:rsidRPr="00A60FFC">
        <w:rPr>
          <w:sz w:val="24"/>
          <w:szCs w:val="24"/>
        </w:rPr>
        <w:t xml:space="preserve">Data Collection: Gather data from various sources, such as government statistics, health surveys, and medical databases. Ensure that the data is relevant, reliable, and contains information on socio-economic and health-related factors that can affect life expectancy. </w:t>
      </w:r>
    </w:p>
    <w:p w14:paraId="2548870D" w14:textId="3620256B" w:rsidR="00A60FFC" w:rsidRDefault="00A60FFC" w:rsidP="00A60FFC">
      <w:pPr>
        <w:jc w:val="both"/>
        <w:rPr>
          <w:sz w:val="24"/>
          <w:szCs w:val="24"/>
        </w:rPr>
      </w:pPr>
      <w:r>
        <w:rPr>
          <w:sz w:val="24"/>
          <w:szCs w:val="24"/>
        </w:rPr>
        <w:t xml:space="preserve">2. </w:t>
      </w:r>
      <w:r w:rsidRPr="00A60FFC">
        <w:rPr>
          <w:sz w:val="24"/>
          <w:szCs w:val="24"/>
        </w:rPr>
        <w:t xml:space="preserve">Data </w:t>
      </w:r>
      <w:r w:rsidR="00372979" w:rsidRPr="00A60FFC">
        <w:rPr>
          <w:sz w:val="24"/>
          <w:szCs w:val="24"/>
        </w:rPr>
        <w:t>Pre-processing</w:t>
      </w:r>
      <w:r w:rsidRPr="00A60FFC">
        <w:rPr>
          <w:sz w:val="24"/>
          <w:szCs w:val="24"/>
        </w:rPr>
        <w:t xml:space="preserve">: Clean the data and perform necessary </w:t>
      </w:r>
      <w:r w:rsidR="00372979" w:rsidRPr="00A60FFC">
        <w:rPr>
          <w:sz w:val="24"/>
          <w:szCs w:val="24"/>
        </w:rPr>
        <w:t>pre-processing</w:t>
      </w:r>
      <w:r w:rsidRPr="00A60FFC">
        <w:rPr>
          <w:sz w:val="24"/>
          <w:szCs w:val="24"/>
        </w:rPr>
        <w:t xml:space="preserve"> tasks, such as handling missing values, removing duplicates, and encoding categorical variables. Also, perform exploratory data analysis (EDA) to gain insights into the data and identify any outliers or anomalies. </w:t>
      </w:r>
    </w:p>
    <w:p w14:paraId="520646BC" w14:textId="77777777" w:rsidR="00A60FFC" w:rsidRDefault="00A60FFC" w:rsidP="00A60FFC">
      <w:pPr>
        <w:jc w:val="both"/>
        <w:rPr>
          <w:sz w:val="24"/>
          <w:szCs w:val="24"/>
        </w:rPr>
      </w:pPr>
      <w:r>
        <w:rPr>
          <w:sz w:val="24"/>
          <w:szCs w:val="24"/>
        </w:rPr>
        <w:t xml:space="preserve">3. </w:t>
      </w:r>
      <w:r w:rsidRPr="00A60FFC">
        <w:rPr>
          <w:sz w:val="24"/>
          <w:szCs w:val="24"/>
        </w:rPr>
        <w:t xml:space="preserve">Feature Selection: Identify the most relevant features that can predict life expectancy using techniques such as correlation analysis, feature importance, and domain knowledge. Perform feature engineering to create new features that may enhance the predictive power of the model. </w:t>
      </w:r>
    </w:p>
    <w:p w14:paraId="7469F835" w14:textId="77777777" w:rsidR="00372979" w:rsidRDefault="00A60FFC" w:rsidP="00A60FFC">
      <w:pPr>
        <w:jc w:val="both"/>
        <w:rPr>
          <w:sz w:val="24"/>
          <w:szCs w:val="24"/>
        </w:rPr>
      </w:pPr>
      <w:r>
        <w:rPr>
          <w:sz w:val="24"/>
          <w:szCs w:val="24"/>
        </w:rPr>
        <w:t xml:space="preserve">4. </w:t>
      </w:r>
      <w:r w:rsidRPr="00A60FFC">
        <w:rPr>
          <w:sz w:val="24"/>
          <w:szCs w:val="24"/>
        </w:rPr>
        <w:t xml:space="preserve">Model Selection: Select an appropriate machine learning algorithm that can handle the data and produce accurate predictions. Compare the performance of various models using metrics such as accuracy, precision, recall, and F1 score. Consider using techniques such as cross-validation and hyperparameter tuning to optimize the model's performance. </w:t>
      </w:r>
    </w:p>
    <w:p w14:paraId="2F04D2B5" w14:textId="77777777" w:rsidR="00372979" w:rsidRDefault="00372979" w:rsidP="00A60FFC">
      <w:pPr>
        <w:jc w:val="both"/>
        <w:rPr>
          <w:sz w:val="24"/>
          <w:szCs w:val="24"/>
        </w:rPr>
      </w:pPr>
      <w:r>
        <w:rPr>
          <w:sz w:val="24"/>
          <w:szCs w:val="24"/>
        </w:rPr>
        <w:t xml:space="preserve">5. </w:t>
      </w:r>
      <w:r w:rsidR="00A60FFC" w:rsidRPr="00A60FFC">
        <w:rPr>
          <w:sz w:val="24"/>
          <w:szCs w:val="24"/>
        </w:rPr>
        <w:t xml:space="preserve">Model Evaluation: Test the model's performance on a new dataset to evaluate its accuracy and generalization ability. Calculate evaluation metrics such as root mean squared error (RMSE), mean absolute error (MAE), and R-squared to measure the model's performance. </w:t>
      </w:r>
    </w:p>
    <w:p w14:paraId="48BE9431" w14:textId="77777777" w:rsidR="00372979" w:rsidRDefault="00372979" w:rsidP="00A60FFC">
      <w:pPr>
        <w:jc w:val="both"/>
        <w:rPr>
          <w:sz w:val="24"/>
          <w:szCs w:val="24"/>
        </w:rPr>
      </w:pPr>
      <w:r>
        <w:rPr>
          <w:sz w:val="24"/>
          <w:szCs w:val="24"/>
        </w:rPr>
        <w:t xml:space="preserve">6. </w:t>
      </w:r>
      <w:r w:rsidR="00A60FFC" w:rsidRPr="00A60FFC">
        <w:rPr>
          <w:sz w:val="24"/>
          <w:szCs w:val="24"/>
        </w:rPr>
        <w:t xml:space="preserve">Model Deployment: Deploy the model into a production environment where it can be used to predict life expectancy for new data. Consider using technologies such as APIs or web applications to provide a user-friendly interface for accessing the model's predictions. Model </w:t>
      </w:r>
    </w:p>
    <w:p w14:paraId="1FEF3433" w14:textId="77777777" w:rsidR="00372979" w:rsidRDefault="00372979" w:rsidP="00A60FFC">
      <w:pPr>
        <w:jc w:val="both"/>
        <w:rPr>
          <w:sz w:val="24"/>
          <w:szCs w:val="24"/>
        </w:rPr>
      </w:pPr>
      <w:r>
        <w:rPr>
          <w:sz w:val="24"/>
          <w:szCs w:val="24"/>
        </w:rPr>
        <w:t xml:space="preserve">7. </w:t>
      </w:r>
      <w:r w:rsidR="00A60FFC" w:rsidRPr="00A60FFC">
        <w:rPr>
          <w:sz w:val="24"/>
          <w:szCs w:val="24"/>
        </w:rPr>
        <w:t>Maintenance: Continuously monitor the model's performance and update it as necessary to ensure that it remains accurate and relevant. Consider using techniques such as retraining the model with new data or using ensemble models to improve the model's performance over time.</w:t>
      </w:r>
    </w:p>
    <w:p w14:paraId="50B30421" w14:textId="2C42F64A" w:rsidR="00A60FFC" w:rsidRDefault="00A60FFC" w:rsidP="00A60FFC">
      <w:pPr>
        <w:jc w:val="both"/>
        <w:rPr>
          <w:sz w:val="24"/>
          <w:szCs w:val="24"/>
        </w:rPr>
      </w:pPr>
      <w:r w:rsidRPr="00A60FFC">
        <w:rPr>
          <w:sz w:val="24"/>
          <w:szCs w:val="24"/>
        </w:rPr>
        <w:t>These steps can provide a framework for your project and help ensure that you address all the necessary aspects of the Life Expectancy prediction problem.</w:t>
      </w:r>
    </w:p>
    <w:p w14:paraId="10144915" w14:textId="77777777" w:rsidR="00372979" w:rsidRDefault="00372979">
      <w:pPr>
        <w:rPr>
          <w:b/>
          <w:bCs/>
          <w:color w:val="0070C0"/>
          <w:sz w:val="24"/>
          <w:szCs w:val="24"/>
        </w:rPr>
      </w:pPr>
    </w:p>
    <w:p w14:paraId="5B849BD9" w14:textId="77777777" w:rsidR="00372979" w:rsidRDefault="00372979">
      <w:pPr>
        <w:rPr>
          <w:b/>
          <w:bCs/>
          <w:color w:val="0070C0"/>
          <w:sz w:val="24"/>
          <w:szCs w:val="24"/>
        </w:rPr>
      </w:pPr>
    </w:p>
    <w:p w14:paraId="20E285F7" w14:textId="77777777" w:rsidR="00372979" w:rsidRDefault="00372979">
      <w:pPr>
        <w:rPr>
          <w:b/>
          <w:bCs/>
          <w:color w:val="0070C0"/>
          <w:sz w:val="24"/>
          <w:szCs w:val="24"/>
        </w:rPr>
      </w:pPr>
    </w:p>
    <w:p w14:paraId="26FAA3AF" w14:textId="77777777" w:rsidR="00372979" w:rsidRDefault="00372979">
      <w:pPr>
        <w:rPr>
          <w:b/>
          <w:bCs/>
          <w:color w:val="0070C0"/>
          <w:sz w:val="24"/>
          <w:szCs w:val="24"/>
        </w:rPr>
      </w:pPr>
    </w:p>
    <w:p w14:paraId="071957FE" w14:textId="77777777" w:rsidR="00372979" w:rsidRDefault="00372979">
      <w:pPr>
        <w:rPr>
          <w:b/>
          <w:bCs/>
          <w:color w:val="0070C0"/>
          <w:sz w:val="24"/>
          <w:szCs w:val="24"/>
        </w:rPr>
      </w:pPr>
    </w:p>
    <w:p w14:paraId="39811CD5" w14:textId="77777777" w:rsidR="00372979" w:rsidRDefault="00372979">
      <w:pPr>
        <w:rPr>
          <w:b/>
          <w:bCs/>
          <w:color w:val="0070C0"/>
          <w:sz w:val="24"/>
          <w:szCs w:val="24"/>
        </w:rPr>
      </w:pPr>
    </w:p>
    <w:p w14:paraId="7D29839E" w14:textId="602BBCEF" w:rsidR="00CF4F5F" w:rsidRDefault="00CF4F5F">
      <w:pPr>
        <w:rPr>
          <w:sz w:val="24"/>
          <w:szCs w:val="24"/>
        </w:rPr>
      </w:pPr>
      <w:r w:rsidRPr="005820D8">
        <w:rPr>
          <w:b/>
          <w:bCs/>
          <w:color w:val="0070C0"/>
          <w:sz w:val="24"/>
          <w:szCs w:val="24"/>
        </w:rPr>
        <w:lastRenderedPageBreak/>
        <w:t>Diagram/Flowchart</w:t>
      </w:r>
      <w:r w:rsidR="00ED0987">
        <w:rPr>
          <w:b/>
          <w:bCs/>
          <w:color w:val="0070C0"/>
          <w:sz w:val="24"/>
          <w:szCs w:val="24"/>
        </w:rPr>
        <w:t>:</w:t>
      </w:r>
    </w:p>
    <w:p w14:paraId="7B2EC82F" w14:textId="65B43852" w:rsidR="00372979" w:rsidRDefault="00ED0987">
      <w:pPr>
        <w:rPr>
          <w:sz w:val="24"/>
          <w:szCs w:val="24"/>
        </w:rPr>
      </w:pPr>
      <w:r>
        <w:rPr>
          <w:noProof/>
          <w:sz w:val="24"/>
          <w:szCs w:val="24"/>
        </w:rPr>
        <w:drawing>
          <wp:anchor distT="0" distB="0" distL="114300" distR="114300" simplePos="0" relativeHeight="251658240" behindDoc="1" locked="0" layoutInCell="1" allowOverlap="1" wp14:anchorId="4DE19A0C" wp14:editId="5A4A3ADE">
            <wp:simplePos x="0" y="0"/>
            <wp:positionH relativeFrom="margin">
              <wp:align>center</wp:align>
            </wp:positionH>
            <wp:positionV relativeFrom="paragraph">
              <wp:posOffset>12065</wp:posOffset>
            </wp:positionV>
            <wp:extent cx="3733800" cy="2533650"/>
            <wp:effectExtent l="38100" t="0" r="19050" b="0"/>
            <wp:wrapTight wrapText="bothSides">
              <wp:wrapPolygon edited="0">
                <wp:start x="-110" y="1299"/>
                <wp:lineTo x="-220" y="13480"/>
                <wp:lineTo x="771" y="14617"/>
                <wp:lineTo x="-220" y="14617"/>
                <wp:lineTo x="-110" y="20301"/>
                <wp:lineTo x="13886" y="20301"/>
                <wp:lineTo x="14216" y="15104"/>
                <wp:lineTo x="21600" y="13642"/>
                <wp:lineTo x="21600" y="1299"/>
                <wp:lineTo x="-110" y="1299"/>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568AF878" w14:textId="77777777" w:rsidR="00ED0987" w:rsidRDefault="00ED0987">
      <w:pPr>
        <w:rPr>
          <w:b/>
          <w:bCs/>
          <w:color w:val="0070C0"/>
          <w:sz w:val="24"/>
          <w:szCs w:val="24"/>
        </w:rPr>
      </w:pPr>
    </w:p>
    <w:p w14:paraId="207666B8" w14:textId="77777777" w:rsidR="00ED0987" w:rsidRDefault="00ED0987">
      <w:pPr>
        <w:rPr>
          <w:b/>
          <w:bCs/>
          <w:color w:val="0070C0"/>
          <w:sz w:val="24"/>
          <w:szCs w:val="24"/>
        </w:rPr>
      </w:pPr>
    </w:p>
    <w:p w14:paraId="747C52C9" w14:textId="77777777" w:rsidR="00ED0987" w:rsidRDefault="00ED0987">
      <w:pPr>
        <w:rPr>
          <w:b/>
          <w:bCs/>
          <w:color w:val="0070C0"/>
          <w:sz w:val="24"/>
          <w:szCs w:val="24"/>
        </w:rPr>
      </w:pPr>
    </w:p>
    <w:p w14:paraId="4966A526" w14:textId="77777777" w:rsidR="00ED0987" w:rsidRDefault="00ED0987">
      <w:pPr>
        <w:rPr>
          <w:b/>
          <w:bCs/>
          <w:color w:val="0070C0"/>
          <w:sz w:val="24"/>
          <w:szCs w:val="24"/>
        </w:rPr>
      </w:pPr>
    </w:p>
    <w:p w14:paraId="34E143A4" w14:textId="77777777" w:rsidR="00ED0987" w:rsidRDefault="00ED0987">
      <w:pPr>
        <w:rPr>
          <w:b/>
          <w:bCs/>
          <w:color w:val="0070C0"/>
          <w:sz w:val="24"/>
          <w:szCs w:val="24"/>
        </w:rPr>
      </w:pPr>
    </w:p>
    <w:p w14:paraId="561886F8" w14:textId="77777777" w:rsidR="00ED0987" w:rsidRDefault="00ED0987">
      <w:pPr>
        <w:rPr>
          <w:b/>
          <w:bCs/>
          <w:color w:val="0070C0"/>
          <w:sz w:val="24"/>
          <w:szCs w:val="24"/>
        </w:rPr>
      </w:pPr>
    </w:p>
    <w:p w14:paraId="169B33E5" w14:textId="77777777" w:rsidR="00ED0987" w:rsidRDefault="00ED0987">
      <w:pPr>
        <w:rPr>
          <w:b/>
          <w:bCs/>
          <w:color w:val="0070C0"/>
          <w:sz w:val="24"/>
          <w:szCs w:val="24"/>
        </w:rPr>
      </w:pPr>
    </w:p>
    <w:p w14:paraId="5B03C65F" w14:textId="77777777" w:rsidR="00ED0987" w:rsidRDefault="00ED0987">
      <w:pPr>
        <w:rPr>
          <w:b/>
          <w:bCs/>
          <w:color w:val="0070C0"/>
          <w:sz w:val="24"/>
          <w:szCs w:val="24"/>
        </w:rPr>
      </w:pPr>
    </w:p>
    <w:p w14:paraId="6F050D74" w14:textId="2320C021" w:rsidR="00ED0987" w:rsidRPr="00CF4F5F" w:rsidRDefault="00CF4F5F">
      <w:pPr>
        <w:rPr>
          <w:sz w:val="24"/>
          <w:szCs w:val="24"/>
        </w:rPr>
      </w:pPr>
      <w:r w:rsidRPr="005820D8">
        <w:rPr>
          <w:b/>
          <w:bCs/>
          <w:color w:val="0070C0"/>
          <w:sz w:val="24"/>
          <w:szCs w:val="24"/>
        </w:rPr>
        <w:t>Platform/Coding Language/Frameworks (if using):</w:t>
      </w:r>
      <w:r w:rsidR="005820D8">
        <w:rPr>
          <w:sz w:val="24"/>
          <w:szCs w:val="24"/>
        </w:rPr>
        <w:t xml:space="preserve"> </w:t>
      </w:r>
      <w:r w:rsidR="00ED0987" w:rsidRPr="00ED0987">
        <w:rPr>
          <w:sz w:val="24"/>
          <w:szCs w:val="24"/>
        </w:rPr>
        <w:t>Python</w:t>
      </w:r>
      <w:r w:rsidR="00ED0987">
        <w:rPr>
          <w:sz w:val="24"/>
          <w:szCs w:val="24"/>
        </w:rPr>
        <w:t>,</w:t>
      </w:r>
      <w:r w:rsidR="00ED0987" w:rsidRPr="00ED0987">
        <w:rPr>
          <w:sz w:val="24"/>
          <w:szCs w:val="24"/>
        </w:rPr>
        <w:t xml:space="preserve"> Jupyter Notebook</w:t>
      </w:r>
      <w:r w:rsidR="00ED0987">
        <w:rPr>
          <w:sz w:val="24"/>
          <w:szCs w:val="24"/>
        </w:rPr>
        <w:t>,</w:t>
      </w:r>
      <w:r w:rsidR="00ED0987" w:rsidRPr="00ED0987">
        <w:rPr>
          <w:sz w:val="24"/>
          <w:szCs w:val="24"/>
        </w:rPr>
        <w:t xml:space="preserve"> Pandas</w:t>
      </w:r>
      <w:r w:rsidR="00ED0987">
        <w:rPr>
          <w:sz w:val="24"/>
          <w:szCs w:val="24"/>
        </w:rPr>
        <w:t>,</w:t>
      </w:r>
      <w:r w:rsidR="00ED0987" w:rsidRPr="00ED0987">
        <w:rPr>
          <w:sz w:val="24"/>
          <w:szCs w:val="24"/>
        </w:rPr>
        <w:t xml:space="preserve"> Scikit-learn</w:t>
      </w:r>
      <w:r w:rsidR="00ED0987">
        <w:rPr>
          <w:sz w:val="24"/>
          <w:szCs w:val="24"/>
        </w:rPr>
        <w:t>,</w:t>
      </w:r>
      <w:r w:rsidR="00ED0987" w:rsidRPr="00ED0987">
        <w:rPr>
          <w:sz w:val="24"/>
          <w:szCs w:val="24"/>
        </w:rPr>
        <w:t xml:space="preserve"> Matplotlib</w:t>
      </w:r>
      <w:r w:rsidR="00ED0987">
        <w:rPr>
          <w:sz w:val="24"/>
          <w:szCs w:val="24"/>
        </w:rPr>
        <w:t>,</w:t>
      </w:r>
      <w:r w:rsidR="00ED0987" w:rsidRPr="00ED0987">
        <w:rPr>
          <w:sz w:val="24"/>
          <w:szCs w:val="24"/>
        </w:rPr>
        <w:t xml:space="preserve"> Seaborn</w:t>
      </w:r>
      <w:r w:rsidR="00ED0987">
        <w:rPr>
          <w:sz w:val="24"/>
          <w:szCs w:val="24"/>
        </w:rPr>
        <w:t>,</w:t>
      </w:r>
      <w:r w:rsidR="00ED0987" w:rsidRPr="00ED0987">
        <w:rPr>
          <w:sz w:val="24"/>
          <w:szCs w:val="24"/>
        </w:rPr>
        <w:t xml:space="preserve"> Django</w:t>
      </w:r>
    </w:p>
    <w:p w14:paraId="7E4BEDBA" w14:textId="7174CD1D" w:rsidR="005D5C85" w:rsidRDefault="00CF4F5F">
      <w:pPr>
        <w:rPr>
          <w:b/>
          <w:bCs/>
          <w:sz w:val="28"/>
          <w:szCs w:val="28"/>
        </w:rPr>
      </w:pPr>
      <w:r>
        <w:rPr>
          <w:b/>
          <w:bCs/>
          <w:sz w:val="28"/>
          <w:szCs w:val="28"/>
        </w:rPr>
        <w:t>4</w:t>
      </w:r>
      <w:r w:rsidR="0087369E" w:rsidRPr="00191A06">
        <w:rPr>
          <w:b/>
          <w:bCs/>
          <w:sz w:val="28"/>
          <w:szCs w:val="28"/>
        </w:rPr>
        <w:t>. TEAMS ABILITY TO IMPLEMENT WINNING SOLUTION</w:t>
      </w:r>
    </w:p>
    <w:p w14:paraId="35E1159F" w14:textId="4ED7FBE9" w:rsidR="00CF4F5F" w:rsidRDefault="00CF4F5F" w:rsidP="00CF4F5F">
      <w:pPr>
        <w:rPr>
          <w:sz w:val="24"/>
          <w:szCs w:val="24"/>
        </w:rPr>
      </w:pPr>
      <w:r w:rsidRPr="005820D8">
        <w:rPr>
          <w:b/>
          <w:bCs/>
          <w:color w:val="0070C0"/>
          <w:sz w:val="24"/>
          <w:szCs w:val="24"/>
        </w:rPr>
        <w:t>Background of team members/individual:</w:t>
      </w:r>
      <w:r w:rsidR="005820D8">
        <w:rPr>
          <w:sz w:val="24"/>
          <w:szCs w:val="24"/>
        </w:rPr>
        <w:t xml:space="preserve"> </w:t>
      </w:r>
      <w:r w:rsidR="00ED0987">
        <w:rPr>
          <w:sz w:val="24"/>
          <w:szCs w:val="24"/>
        </w:rPr>
        <w:t>Nijgururaj Ashtagi is currently pursuing third year</w:t>
      </w:r>
      <w:r w:rsidR="006F1960">
        <w:rPr>
          <w:sz w:val="24"/>
          <w:szCs w:val="24"/>
        </w:rPr>
        <w:t xml:space="preserve"> Computer</w:t>
      </w:r>
      <w:r w:rsidR="00ED0987">
        <w:rPr>
          <w:sz w:val="24"/>
          <w:szCs w:val="24"/>
        </w:rPr>
        <w:t xml:space="preserve"> Engineering from DYPIEMR, Akurdi</w:t>
      </w:r>
      <w:r w:rsidR="006F1960">
        <w:rPr>
          <w:sz w:val="24"/>
          <w:szCs w:val="24"/>
        </w:rPr>
        <w:t xml:space="preserve">. Vaishnavi Patange is currently pursuing third year EnTC Engineering from </w:t>
      </w:r>
      <w:r w:rsidR="006F1960" w:rsidRPr="006F1960">
        <w:rPr>
          <w:sz w:val="24"/>
          <w:szCs w:val="24"/>
        </w:rPr>
        <w:t>Bharati Vidyapeeth's College of Engineering for Women</w:t>
      </w:r>
      <w:r w:rsidR="006F1960">
        <w:rPr>
          <w:sz w:val="24"/>
          <w:szCs w:val="24"/>
        </w:rPr>
        <w:t xml:space="preserve">, Pune. We both are currently studying data science and have built basic projects in the field. We both have basic knowledge of web development. </w:t>
      </w:r>
    </w:p>
    <w:p w14:paraId="1E90B2B8" w14:textId="0CA2E7C2" w:rsidR="008979D7" w:rsidRPr="00CF4F5F" w:rsidRDefault="00CF4F5F">
      <w:pPr>
        <w:rPr>
          <w:sz w:val="24"/>
          <w:szCs w:val="24"/>
        </w:rPr>
      </w:pPr>
      <w:r w:rsidRPr="005820D8">
        <w:rPr>
          <w:b/>
          <w:bCs/>
          <w:color w:val="0070C0"/>
          <w:sz w:val="24"/>
          <w:szCs w:val="24"/>
        </w:rPr>
        <w:t>Major Expertise of team members/individual:</w:t>
      </w:r>
      <w:r w:rsidR="005820D8">
        <w:rPr>
          <w:sz w:val="24"/>
          <w:szCs w:val="24"/>
        </w:rPr>
        <w:t xml:space="preserve"> </w:t>
      </w:r>
      <w:r w:rsidR="006F1960">
        <w:rPr>
          <w:sz w:val="24"/>
          <w:szCs w:val="24"/>
        </w:rPr>
        <w:t>Vaishnavi has an expertise in web development and is also interested in Data science and Machine Learning. Nijgururaj on the other hand has a major expertise in the field of data science and visualization.</w:t>
      </w:r>
      <w:r w:rsidR="005820D8">
        <w:rPr>
          <w:sz w:val="24"/>
          <w:szCs w:val="24"/>
        </w:rPr>
        <w:t xml:space="preserve"> </w:t>
      </w:r>
    </w:p>
    <w:sectPr w:rsidR="008979D7" w:rsidRPr="00CF4F5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45BA8" w14:textId="77777777" w:rsidR="00793CDF" w:rsidRDefault="00793CDF" w:rsidP="00C6016F">
      <w:pPr>
        <w:spacing w:after="0" w:line="240" w:lineRule="auto"/>
      </w:pPr>
      <w:r>
        <w:separator/>
      </w:r>
    </w:p>
  </w:endnote>
  <w:endnote w:type="continuationSeparator" w:id="0">
    <w:p w14:paraId="66AB4956" w14:textId="77777777" w:rsidR="00793CDF" w:rsidRDefault="00793CDF" w:rsidP="00C6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24794" w14:textId="77777777" w:rsidR="00793CDF" w:rsidRDefault="00793CDF" w:rsidP="00C6016F">
      <w:pPr>
        <w:spacing w:after="0" w:line="240" w:lineRule="auto"/>
      </w:pPr>
      <w:r>
        <w:separator/>
      </w:r>
    </w:p>
  </w:footnote>
  <w:footnote w:type="continuationSeparator" w:id="0">
    <w:p w14:paraId="75E78EFE" w14:textId="77777777" w:rsidR="00793CDF" w:rsidRDefault="00793CDF" w:rsidP="00C60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5025" w14:textId="477B5CCF" w:rsidR="00C6016F" w:rsidRDefault="00C6016F" w:rsidP="00C6016F">
    <w:pPr>
      <w:pStyle w:val="Header"/>
      <w:jc w:val="right"/>
    </w:pPr>
    <w:r>
      <w:rPr>
        <w:noProof/>
      </w:rPr>
      <w:drawing>
        <wp:inline distT="0" distB="0" distL="0" distR="0" wp14:anchorId="62A44EA2" wp14:editId="5469958F">
          <wp:extent cx="2110740" cy="32520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YxNTE1MDG0NDVW0lEKTi0uzszPAykwqgUAz6yKQiwAAAA="/>
  </w:docVars>
  <w:rsids>
    <w:rsidRoot w:val="005D5C85"/>
    <w:rsid w:val="00191A06"/>
    <w:rsid w:val="00291FD5"/>
    <w:rsid w:val="00372979"/>
    <w:rsid w:val="0037559A"/>
    <w:rsid w:val="00437532"/>
    <w:rsid w:val="005820D8"/>
    <w:rsid w:val="005D5C85"/>
    <w:rsid w:val="006F1960"/>
    <w:rsid w:val="00793CDF"/>
    <w:rsid w:val="0087369E"/>
    <w:rsid w:val="008979D7"/>
    <w:rsid w:val="00A60FFC"/>
    <w:rsid w:val="00A90F2F"/>
    <w:rsid w:val="00C25BB4"/>
    <w:rsid w:val="00C6016F"/>
    <w:rsid w:val="00CB12B5"/>
    <w:rsid w:val="00CF4F5F"/>
    <w:rsid w:val="00ED0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462"/>
  <w15:chartTrackingRefBased/>
  <w15:docId w15:val="{04374906-FCE9-431C-BA70-0A86927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16F"/>
  </w:style>
  <w:style w:type="paragraph" w:styleId="Footer">
    <w:name w:val="footer"/>
    <w:basedOn w:val="Normal"/>
    <w:link w:val="FooterChar"/>
    <w:uiPriority w:val="99"/>
    <w:unhideWhenUsed/>
    <w:rsid w:val="00C60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16F"/>
  </w:style>
  <w:style w:type="character" w:styleId="Hyperlink">
    <w:name w:val="Hyperlink"/>
    <w:basedOn w:val="DefaultParagraphFont"/>
    <w:uiPriority w:val="99"/>
    <w:unhideWhenUsed/>
    <w:rsid w:val="00A60FFC"/>
    <w:rPr>
      <w:color w:val="0563C1" w:themeColor="hyperlink"/>
      <w:u w:val="single"/>
    </w:rPr>
  </w:style>
  <w:style w:type="character" w:styleId="UnresolvedMention">
    <w:name w:val="Unresolved Mention"/>
    <w:basedOn w:val="DefaultParagraphFont"/>
    <w:uiPriority w:val="99"/>
    <w:semiHidden/>
    <w:unhideWhenUsed/>
    <w:rsid w:val="00A60FFC"/>
    <w:rPr>
      <w:color w:val="605E5C"/>
      <w:shd w:val="clear" w:color="auto" w:fill="E1DFDD"/>
    </w:rPr>
  </w:style>
  <w:style w:type="paragraph" w:styleId="ListParagraph">
    <w:name w:val="List Paragraph"/>
    <w:basedOn w:val="Normal"/>
    <w:uiPriority w:val="34"/>
    <w:qFormat/>
    <w:rsid w:val="00A60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7598">
      <w:bodyDiv w:val="1"/>
      <w:marLeft w:val="0"/>
      <w:marRight w:val="0"/>
      <w:marTop w:val="0"/>
      <w:marBottom w:val="0"/>
      <w:divBdr>
        <w:top w:val="none" w:sz="0" w:space="0" w:color="auto"/>
        <w:left w:val="none" w:sz="0" w:space="0" w:color="auto"/>
        <w:bottom w:val="none" w:sz="0" w:space="0" w:color="auto"/>
        <w:right w:val="none" w:sz="0" w:space="0" w:color="auto"/>
      </w:divBdr>
    </w:div>
    <w:div w:id="582496976">
      <w:bodyDiv w:val="1"/>
      <w:marLeft w:val="0"/>
      <w:marRight w:val="0"/>
      <w:marTop w:val="0"/>
      <w:marBottom w:val="0"/>
      <w:divBdr>
        <w:top w:val="none" w:sz="0" w:space="0" w:color="auto"/>
        <w:left w:val="none" w:sz="0" w:space="0" w:color="auto"/>
        <w:bottom w:val="none" w:sz="0" w:space="0" w:color="auto"/>
        <w:right w:val="none" w:sz="0" w:space="0" w:color="auto"/>
      </w:divBdr>
    </w:div>
    <w:div w:id="6950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jgururaja12@gmail.com" TargetMode="External"/><Relationship Id="rId11" Type="http://schemas.microsoft.com/office/2007/relationships/diagramDrawing" Target="diagrams/drawing1.xml"/><Relationship Id="rId5" Type="http://schemas.openxmlformats.org/officeDocument/2006/relationships/endnotes" Target="endnotes.xml"/><Relationship Id="rId10"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9B4CED-986A-43C3-862F-1FFFCD4E6A00}"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IN"/>
        </a:p>
      </dgm:t>
    </dgm:pt>
    <dgm:pt modelId="{6A8C6BD4-C0B9-4775-BA12-BF38D03B6AB6}">
      <dgm:prSet phldrT="[Text]"/>
      <dgm:spPr/>
      <dgm:t>
        <a:bodyPr/>
        <a:lstStyle/>
        <a:p>
          <a:r>
            <a:rPr lang="en-IN"/>
            <a:t>Data Collection</a:t>
          </a:r>
        </a:p>
      </dgm:t>
    </dgm:pt>
    <dgm:pt modelId="{520BD091-C8AC-4FE2-941A-3FCD1639A02C}" type="parTrans" cxnId="{62C877D1-B6B9-4B3E-AAD6-89D6BAE5627B}">
      <dgm:prSet/>
      <dgm:spPr/>
      <dgm:t>
        <a:bodyPr/>
        <a:lstStyle/>
        <a:p>
          <a:endParaRPr lang="en-IN"/>
        </a:p>
      </dgm:t>
    </dgm:pt>
    <dgm:pt modelId="{D26A6379-F118-4490-A82A-B2685614D7C9}" type="sibTrans" cxnId="{62C877D1-B6B9-4B3E-AAD6-89D6BAE5627B}">
      <dgm:prSet/>
      <dgm:spPr/>
      <dgm:t>
        <a:bodyPr/>
        <a:lstStyle/>
        <a:p>
          <a:endParaRPr lang="en-IN"/>
        </a:p>
      </dgm:t>
    </dgm:pt>
    <dgm:pt modelId="{24A1A64C-FBE4-4EEF-9178-914FA3DF794C}">
      <dgm:prSet phldrT="[Text]"/>
      <dgm:spPr/>
      <dgm:t>
        <a:bodyPr/>
        <a:lstStyle/>
        <a:p>
          <a:r>
            <a:rPr lang="en-IN"/>
            <a:t>Data Preprocessing</a:t>
          </a:r>
        </a:p>
      </dgm:t>
    </dgm:pt>
    <dgm:pt modelId="{78151B2D-53E1-48EC-8CF8-3FDC8F253C8E}" type="parTrans" cxnId="{94F3B83B-9F01-4A7F-8259-C168F29FA6FF}">
      <dgm:prSet/>
      <dgm:spPr/>
      <dgm:t>
        <a:bodyPr/>
        <a:lstStyle/>
        <a:p>
          <a:endParaRPr lang="en-IN"/>
        </a:p>
      </dgm:t>
    </dgm:pt>
    <dgm:pt modelId="{FABB04D1-A047-4789-985F-D9F9991A912D}" type="sibTrans" cxnId="{94F3B83B-9F01-4A7F-8259-C168F29FA6FF}">
      <dgm:prSet/>
      <dgm:spPr/>
      <dgm:t>
        <a:bodyPr/>
        <a:lstStyle/>
        <a:p>
          <a:endParaRPr lang="en-IN"/>
        </a:p>
      </dgm:t>
    </dgm:pt>
    <dgm:pt modelId="{C14E962A-A07F-474D-BCBB-F79B23166DF6}">
      <dgm:prSet phldrT="[Text]"/>
      <dgm:spPr/>
      <dgm:t>
        <a:bodyPr/>
        <a:lstStyle/>
        <a:p>
          <a:r>
            <a:rPr lang="en-IN"/>
            <a:t>Exploratory Data Analysis(EDA)</a:t>
          </a:r>
        </a:p>
      </dgm:t>
    </dgm:pt>
    <dgm:pt modelId="{16CB63CC-C969-42AE-A6E2-DE761ED168D6}" type="parTrans" cxnId="{74F2193F-2D04-4D41-B893-86DB3F519CEC}">
      <dgm:prSet/>
      <dgm:spPr/>
      <dgm:t>
        <a:bodyPr/>
        <a:lstStyle/>
        <a:p>
          <a:endParaRPr lang="en-IN"/>
        </a:p>
      </dgm:t>
    </dgm:pt>
    <dgm:pt modelId="{45F3FC8A-298E-459E-AEAA-11B9DA8213BF}" type="sibTrans" cxnId="{74F2193F-2D04-4D41-B893-86DB3F519CEC}">
      <dgm:prSet/>
      <dgm:spPr/>
      <dgm:t>
        <a:bodyPr/>
        <a:lstStyle/>
        <a:p>
          <a:endParaRPr lang="en-IN"/>
        </a:p>
      </dgm:t>
    </dgm:pt>
    <dgm:pt modelId="{72349AD8-D3CC-4BE4-9B9D-593C486349E7}">
      <dgm:prSet phldrT="[Text]"/>
      <dgm:spPr/>
      <dgm:t>
        <a:bodyPr/>
        <a:lstStyle/>
        <a:p>
          <a:r>
            <a:rPr lang="en-IN" b="0" i="0"/>
            <a:t>Feature Selection</a:t>
          </a:r>
          <a:endParaRPr lang="en-IN"/>
        </a:p>
      </dgm:t>
    </dgm:pt>
    <dgm:pt modelId="{0C4CA383-AFF4-449D-A4D2-028E7ACAB5DD}" type="parTrans" cxnId="{09A1DA86-6F7D-4587-99EA-BA92765C7FAB}">
      <dgm:prSet/>
      <dgm:spPr/>
      <dgm:t>
        <a:bodyPr/>
        <a:lstStyle/>
        <a:p>
          <a:endParaRPr lang="en-IN"/>
        </a:p>
      </dgm:t>
    </dgm:pt>
    <dgm:pt modelId="{86756BEA-0E41-4CC6-B9A0-7FF388094120}" type="sibTrans" cxnId="{09A1DA86-6F7D-4587-99EA-BA92765C7FAB}">
      <dgm:prSet/>
      <dgm:spPr/>
      <dgm:t>
        <a:bodyPr/>
        <a:lstStyle/>
        <a:p>
          <a:endParaRPr lang="en-IN"/>
        </a:p>
      </dgm:t>
    </dgm:pt>
    <dgm:pt modelId="{E76E088E-60CA-4911-B179-83C0626E6DFB}">
      <dgm:prSet phldrT="[Text]"/>
      <dgm:spPr/>
      <dgm:t>
        <a:bodyPr/>
        <a:lstStyle/>
        <a:p>
          <a:r>
            <a:rPr lang="en-IN" b="0" i="0"/>
            <a:t>Machine Learning Model Building</a:t>
          </a:r>
          <a:endParaRPr lang="en-IN"/>
        </a:p>
      </dgm:t>
    </dgm:pt>
    <dgm:pt modelId="{9EA1FD77-DDBA-4C76-8B93-4C16E1D503AC}" type="parTrans" cxnId="{0E6E7434-35B0-4398-92B4-47B4A2454910}">
      <dgm:prSet/>
      <dgm:spPr/>
      <dgm:t>
        <a:bodyPr/>
        <a:lstStyle/>
        <a:p>
          <a:endParaRPr lang="en-IN"/>
        </a:p>
      </dgm:t>
    </dgm:pt>
    <dgm:pt modelId="{24573100-37D8-4524-9FD2-25FDB1FBEACC}" type="sibTrans" cxnId="{0E6E7434-35B0-4398-92B4-47B4A2454910}">
      <dgm:prSet/>
      <dgm:spPr/>
      <dgm:t>
        <a:bodyPr/>
        <a:lstStyle/>
        <a:p>
          <a:endParaRPr lang="en-IN"/>
        </a:p>
      </dgm:t>
    </dgm:pt>
    <dgm:pt modelId="{2DAE2DF7-1ABB-4447-B878-4CD729F9568A}">
      <dgm:prSet phldrT="[Text]"/>
      <dgm:spPr/>
      <dgm:t>
        <a:bodyPr/>
        <a:lstStyle/>
        <a:p>
          <a:r>
            <a:rPr lang="en-IN" b="0" i="0"/>
            <a:t>Model Evaluation</a:t>
          </a:r>
          <a:endParaRPr lang="en-IN"/>
        </a:p>
      </dgm:t>
    </dgm:pt>
    <dgm:pt modelId="{C3A5E0AC-1CAE-4A50-8CE2-ABD90A96A672}" type="parTrans" cxnId="{F2118F62-72C1-4DEA-B81F-F0A554C71AB7}">
      <dgm:prSet/>
      <dgm:spPr/>
      <dgm:t>
        <a:bodyPr/>
        <a:lstStyle/>
        <a:p>
          <a:endParaRPr lang="en-IN"/>
        </a:p>
      </dgm:t>
    </dgm:pt>
    <dgm:pt modelId="{16122CE7-4116-4E9B-89E6-D29515A23B85}" type="sibTrans" cxnId="{F2118F62-72C1-4DEA-B81F-F0A554C71AB7}">
      <dgm:prSet/>
      <dgm:spPr/>
      <dgm:t>
        <a:bodyPr/>
        <a:lstStyle/>
        <a:p>
          <a:endParaRPr lang="en-IN"/>
        </a:p>
      </dgm:t>
    </dgm:pt>
    <dgm:pt modelId="{44C08F4B-0602-46DB-A55F-E1D78A72E95D}">
      <dgm:prSet phldrT="[Text]"/>
      <dgm:spPr/>
      <dgm:t>
        <a:bodyPr/>
        <a:lstStyle/>
        <a:p>
          <a:r>
            <a:rPr lang="en-IN" b="0" i="0"/>
            <a:t>Model Deployment</a:t>
          </a:r>
          <a:endParaRPr lang="en-IN"/>
        </a:p>
      </dgm:t>
    </dgm:pt>
    <dgm:pt modelId="{4B562514-A6ED-478E-AA35-3C30CA916081}" type="parTrans" cxnId="{2DDE261C-019F-497C-B7A1-DB5DAE240574}">
      <dgm:prSet/>
      <dgm:spPr/>
      <dgm:t>
        <a:bodyPr/>
        <a:lstStyle/>
        <a:p>
          <a:endParaRPr lang="en-IN"/>
        </a:p>
      </dgm:t>
    </dgm:pt>
    <dgm:pt modelId="{643CF0B8-5D05-4601-A737-09FF712104F0}" type="sibTrans" cxnId="{2DDE261C-019F-497C-B7A1-DB5DAE240574}">
      <dgm:prSet/>
      <dgm:spPr/>
      <dgm:t>
        <a:bodyPr/>
        <a:lstStyle/>
        <a:p>
          <a:endParaRPr lang="en-IN"/>
        </a:p>
      </dgm:t>
    </dgm:pt>
    <dgm:pt modelId="{B123CBB7-1D43-4606-BF34-5DAFA602A045}">
      <dgm:prSet phldrT="[Text]"/>
      <dgm:spPr/>
      <dgm:t>
        <a:bodyPr/>
        <a:lstStyle/>
        <a:p>
          <a:r>
            <a:rPr lang="en-IN" b="0" i="0"/>
            <a:t>Model Maintenance</a:t>
          </a:r>
          <a:endParaRPr lang="en-IN"/>
        </a:p>
      </dgm:t>
    </dgm:pt>
    <dgm:pt modelId="{77AF80C5-0C36-4DD4-95F4-B70BF2C1A04F}" type="parTrans" cxnId="{6BA8CFE2-0E68-4AC8-AFD8-1D81AFD4F1A3}">
      <dgm:prSet/>
      <dgm:spPr/>
      <dgm:t>
        <a:bodyPr/>
        <a:lstStyle/>
        <a:p>
          <a:endParaRPr lang="en-IN"/>
        </a:p>
      </dgm:t>
    </dgm:pt>
    <dgm:pt modelId="{C51F038F-511A-4F0E-B1EC-362CAD1A0778}" type="sibTrans" cxnId="{6BA8CFE2-0E68-4AC8-AFD8-1D81AFD4F1A3}">
      <dgm:prSet/>
      <dgm:spPr/>
      <dgm:t>
        <a:bodyPr/>
        <a:lstStyle/>
        <a:p>
          <a:endParaRPr lang="en-IN"/>
        </a:p>
      </dgm:t>
    </dgm:pt>
    <dgm:pt modelId="{4B71B220-E07B-4C92-9AC7-C631998BD19E}" type="pres">
      <dgm:prSet presAssocID="{E79B4CED-986A-43C3-862F-1FFFCD4E6A00}" presName="Name0" presStyleCnt="0">
        <dgm:presLayoutVars>
          <dgm:dir/>
          <dgm:resizeHandles/>
        </dgm:presLayoutVars>
      </dgm:prSet>
      <dgm:spPr/>
    </dgm:pt>
    <dgm:pt modelId="{43FBAE46-0B0A-4B0F-8E26-9DDB8C5E8FF4}" type="pres">
      <dgm:prSet presAssocID="{6A8C6BD4-C0B9-4775-BA12-BF38D03B6AB6}" presName="compNode" presStyleCnt="0"/>
      <dgm:spPr/>
    </dgm:pt>
    <dgm:pt modelId="{4DA37EAC-294B-43EC-AC8B-31897AF1B31D}" type="pres">
      <dgm:prSet presAssocID="{6A8C6BD4-C0B9-4775-BA12-BF38D03B6AB6}" presName="dummyConnPt" presStyleCnt="0"/>
      <dgm:spPr/>
    </dgm:pt>
    <dgm:pt modelId="{1F976ACA-81D3-4C55-A0F1-01B7C1646DEB}" type="pres">
      <dgm:prSet presAssocID="{6A8C6BD4-C0B9-4775-BA12-BF38D03B6AB6}" presName="node" presStyleLbl="node1" presStyleIdx="0" presStyleCnt="8">
        <dgm:presLayoutVars>
          <dgm:bulletEnabled val="1"/>
        </dgm:presLayoutVars>
      </dgm:prSet>
      <dgm:spPr/>
    </dgm:pt>
    <dgm:pt modelId="{8D018A50-CAB6-4ECC-A167-F144730D26E4}" type="pres">
      <dgm:prSet presAssocID="{D26A6379-F118-4490-A82A-B2685614D7C9}" presName="sibTrans" presStyleLbl="bgSibTrans2D1" presStyleIdx="0" presStyleCnt="7"/>
      <dgm:spPr/>
    </dgm:pt>
    <dgm:pt modelId="{60062880-F512-4855-9DBA-2CBF45577CDB}" type="pres">
      <dgm:prSet presAssocID="{24A1A64C-FBE4-4EEF-9178-914FA3DF794C}" presName="compNode" presStyleCnt="0"/>
      <dgm:spPr/>
    </dgm:pt>
    <dgm:pt modelId="{C5472FAD-F327-4721-966B-8BF434BA88E6}" type="pres">
      <dgm:prSet presAssocID="{24A1A64C-FBE4-4EEF-9178-914FA3DF794C}" presName="dummyConnPt" presStyleCnt="0"/>
      <dgm:spPr/>
    </dgm:pt>
    <dgm:pt modelId="{FDDC8049-6D1D-4A7A-B03C-32174EFE0A09}" type="pres">
      <dgm:prSet presAssocID="{24A1A64C-FBE4-4EEF-9178-914FA3DF794C}" presName="node" presStyleLbl="node1" presStyleIdx="1" presStyleCnt="8">
        <dgm:presLayoutVars>
          <dgm:bulletEnabled val="1"/>
        </dgm:presLayoutVars>
      </dgm:prSet>
      <dgm:spPr/>
    </dgm:pt>
    <dgm:pt modelId="{AA169261-A005-4974-BC5E-050A84048767}" type="pres">
      <dgm:prSet presAssocID="{FABB04D1-A047-4789-985F-D9F9991A912D}" presName="sibTrans" presStyleLbl="bgSibTrans2D1" presStyleIdx="1" presStyleCnt="7"/>
      <dgm:spPr/>
    </dgm:pt>
    <dgm:pt modelId="{B3DD3E3D-E052-4B5B-8401-A42B3EB86646}" type="pres">
      <dgm:prSet presAssocID="{C14E962A-A07F-474D-BCBB-F79B23166DF6}" presName="compNode" presStyleCnt="0"/>
      <dgm:spPr/>
    </dgm:pt>
    <dgm:pt modelId="{73173B23-2D9C-4C8A-8F9F-F1E99BDA5923}" type="pres">
      <dgm:prSet presAssocID="{C14E962A-A07F-474D-BCBB-F79B23166DF6}" presName="dummyConnPt" presStyleCnt="0"/>
      <dgm:spPr/>
    </dgm:pt>
    <dgm:pt modelId="{0BAFB1BF-07DE-414B-9EF1-F7ADFDBB1B01}" type="pres">
      <dgm:prSet presAssocID="{C14E962A-A07F-474D-BCBB-F79B23166DF6}" presName="node" presStyleLbl="node1" presStyleIdx="2" presStyleCnt="8">
        <dgm:presLayoutVars>
          <dgm:bulletEnabled val="1"/>
        </dgm:presLayoutVars>
      </dgm:prSet>
      <dgm:spPr/>
    </dgm:pt>
    <dgm:pt modelId="{732AF790-0CA6-4A92-84E6-BD1BA751DEEE}" type="pres">
      <dgm:prSet presAssocID="{45F3FC8A-298E-459E-AEAA-11B9DA8213BF}" presName="sibTrans" presStyleLbl="bgSibTrans2D1" presStyleIdx="2" presStyleCnt="7"/>
      <dgm:spPr/>
    </dgm:pt>
    <dgm:pt modelId="{6EFB4ECF-9039-4897-9130-33D977DF79D4}" type="pres">
      <dgm:prSet presAssocID="{72349AD8-D3CC-4BE4-9B9D-593C486349E7}" presName="compNode" presStyleCnt="0"/>
      <dgm:spPr/>
    </dgm:pt>
    <dgm:pt modelId="{E5C58A48-A383-4FB4-B940-D82E83FF9DFF}" type="pres">
      <dgm:prSet presAssocID="{72349AD8-D3CC-4BE4-9B9D-593C486349E7}" presName="dummyConnPt" presStyleCnt="0"/>
      <dgm:spPr/>
    </dgm:pt>
    <dgm:pt modelId="{73A54B7E-29AA-4E15-999E-A72FE30FB4F3}" type="pres">
      <dgm:prSet presAssocID="{72349AD8-D3CC-4BE4-9B9D-593C486349E7}" presName="node" presStyleLbl="node1" presStyleIdx="3" presStyleCnt="8">
        <dgm:presLayoutVars>
          <dgm:bulletEnabled val="1"/>
        </dgm:presLayoutVars>
      </dgm:prSet>
      <dgm:spPr/>
    </dgm:pt>
    <dgm:pt modelId="{59CEDDB1-7245-4EFD-A10C-B9AEA8C3FF88}" type="pres">
      <dgm:prSet presAssocID="{86756BEA-0E41-4CC6-B9A0-7FF388094120}" presName="sibTrans" presStyleLbl="bgSibTrans2D1" presStyleIdx="3" presStyleCnt="7"/>
      <dgm:spPr/>
    </dgm:pt>
    <dgm:pt modelId="{37BD44EF-E93E-42F1-85D7-C47C3844A9C5}" type="pres">
      <dgm:prSet presAssocID="{E76E088E-60CA-4911-B179-83C0626E6DFB}" presName="compNode" presStyleCnt="0"/>
      <dgm:spPr/>
    </dgm:pt>
    <dgm:pt modelId="{B6F252D2-129D-442C-8A6B-75457E090DD9}" type="pres">
      <dgm:prSet presAssocID="{E76E088E-60CA-4911-B179-83C0626E6DFB}" presName="dummyConnPt" presStyleCnt="0"/>
      <dgm:spPr/>
    </dgm:pt>
    <dgm:pt modelId="{089AAA59-309E-466B-B33D-8997BD1A7CC0}" type="pres">
      <dgm:prSet presAssocID="{E76E088E-60CA-4911-B179-83C0626E6DFB}" presName="node" presStyleLbl="node1" presStyleIdx="4" presStyleCnt="8">
        <dgm:presLayoutVars>
          <dgm:bulletEnabled val="1"/>
        </dgm:presLayoutVars>
      </dgm:prSet>
      <dgm:spPr/>
    </dgm:pt>
    <dgm:pt modelId="{3EC881EC-09E3-4765-A549-97AB04025F20}" type="pres">
      <dgm:prSet presAssocID="{24573100-37D8-4524-9FD2-25FDB1FBEACC}" presName="sibTrans" presStyleLbl="bgSibTrans2D1" presStyleIdx="4" presStyleCnt="7"/>
      <dgm:spPr/>
    </dgm:pt>
    <dgm:pt modelId="{621CB0EE-E947-47B5-978D-706A7E34CAF7}" type="pres">
      <dgm:prSet presAssocID="{2DAE2DF7-1ABB-4447-B878-4CD729F9568A}" presName="compNode" presStyleCnt="0"/>
      <dgm:spPr/>
    </dgm:pt>
    <dgm:pt modelId="{C49A0911-B03B-4F4B-B70D-BFF985296E36}" type="pres">
      <dgm:prSet presAssocID="{2DAE2DF7-1ABB-4447-B878-4CD729F9568A}" presName="dummyConnPt" presStyleCnt="0"/>
      <dgm:spPr/>
    </dgm:pt>
    <dgm:pt modelId="{ACA538DA-7B43-41AF-90BE-E151F77AD0DC}" type="pres">
      <dgm:prSet presAssocID="{2DAE2DF7-1ABB-4447-B878-4CD729F9568A}" presName="node" presStyleLbl="node1" presStyleIdx="5" presStyleCnt="8">
        <dgm:presLayoutVars>
          <dgm:bulletEnabled val="1"/>
        </dgm:presLayoutVars>
      </dgm:prSet>
      <dgm:spPr/>
    </dgm:pt>
    <dgm:pt modelId="{2A3EF4EA-8C45-4FDA-8C6D-AB6D177457DF}" type="pres">
      <dgm:prSet presAssocID="{16122CE7-4116-4E9B-89E6-D29515A23B85}" presName="sibTrans" presStyleLbl="bgSibTrans2D1" presStyleIdx="5" presStyleCnt="7"/>
      <dgm:spPr/>
    </dgm:pt>
    <dgm:pt modelId="{1BA53D6F-D2AF-48DE-B597-6212AA13D2E6}" type="pres">
      <dgm:prSet presAssocID="{44C08F4B-0602-46DB-A55F-E1D78A72E95D}" presName="compNode" presStyleCnt="0"/>
      <dgm:spPr/>
    </dgm:pt>
    <dgm:pt modelId="{E0F346A6-F5F1-4D93-AFDB-DC78C7D4131C}" type="pres">
      <dgm:prSet presAssocID="{44C08F4B-0602-46DB-A55F-E1D78A72E95D}" presName="dummyConnPt" presStyleCnt="0"/>
      <dgm:spPr/>
    </dgm:pt>
    <dgm:pt modelId="{B6DE8219-83A2-4073-A665-58901695CA0D}" type="pres">
      <dgm:prSet presAssocID="{44C08F4B-0602-46DB-A55F-E1D78A72E95D}" presName="node" presStyleLbl="node1" presStyleIdx="6" presStyleCnt="8">
        <dgm:presLayoutVars>
          <dgm:bulletEnabled val="1"/>
        </dgm:presLayoutVars>
      </dgm:prSet>
      <dgm:spPr/>
    </dgm:pt>
    <dgm:pt modelId="{58C88CEA-5261-4AEA-B268-93C1F55F0A99}" type="pres">
      <dgm:prSet presAssocID="{643CF0B8-5D05-4601-A737-09FF712104F0}" presName="sibTrans" presStyleLbl="bgSibTrans2D1" presStyleIdx="6" presStyleCnt="7"/>
      <dgm:spPr/>
    </dgm:pt>
    <dgm:pt modelId="{0F64482E-761F-405D-BE30-D8D1FAA50D2E}" type="pres">
      <dgm:prSet presAssocID="{B123CBB7-1D43-4606-BF34-5DAFA602A045}" presName="compNode" presStyleCnt="0"/>
      <dgm:spPr/>
    </dgm:pt>
    <dgm:pt modelId="{14951E0A-671F-4514-B441-AF1D5DA2F108}" type="pres">
      <dgm:prSet presAssocID="{B123CBB7-1D43-4606-BF34-5DAFA602A045}" presName="dummyConnPt" presStyleCnt="0"/>
      <dgm:spPr/>
    </dgm:pt>
    <dgm:pt modelId="{1E4DA238-5985-4051-87A0-01937726F03A}" type="pres">
      <dgm:prSet presAssocID="{B123CBB7-1D43-4606-BF34-5DAFA602A045}" presName="node" presStyleLbl="node1" presStyleIdx="7" presStyleCnt="8">
        <dgm:presLayoutVars>
          <dgm:bulletEnabled val="1"/>
        </dgm:presLayoutVars>
      </dgm:prSet>
      <dgm:spPr/>
    </dgm:pt>
  </dgm:ptLst>
  <dgm:cxnLst>
    <dgm:cxn modelId="{59F3BB02-E382-4CED-97F9-CA3591C0CD99}" type="presOf" srcId="{FABB04D1-A047-4789-985F-D9F9991A912D}" destId="{AA169261-A005-4974-BC5E-050A84048767}" srcOrd="0" destOrd="0" presId="urn:microsoft.com/office/officeart/2005/8/layout/bProcess4"/>
    <dgm:cxn modelId="{4517D41B-039F-40D8-870C-94A8D3986375}" type="presOf" srcId="{16122CE7-4116-4E9B-89E6-D29515A23B85}" destId="{2A3EF4EA-8C45-4FDA-8C6D-AB6D177457DF}" srcOrd="0" destOrd="0" presId="urn:microsoft.com/office/officeart/2005/8/layout/bProcess4"/>
    <dgm:cxn modelId="{2DDE261C-019F-497C-B7A1-DB5DAE240574}" srcId="{E79B4CED-986A-43C3-862F-1FFFCD4E6A00}" destId="{44C08F4B-0602-46DB-A55F-E1D78A72E95D}" srcOrd="6" destOrd="0" parTransId="{4B562514-A6ED-478E-AA35-3C30CA916081}" sibTransId="{643CF0B8-5D05-4601-A737-09FF712104F0}"/>
    <dgm:cxn modelId="{14306327-0332-4915-AF27-2CCC636A6271}" type="presOf" srcId="{24A1A64C-FBE4-4EEF-9178-914FA3DF794C}" destId="{FDDC8049-6D1D-4A7A-B03C-32174EFE0A09}" srcOrd="0" destOrd="0" presId="urn:microsoft.com/office/officeart/2005/8/layout/bProcess4"/>
    <dgm:cxn modelId="{0E6E7434-35B0-4398-92B4-47B4A2454910}" srcId="{E79B4CED-986A-43C3-862F-1FFFCD4E6A00}" destId="{E76E088E-60CA-4911-B179-83C0626E6DFB}" srcOrd="4" destOrd="0" parTransId="{9EA1FD77-DDBA-4C76-8B93-4C16E1D503AC}" sibTransId="{24573100-37D8-4524-9FD2-25FDB1FBEACC}"/>
    <dgm:cxn modelId="{94F3B83B-9F01-4A7F-8259-C168F29FA6FF}" srcId="{E79B4CED-986A-43C3-862F-1FFFCD4E6A00}" destId="{24A1A64C-FBE4-4EEF-9178-914FA3DF794C}" srcOrd="1" destOrd="0" parTransId="{78151B2D-53E1-48EC-8CF8-3FDC8F253C8E}" sibTransId="{FABB04D1-A047-4789-985F-D9F9991A912D}"/>
    <dgm:cxn modelId="{74F2193F-2D04-4D41-B893-86DB3F519CEC}" srcId="{E79B4CED-986A-43C3-862F-1FFFCD4E6A00}" destId="{C14E962A-A07F-474D-BCBB-F79B23166DF6}" srcOrd="2" destOrd="0" parTransId="{16CB63CC-C969-42AE-A6E2-DE761ED168D6}" sibTransId="{45F3FC8A-298E-459E-AEAA-11B9DA8213BF}"/>
    <dgm:cxn modelId="{C0D0FF60-A0C6-42F6-B090-EF13A6FF4A28}" type="presOf" srcId="{B123CBB7-1D43-4606-BF34-5DAFA602A045}" destId="{1E4DA238-5985-4051-87A0-01937726F03A}" srcOrd="0" destOrd="0" presId="urn:microsoft.com/office/officeart/2005/8/layout/bProcess4"/>
    <dgm:cxn modelId="{FEEC8662-6003-46C8-85E5-7A6E58BBBFDB}" type="presOf" srcId="{D26A6379-F118-4490-A82A-B2685614D7C9}" destId="{8D018A50-CAB6-4ECC-A167-F144730D26E4}" srcOrd="0" destOrd="0" presId="urn:microsoft.com/office/officeart/2005/8/layout/bProcess4"/>
    <dgm:cxn modelId="{F2118F62-72C1-4DEA-B81F-F0A554C71AB7}" srcId="{E79B4CED-986A-43C3-862F-1FFFCD4E6A00}" destId="{2DAE2DF7-1ABB-4447-B878-4CD729F9568A}" srcOrd="5" destOrd="0" parTransId="{C3A5E0AC-1CAE-4A50-8CE2-ABD90A96A672}" sibTransId="{16122CE7-4116-4E9B-89E6-D29515A23B85}"/>
    <dgm:cxn modelId="{48BE434B-F288-44DB-88A3-9F05C718B54C}" type="presOf" srcId="{643CF0B8-5D05-4601-A737-09FF712104F0}" destId="{58C88CEA-5261-4AEA-B268-93C1F55F0A99}" srcOrd="0" destOrd="0" presId="urn:microsoft.com/office/officeart/2005/8/layout/bProcess4"/>
    <dgm:cxn modelId="{3F41AF75-A841-439D-9818-33E62E45BF5C}" type="presOf" srcId="{45F3FC8A-298E-459E-AEAA-11B9DA8213BF}" destId="{732AF790-0CA6-4A92-84E6-BD1BA751DEEE}" srcOrd="0" destOrd="0" presId="urn:microsoft.com/office/officeart/2005/8/layout/bProcess4"/>
    <dgm:cxn modelId="{3C40FC56-EED0-464B-ADFA-AAFCCCDC5B8E}" type="presOf" srcId="{6A8C6BD4-C0B9-4775-BA12-BF38D03B6AB6}" destId="{1F976ACA-81D3-4C55-A0F1-01B7C1646DEB}" srcOrd="0" destOrd="0" presId="urn:microsoft.com/office/officeart/2005/8/layout/bProcess4"/>
    <dgm:cxn modelId="{7F392E59-2194-4D9F-A6A6-C219D72A388D}" type="presOf" srcId="{2DAE2DF7-1ABB-4447-B878-4CD729F9568A}" destId="{ACA538DA-7B43-41AF-90BE-E151F77AD0DC}" srcOrd="0" destOrd="0" presId="urn:microsoft.com/office/officeart/2005/8/layout/bProcess4"/>
    <dgm:cxn modelId="{FE6AB27C-0ED9-4E7F-96C4-778B48F9EC83}" type="presOf" srcId="{E79B4CED-986A-43C3-862F-1FFFCD4E6A00}" destId="{4B71B220-E07B-4C92-9AC7-C631998BD19E}" srcOrd="0" destOrd="0" presId="urn:microsoft.com/office/officeart/2005/8/layout/bProcess4"/>
    <dgm:cxn modelId="{4B5FAE83-4E6D-4332-9C6F-45522501A73E}" type="presOf" srcId="{24573100-37D8-4524-9FD2-25FDB1FBEACC}" destId="{3EC881EC-09E3-4765-A549-97AB04025F20}" srcOrd="0" destOrd="0" presId="urn:microsoft.com/office/officeart/2005/8/layout/bProcess4"/>
    <dgm:cxn modelId="{09A1DA86-6F7D-4587-99EA-BA92765C7FAB}" srcId="{E79B4CED-986A-43C3-862F-1FFFCD4E6A00}" destId="{72349AD8-D3CC-4BE4-9B9D-593C486349E7}" srcOrd="3" destOrd="0" parTransId="{0C4CA383-AFF4-449D-A4D2-028E7ACAB5DD}" sibTransId="{86756BEA-0E41-4CC6-B9A0-7FF388094120}"/>
    <dgm:cxn modelId="{3F287D96-888C-4FC7-950B-8F7A3D5C5A37}" type="presOf" srcId="{E76E088E-60CA-4911-B179-83C0626E6DFB}" destId="{089AAA59-309E-466B-B33D-8997BD1A7CC0}" srcOrd="0" destOrd="0" presId="urn:microsoft.com/office/officeart/2005/8/layout/bProcess4"/>
    <dgm:cxn modelId="{0E3FFDB2-A312-4B12-AE22-DC3E29AED784}" type="presOf" srcId="{86756BEA-0E41-4CC6-B9A0-7FF388094120}" destId="{59CEDDB1-7245-4EFD-A10C-B9AEA8C3FF88}" srcOrd="0" destOrd="0" presId="urn:microsoft.com/office/officeart/2005/8/layout/bProcess4"/>
    <dgm:cxn modelId="{D59740C0-9785-45C0-B4BF-67D61922241F}" type="presOf" srcId="{44C08F4B-0602-46DB-A55F-E1D78A72E95D}" destId="{B6DE8219-83A2-4073-A665-58901695CA0D}" srcOrd="0" destOrd="0" presId="urn:microsoft.com/office/officeart/2005/8/layout/bProcess4"/>
    <dgm:cxn modelId="{62C877D1-B6B9-4B3E-AAD6-89D6BAE5627B}" srcId="{E79B4CED-986A-43C3-862F-1FFFCD4E6A00}" destId="{6A8C6BD4-C0B9-4775-BA12-BF38D03B6AB6}" srcOrd="0" destOrd="0" parTransId="{520BD091-C8AC-4FE2-941A-3FCD1639A02C}" sibTransId="{D26A6379-F118-4490-A82A-B2685614D7C9}"/>
    <dgm:cxn modelId="{93D15BE2-F825-4038-BF2B-BDF4D4CC627D}" type="presOf" srcId="{C14E962A-A07F-474D-BCBB-F79B23166DF6}" destId="{0BAFB1BF-07DE-414B-9EF1-F7ADFDBB1B01}" srcOrd="0" destOrd="0" presId="urn:microsoft.com/office/officeart/2005/8/layout/bProcess4"/>
    <dgm:cxn modelId="{6BA8CFE2-0E68-4AC8-AFD8-1D81AFD4F1A3}" srcId="{E79B4CED-986A-43C3-862F-1FFFCD4E6A00}" destId="{B123CBB7-1D43-4606-BF34-5DAFA602A045}" srcOrd="7" destOrd="0" parTransId="{77AF80C5-0C36-4DD4-95F4-B70BF2C1A04F}" sibTransId="{C51F038F-511A-4F0E-B1EC-362CAD1A0778}"/>
    <dgm:cxn modelId="{B6AC60EB-5DE4-4CF9-ABB2-20FEB9B040FC}" type="presOf" srcId="{72349AD8-D3CC-4BE4-9B9D-593C486349E7}" destId="{73A54B7E-29AA-4E15-999E-A72FE30FB4F3}" srcOrd="0" destOrd="0" presId="urn:microsoft.com/office/officeart/2005/8/layout/bProcess4"/>
    <dgm:cxn modelId="{8C0C8434-31A0-4B3E-BFFB-B4044CEF717D}" type="presParOf" srcId="{4B71B220-E07B-4C92-9AC7-C631998BD19E}" destId="{43FBAE46-0B0A-4B0F-8E26-9DDB8C5E8FF4}" srcOrd="0" destOrd="0" presId="urn:microsoft.com/office/officeart/2005/8/layout/bProcess4"/>
    <dgm:cxn modelId="{8028EC05-360B-4C13-B1EE-760309A25630}" type="presParOf" srcId="{43FBAE46-0B0A-4B0F-8E26-9DDB8C5E8FF4}" destId="{4DA37EAC-294B-43EC-AC8B-31897AF1B31D}" srcOrd="0" destOrd="0" presId="urn:microsoft.com/office/officeart/2005/8/layout/bProcess4"/>
    <dgm:cxn modelId="{573E8B15-B115-4862-B7BB-BCA166658740}" type="presParOf" srcId="{43FBAE46-0B0A-4B0F-8E26-9DDB8C5E8FF4}" destId="{1F976ACA-81D3-4C55-A0F1-01B7C1646DEB}" srcOrd="1" destOrd="0" presId="urn:microsoft.com/office/officeart/2005/8/layout/bProcess4"/>
    <dgm:cxn modelId="{B1725849-5A6B-490E-9FE0-118854CB0020}" type="presParOf" srcId="{4B71B220-E07B-4C92-9AC7-C631998BD19E}" destId="{8D018A50-CAB6-4ECC-A167-F144730D26E4}" srcOrd="1" destOrd="0" presId="urn:microsoft.com/office/officeart/2005/8/layout/bProcess4"/>
    <dgm:cxn modelId="{006B2504-BA05-42AB-8323-7038072C7A67}" type="presParOf" srcId="{4B71B220-E07B-4C92-9AC7-C631998BD19E}" destId="{60062880-F512-4855-9DBA-2CBF45577CDB}" srcOrd="2" destOrd="0" presId="urn:microsoft.com/office/officeart/2005/8/layout/bProcess4"/>
    <dgm:cxn modelId="{B40A5F2F-D36C-4813-BB31-34CFEB0A149D}" type="presParOf" srcId="{60062880-F512-4855-9DBA-2CBF45577CDB}" destId="{C5472FAD-F327-4721-966B-8BF434BA88E6}" srcOrd="0" destOrd="0" presId="urn:microsoft.com/office/officeart/2005/8/layout/bProcess4"/>
    <dgm:cxn modelId="{25D1A477-3B2D-4241-9D49-DC704C25B8C0}" type="presParOf" srcId="{60062880-F512-4855-9DBA-2CBF45577CDB}" destId="{FDDC8049-6D1D-4A7A-B03C-32174EFE0A09}" srcOrd="1" destOrd="0" presId="urn:microsoft.com/office/officeart/2005/8/layout/bProcess4"/>
    <dgm:cxn modelId="{44E4D36E-CA49-43E9-9EED-952C16A020F9}" type="presParOf" srcId="{4B71B220-E07B-4C92-9AC7-C631998BD19E}" destId="{AA169261-A005-4974-BC5E-050A84048767}" srcOrd="3" destOrd="0" presId="urn:microsoft.com/office/officeart/2005/8/layout/bProcess4"/>
    <dgm:cxn modelId="{F0419A31-9A61-4CE0-BB58-C4454A3C0DE7}" type="presParOf" srcId="{4B71B220-E07B-4C92-9AC7-C631998BD19E}" destId="{B3DD3E3D-E052-4B5B-8401-A42B3EB86646}" srcOrd="4" destOrd="0" presId="urn:microsoft.com/office/officeart/2005/8/layout/bProcess4"/>
    <dgm:cxn modelId="{74CF2ECF-C100-45EC-B2B3-1B3B333F1673}" type="presParOf" srcId="{B3DD3E3D-E052-4B5B-8401-A42B3EB86646}" destId="{73173B23-2D9C-4C8A-8F9F-F1E99BDA5923}" srcOrd="0" destOrd="0" presId="urn:microsoft.com/office/officeart/2005/8/layout/bProcess4"/>
    <dgm:cxn modelId="{615FF58F-BEAD-4694-9EBB-260D0CB4F1B1}" type="presParOf" srcId="{B3DD3E3D-E052-4B5B-8401-A42B3EB86646}" destId="{0BAFB1BF-07DE-414B-9EF1-F7ADFDBB1B01}" srcOrd="1" destOrd="0" presId="urn:microsoft.com/office/officeart/2005/8/layout/bProcess4"/>
    <dgm:cxn modelId="{E0D107E6-A1BE-44ED-B84F-434EB663D679}" type="presParOf" srcId="{4B71B220-E07B-4C92-9AC7-C631998BD19E}" destId="{732AF790-0CA6-4A92-84E6-BD1BA751DEEE}" srcOrd="5" destOrd="0" presId="urn:microsoft.com/office/officeart/2005/8/layout/bProcess4"/>
    <dgm:cxn modelId="{8DD2E17F-CBAA-48C4-863B-3A9D43A322D1}" type="presParOf" srcId="{4B71B220-E07B-4C92-9AC7-C631998BD19E}" destId="{6EFB4ECF-9039-4897-9130-33D977DF79D4}" srcOrd="6" destOrd="0" presId="urn:microsoft.com/office/officeart/2005/8/layout/bProcess4"/>
    <dgm:cxn modelId="{1BDBDA8F-2B97-4072-A9A3-713590B74247}" type="presParOf" srcId="{6EFB4ECF-9039-4897-9130-33D977DF79D4}" destId="{E5C58A48-A383-4FB4-B940-D82E83FF9DFF}" srcOrd="0" destOrd="0" presId="urn:microsoft.com/office/officeart/2005/8/layout/bProcess4"/>
    <dgm:cxn modelId="{7762C98B-B799-4945-AF91-A3206CFE8798}" type="presParOf" srcId="{6EFB4ECF-9039-4897-9130-33D977DF79D4}" destId="{73A54B7E-29AA-4E15-999E-A72FE30FB4F3}" srcOrd="1" destOrd="0" presId="urn:microsoft.com/office/officeart/2005/8/layout/bProcess4"/>
    <dgm:cxn modelId="{7976C349-DA6B-45A7-BBED-109FD1A17725}" type="presParOf" srcId="{4B71B220-E07B-4C92-9AC7-C631998BD19E}" destId="{59CEDDB1-7245-4EFD-A10C-B9AEA8C3FF88}" srcOrd="7" destOrd="0" presId="urn:microsoft.com/office/officeart/2005/8/layout/bProcess4"/>
    <dgm:cxn modelId="{0841EABA-0F34-40A1-8B86-333C4DD91D2C}" type="presParOf" srcId="{4B71B220-E07B-4C92-9AC7-C631998BD19E}" destId="{37BD44EF-E93E-42F1-85D7-C47C3844A9C5}" srcOrd="8" destOrd="0" presId="urn:microsoft.com/office/officeart/2005/8/layout/bProcess4"/>
    <dgm:cxn modelId="{6EB38916-94E6-4BE2-A0CD-45288966814A}" type="presParOf" srcId="{37BD44EF-E93E-42F1-85D7-C47C3844A9C5}" destId="{B6F252D2-129D-442C-8A6B-75457E090DD9}" srcOrd="0" destOrd="0" presId="urn:microsoft.com/office/officeart/2005/8/layout/bProcess4"/>
    <dgm:cxn modelId="{95FC2BBD-770D-4F05-8B37-EBACACA2F8E4}" type="presParOf" srcId="{37BD44EF-E93E-42F1-85D7-C47C3844A9C5}" destId="{089AAA59-309E-466B-B33D-8997BD1A7CC0}" srcOrd="1" destOrd="0" presId="urn:microsoft.com/office/officeart/2005/8/layout/bProcess4"/>
    <dgm:cxn modelId="{78EC3C08-7FEA-4DFE-92EC-79133FB9F35D}" type="presParOf" srcId="{4B71B220-E07B-4C92-9AC7-C631998BD19E}" destId="{3EC881EC-09E3-4765-A549-97AB04025F20}" srcOrd="9" destOrd="0" presId="urn:microsoft.com/office/officeart/2005/8/layout/bProcess4"/>
    <dgm:cxn modelId="{D65FC62D-AC93-452C-90E5-D462CB1F0B5C}" type="presParOf" srcId="{4B71B220-E07B-4C92-9AC7-C631998BD19E}" destId="{621CB0EE-E947-47B5-978D-706A7E34CAF7}" srcOrd="10" destOrd="0" presId="urn:microsoft.com/office/officeart/2005/8/layout/bProcess4"/>
    <dgm:cxn modelId="{F944E24A-A95C-491C-97EE-99246D4EA171}" type="presParOf" srcId="{621CB0EE-E947-47B5-978D-706A7E34CAF7}" destId="{C49A0911-B03B-4F4B-B70D-BFF985296E36}" srcOrd="0" destOrd="0" presId="urn:microsoft.com/office/officeart/2005/8/layout/bProcess4"/>
    <dgm:cxn modelId="{9022725B-FFE5-45F5-8AEF-8D2BE96825FD}" type="presParOf" srcId="{621CB0EE-E947-47B5-978D-706A7E34CAF7}" destId="{ACA538DA-7B43-41AF-90BE-E151F77AD0DC}" srcOrd="1" destOrd="0" presId="urn:microsoft.com/office/officeart/2005/8/layout/bProcess4"/>
    <dgm:cxn modelId="{20DDAEC3-EB9D-4839-925C-700CD3E0B83C}" type="presParOf" srcId="{4B71B220-E07B-4C92-9AC7-C631998BD19E}" destId="{2A3EF4EA-8C45-4FDA-8C6D-AB6D177457DF}" srcOrd="11" destOrd="0" presId="urn:microsoft.com/office/officeart/2005/8/layout/bProcess4"/>
    <dgm:cxn modelId="{70AA366F-D47E-4992-8FA7-B9ED154C77C8}" type="presParOf" srcId="{4B71B220-E07B-4C92-9AC7-C631998BD19E}" destId="{1BA53D6F-D2AF-48DE-B597-6212AA13D2E6}" srcOrd="12" destOrd="0" presId="urn:microsoft.com/office/officeart/2005/8/layout/bProcess4"/>
    <dgm:cxn modelId="{182FB8A4-70E2-4EFA-874F-A832E1519F1E}" type="presParOf" srcId="{1BA53D6F-D2AF-48DE-B597-6212AA13D2E6}" destId="{E0F346A6-F5F1-4D93-AFDB-DC78C7D4131C}" srcOrd="0" destOrd="0" presId="urn:microsoft.com/office/officeart/2005/8/layout/bProcess4"/>
    <dgm:cxn modelId="{A6AABF7F-2842-459B-A1C8-A234C452667D}" type="presParOf" srcId="{1BA53D6F-D2AF-48DE-B597-6212AA13D2E6}" destId="{B6DE8219-83A2-4073-A665-58901695CA0D}" srcOrd="1" destOrd="0" presId="urn:microsoft.com/office/officeart/2005/8/layout/bProcess4"/>
    <dgm:cxn modelId="{7653B799-72AF-4643-8D41-04F1F8D0759C}" type="presParOf" srcId="{4B71B220-E07B-4C92-9AC7-C631998BD19E}" destId="{58C88CEA-5261-4AEA-B268-93C1F55F0A99}" srcOrd="13" destOrd="0" presId="urn:microsoft.com/office/officeart/2005/8/layout/bProcess4"/>
    <dgm:cxn modelId="{86F9BC2B-C643-43E4-82AE-7E42747AA7B0}" type="presParOf" srcId="{4B71B220-E07B-4C92-9AC7-C631998BD19E}" destId="{0F64482E-761F-405D-BE30-D8D1FAA50D2E}" srcOrd="14" destOrd="0" presId="urn:microsoft.com/office/officeart/2005/8/layout/bProcess4"/>
    <dgm:cxn modelId="{474C59A9-10CC-42CE-99F5-5DB60F178C25}" type="presParOf" srcId="{0F64482E-761F-405D-BE30-D8D1FAA50D2E}" destId="{14951E0A-671F-4514-B441-AF1D5DA2F108}" srcOrd="0" destOrd="0" presId="urn:microsoft.com/office/officeart/2005/8/layout/bProcess4"/>
    <dgm:cxn modelId="{3039E693-528C-4CFF-B7F3-47849396E1D6}" type="presParOf" srcId="{0F64482E-761F-405D-BE30-D8D1FAA50D2E}" destId="{1E4DA238-5985-4051-87A0-01937726F03A}" srcOrd="1" destOrd="0" presId="urn:microsoft.com/office/officeart/2005/8/layout/b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018A50-CAB6-4ECC-A167-F144730D26E4}">
      <dsp:nvSpPr>
        <dsp:cNvPr id="0" name=""/>
        <dsp:cNvSpPr/>
      </dsp:nvSpPr>
      <dsp:spPr>
        <a:xfrm rot="5400000">
          <a:off x="-166645" y="685733"/>
          <a:ext cx="754527" cy="9172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F976ACA-81D3-4C55-A0F1-01B7C1646DEB}">
      <dsp:nvSpPr>
        <dsp:cNvPr id="0" name=""/>
        <dsp:cNvSpPr/>
      </dsp:nvSpPr>
      <dsp:spPr>
        <a:xfrm>
          <a:off x="1877" y="196730"/>
          <a:ext cx="1019137" cy="611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Data Collection</a:t>
          </a:r>
        </a:p>
      </dsp:txBody>
      <dsp:txXfrm>
        <a:off x="19787" y="214640"/>
        <a:ext cx="983317" cy="575662"/>
      </dsp:txXfrm>
    </dsp:sp>
    <dsp:sp modelId="{AA169261-A005-4974-BC5E-050A84048767}">
      <dsp:nvSpPr>
        <dsp:cNvPr id="0" name=""/>
        <dsp:cNvSpPr/>
      </dsp:nvSpPr>
      <dsp:spPr>
        <a:xfrm rot="5400000">
          <a:off x="-166645" y="1450087"/>
          <a:ext cx="754527" cy="9172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DDC8049-6D1D-4A7A-B03C-32174EFE0A09}">
      <dsp:nvSpPr>
        <dsp:cNvPr id="0" name=""/>
        <dsp:cNvSpPr/>
      </dsp:nvSpPr>
      <dsp:spPr>
        <a:xfrm>
          <a:off x="1877" y="961083"/>
          <a:ext cx="1019137" cy="611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Data Preprocessing</a:t>
          </a:r>
        </a:p>
      </dsp:txBody>
      <dsp:txXfrm>
        <a:off x="19787" y="978993"/>
        <a:ext cx="983317" cy="575662"/>
      </dsp:txXfrm>
    </dsp:sp>
    <dsp:sp modelId="{732AF790-0CA6-4A92-84E6-BD1BA751DEEE}">
      <dsp:nvSpPr>
        <dsp:cNvPr id="0" name=""/>
        <dsp:cNvSpPr/>
      </dsp:nvSpPr>
      <dsp:spPr>
        <a:xfrm>
          <a:off x="215531" y="1832263"/>
          <a:ext cx="1345627" cy="9172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AFB1BF-07DE-414B-9EF1-F7ADFDBB1B01}">
      <dsp:nvSpPr>
        <dsp:cNvPr id="0" name=""/>
        <dsp:cNvSpPr/>
      </dsp:nvSpPr>
      <dsp:spPr>
        <a:xfrm>
          <a:off x="1877" y="1725437"/>
          <a:ext cx="1019137" cy="611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Exploratory Data Analysis(EDA)</a:t>
          </a:r>
        </a:p>
      </dsp:txBody>
      <dsp:txXfrm>
        <a:off x="19787" y="1743347"/>
        <a:ext cx="983317" cy="575662"/>
      </dsp:txXfrm>
    </dsp:sp>
    <dsp:sp modelId="{59CEDDB1-7245-4EFD-A10C-B9AEA8C3FF88}">
      <dsp:nvSpPr>
        <dsp:cNvPr id="0" name=""/>
        <dsp:cNvSpPr/>
      </dsp:nvSpPr>
      <dsp:spPr>
        <a:xfrm rot="16200000">
          <a:off x="1188808" y="1450087"/>
          <a:ext cx="754527" cy="9172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3A54B7E-29AA-4E15-999E-A72FE30FB4F3}">
      <dsp:nvSpPr>
        <dsp:cNvPr id="0" name=""/>
        <dsp:cNvSpPr/>
      </dsp:nvSpPr>
      <dsp:spPr>
        <a:xfrm>
          <a:off x="1357331" y="1725437"/>
          <a:ext cx="1019137" cy="611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0" i="0" kern="1200"/>
            <a:t>Feature Selection</a:t>
          </a:r>
          <a:endParaRPr lang="en-IN" sz="1100" kern="1200"/>
        </a:p>
      </dsp:txBody>
      <dsp:txXfrm>
        <a:off x="1375241" y="1743347"/>
        <a:ext cx="983317" cy="575662"/>
      </dsp:txXfrm>
    </dsp:sp>
    <dsp:sp modelId="{3EC881EC-09E3-4765-A549-97AB04025F20}">
      <dsp:nvSpPr>
        <dsp:cNvPr id="0" name=""/>
        <dsp:cNvSpPr/>
      </dsp:nvSpPr>
      <dsp:spPr>
        <a:xfrm rot="16200000">
          <a:off x="1188808" y="685733"/>
          <a:ext cx="754527" cy="9172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89AAA59-309E-466B-B33D-8997BD1A7CC0}">
      <dsp:nvSpPr>
        <dsp:cNvPr id="0" name=""/>
        <dsp:cNvSpPr/>
      </dsp:nvSpPr>
      <dsp:spPr>
        <a:xfrm>
          <a:off x="1357331" y="961083"/>
          <a:ext cx="1019137" cy="611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0" i="0" kern="1200"/>
            <a:t>Machine Learning Model Building</a:t>
          </a:r>
          <a:endParaRPr lang="en-IN" sz="1100" kern="1200"/>
        </a:p>
      </dsp:txBody>
      <dsp:txXfrm>
        <a:off x="1375241" y="978993"/>
        <a:ext cx="983317" cy="575662"/>
      </dsp:txXfrm>
    </dsp:sp>
    <dsp:sp modelId="{2A3EF4EA-8C45-4FDA-8C6D-AB6D177457DF}">
      <dsp:nvSpPr>
        <dsp:cNvPr id="0" name=""/>
        <dsp:cNvSpPr/>
      </dsp:nvSpPr>
      <dsp:spPr>
        <a:xfrm>
          <a:off x="1570984" y="303557"/>
          <a:ext cx="1345627" cy="9172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A538DA-7B43-41AF-90BE-E151F77AD0DC}">
      <dsp:nvSpPr>
        <dsp:cNvPr id="0" name=""/>
        <dsp:cNvSpPr/>
      </dsp:nvSpPr>
      <dsp:spPr>
        <a:xfrm>
          <a:off x="1357331" y="196730"/>
          <a:ext cx="1019137" cy="611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0" i="0" kern="1200"/>
            <a:t>Model Evaluation</a:t>
          </a:r>
          <a:endParaRPr lang="en-IN" sz="1100" kern="1200"/>
        </a:p>
      </dsp:txBody>
      <dsp:txXfrm>
        <a:off x="1375241" y="214640"/>
        <a:ext cx="983317" cy="575662"/>
      </dsp:txXfrm>
    </dsp:sp>
    <dsp:sp modelId="{58C88CEA-5261-4AEA-B268-93C1F55F0A99}">
      <dsp:nvSpPr>
        <dsp:cNvPr id="0" name=""/>
        <dsp:cNvSpPr/>
      </dsp:nvSpPr>
      <dsp:spPr>
        <a:xfrm rot="5400000">
          <a:off x="2544261" y="685733"/>
          <a:ext cx="754527" cy="9172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6DE8219-83A2-4073-A665-58901695CA0D}">
      <dsp:nvSpPr>
        <dsp:cNvPr id="0" name=""/>
        <dsp:cNvSpPr/>
      </dsp:nvSpPr>
      <dsp:spPr>
        <a:xfrm>
          <a:off x="2712784" y="196730"/>
          <a:ext cx="1019137" cy="611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0" i="0" kern="1200"/>
            <a:t>Model Deployment</a:t>
          </a:r>
          <a:endParaRPr lang="en-IN" sz="1100" kern="1200"/>
        </a:p>
      </dsp:txBody>
      <dsp:txXfrm>
        <a:off x="2730694" y="214640"/>
        <a:ext cx="983317" cy="575662"/>
      </dsp:txXfrm>
    </dsp:sp>
    <dsp:sp modelId="{1E4DA238-5985-4051-87A0-01937726F03A}">
      <dsp:nvSpPr>
        <dsp:cNvPr id="0" name=""/>
        <dsp:cNvSpPr/>
      </dsp:nvSpPr>
      <dsp:spPr>
        <a:xfrm>
          <a:off x="2712784" y="961083"/>
          <a:ext cx="1019137" cy="611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0" i="0" kern="1200"/>
            <a:t>Model Maintenance</a:t>
          </a:r>
          <a:endParaRPr lang="en-IN" sz="1100" kern="1200"/>
        </a:p>
      </dsp:txBody>
      <dsp:txXfrm>
        <a:off x="2730694" y="978993"/>
        <a:ext cx="983317" cy="57566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NIjgururaj Ashtagi</cp:lastModifiedBy>
  <cp:revision>6</cp:revision>
  <dcterms:created xsi:type="dcterms:W3CDTF">2022-02-01T14:20:00Z</dcterms:created>
  <dcterms:modified xsi:type="dcterms:W3CDTF">2023-03-03T16:38:00Z</dcterms:modified>
</cp:coreProperties>
</file>