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38E2F" w14:textId="77777777" w:rsidR="00E11EF2" w:rsidRDefault="00CC56A0">
      <w:pPr>
        <w:pageBreakBefore/>
        <w:spacing w:after="0"/>
        <w:jc w:val="center"/>
      </w:pPr>
      <w:r>
        <w:rPr>
          <w:rFonts w:ascii="Times New Roman" w:hAnsi="Times New Roman" w:cs="Times New Roman"/>
          <w:b/>
          <w:sz w:val="24"/>
          <w:szCs w:val="24"/>
        </w:rPr>
        <w:t>LISTED RESPONSE TO COMMENT/SUGGESTIONS OF</w:t>
      </w:r>
    </w:p>
    <w:p w14:paraId="34D240EC" w14:textId="77777777" w:rsidR="00E11EF2" w:rsidRDefault="00CC56A0">
      <w:pPr>
        <w:spacing w:after="0"/>
        <w:jc w:val="center"/>
      </w:pPr>
      <w:r>
        <w:rPr>
          <w:rFonts w:ascii="Times New Roman" w:hAnsi="Times New Roman" w:cs="Times New Roman"/>
          <w:b/>
          <w:i/>
          <w:sz w:val="24"/>
          <w:szCs w:val="24"/>
        </w:rPr>
        <w:t>REVIEWER 1</w:t>
      </w:r>
    </w:p>
    <w:p w14:paraId="01116448" w14:textId="77777777" w:rsidR="00E11EF2" w:rsidRDefault="00E11EF2">
      <w:pPr>
        <w:spacing w:after="0"/>
        <w:jc w:val="center"/>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4"/>
        <w:gridCol w:w="2459"/>
        <w:gridCol w:w="8305"/>
        <w:gridCol w:w="1926"/>
      </w:tblGrid>
      <w:tr w:rsidR="00E11EF2" w14:paraId="20BB87A0" w14:textId="77777777" w:rsidTr="00027421">
        <w:tc>
          <w:tcPr>
            <w:tcW w:w="524" w:type="dxa"/>
            <w:shd w:val="clear" w:color="auto" w:fill="FFFFFF"/>
            <w:tcMar>
              <w:top w:w="0" w:type="dxa"/>
              <w:left w:w="108" w:type="dxa"/>
              <w:bottom w:w="0" w:type="dxa"/>
              <w:right w:w="108" w:type="dxa"/>
            </w:tcMar>
          </w:tcPr>
          <w:p w14:paraId="1340CE60" w14:textId="77777777" w:rsidR="00E11EF2" w:rsidRDefault="00CC56A0">
            <w:r>
              <w:rPr>
                <w:rFonts w:ascii="Times New Roman" w:hAnsi="Times New Roman" w:cs="Times New Roman"/>
                <w:b/>
                <w:bCs/>
                <w:i/>
                <w:iCs/>
                <w:sz w:val="24"/>
                <w:szCs w:val="24"/>
              </w:rPr>
              <w:t>No</w:t>
            </w:r>
          </w:p>
        </w:tc>
        <w:tc>
          <w:tcPr>
            <w:tcW w:w="2459" w:type="dxa"/>
            <w:shd w:val="clear" w:color="auto" w:fill="FFFFFF"/>
            <w:tcMar>
              <w:top w:w="0" w:type="dxa"/>
              <w:left w:w="108" w:type="dxa"/>
              <w:bottom w:w="0" w:type="dxa"/>
              <w:right w:w="108" w:type="dxa"/>
            </w:tcMar>
          </w:tcPr>
          <w:p w14:paraId="3839FB27" w14:textId="77777777" w:rsidR="00E11EF2" w:rsidRDefault="00CC56A0">
            <w:pPr>
              <w:pStyle w:val="HTMLncedenBiimlendirilmi1"/>
            </w:pPr>
            <w:r>
              <w:rPr>
                <w:rFonts w:ascii="Times New Roman" w:hAnsi="Times New Roman" w:cs="Times New Roman"/>
                <w:b/>
                <w:bCs/>
                <w:i/>
                <w:iCs/>
                <w:sz w:val="24"/>
                <w:szCs w:val="24"/>
              </w:rPr>
              <w:t>Reviewer’s Comment/Suggestion</w:t>
            </w:r>
          </w:p>
        </w:tc>
        <w:tc>
          <w:tcPr>
            <w:tcW w:w="8305" w:type="dxa"/>
            <w:shd w:val="clear" w:color="auto" w:fill="FFFFFF"/>
            <w:tcMar>
              <w:top w:w="0" w:type="dxa"/>
              <w:left w:w="108" w:type="dxa"/>
              <w:bottom w:w="0" w:type="dxa"/>
              <w:right w:w="108" w:type="dxa"/>
            </w:tcMar>
          </w:tcPr>
          <w:p w14:paraId="2364CC54" w14:textId="77777777" w:rsidR="00E11EF2" w:rsidRDefault="00CC56A0">
            <w:r>
              <w:rPr>
                <w:rFonts w:ascii="Times New Roman" w:hAnsi="Times New Roman" w:cs="Times New Roman"/>
                <w:b/>
                <w:bCs/>
                <w:i/>
                <w:iCs/>
                <w:sz w:val="24"/>
                <w:szCs w:val="24"/>
              </w:rPr>
              <w:t>Author’s Comment</w:t>
            </w:r>
          </w:p>
        </w:tc>
        <w:tc>
          <w:tcPr>
            <w:tcW w:w="1926" w:type="dxa"/>
            <w:shd w:val="clear" w:color="auto" w:fill="FFFFFF"/>
            <w:tcMar>
              <w:top w:w="0" w:type="dxa"/>
              <w:left w:w="108" w:type="dxa"/>
              <w:bottom w:w="0" w:type="dxa"/>
              <w:right w:w="108" w:type="dxa"/>
            </w:tcMar>
          </w:tcPr>
          <w:p w14:paraId="6CFF7F17" w14:textId="77777777" w:rsidR="00E11EF2" w:rsidRDefault="00CC56A0">
            <w:r>
              <w:rPr>
                <w:rFonts w:ascii="Times New Roman" w:hAnsi="Times New Roman" w:cs="Times New Roman"/>
                <w:b/>
                <w:bCs/>
                <w:i/>
                <w:iCs/>
                <w:sz w:val="24"/>
                <w:szCs w:val="24"/>
              </w:rPr>
              <w:t>Action Taken***</w:t>
            </w:r>
          </w:p>
        </w:tc>
      </w:tr>
      <w:tr w:rsidR="00E11EF2" w14:paraId="4F60A929" w14:textId="77777777" w:rsidTr="00027421">
        <w:tc>
          <w:tcPr>
            <w:tcW w:w="524" w:type="dxa"/>
            <w:shd w:val="clear" w:color="auto" w:fill="FFFFFF"/>
            <w:tcMar>
              <w:top w:w="0" w:type="dxa"/>
              <w:left w:w="108" w:type="dxa"/>
              <w:bottom w:w="0" w:type="dxa"/>
              <w:right w:w="108" w:type="dxa"/>
            </w:tcMar>
          </w:tcPr>
          <w:p w14:paraId="554EB8C0" w14:textId="77777777" w:rsidR="00E11EF2" w:rsidRDefault="00CC56A0">
            <w:r>
              <w:rPr>
                <w:rFonts w:ascii="Times New Roman" w:hAnsi="Times New Roman" w:cs="Times New Roman"/>
                <w:sz w:val="24"/>
                <w:szCs w:val="24"/>
              </w:rPr>
              <w:t>1</w:t>
            </w:r>
          </w:p>
        </w:tc>
        <w:tc>
          <w:tcPr>
            <w:tcW w:w="2459" w:type="dxa"/>
            <w:shd w:val="clear" w:color="auto" w:fill="FFFFFF"/>
            <w:tcMar>
              <w:top w:w="0" w:type="dxa"/>
              <w:left w:w="108" w:type="dxa"/>
              <w:bottom w:w="0" w:type="dxa"/>
              <w:right w:w="108" w:type="dxa"/>
            </w:tcMar>
          </w:tcPr>
          <w:p w14:paraId="48127D5C" w14:textId="77777777" w:rsidR="00E11EF2" w:rsidRDefault="00CC56A0">
            <w:pPr>
              <w:jc w:val="both"/>
            </w:pPr>
            <w:r>
              <w:rPr>
                <w:rFonts w:ascii="Times New Roman" w:hAnsi="Times New Roman" w:cs="Times New Roman"/>
                <w:sz w:val="24"/>
                <w:szCs w:val="24"/>
                <w:lang w:val="en-CA" w:eastAsia="en-CA"/>
              </w:rPr>
              <w:t>Please explain the difference between reference [9] and this paper. They are both presented the MOD* Lite methods.</w:t>
            </w:r>
          </w:p>
        </w:tc>
        <w:tc>
          <w:tcPr>
            <w:tcW w:w="8305" w:type="dxa"/>
            <w:shd w:val="clear" w:color="auto" w:fill="FFFFFF"/>
            <w:tcMar>
              <w:top w:w="0" w:type="dxa"/>
              <w:left w:w="108" w:type="dxa"/>
              <w:bottom w:w="0" w:type="dxa"/>
              <w:right w:w="108" w:type="dxa"/>
            </w:tcMar>
          </w:tcPr>
          <w:p w14:paraId="08600393" w14:textId="77777777" w:rsidR="00E11EF2" w:rsidRDefault="00CC56A0" w:rsidP="001A1870">
            <w:pPr>
              <w:jc w:val="both"/>
            </w:pPr>
            <w:r>
              <w:rPr>
                <w:rFonts w:ascii="Times New Roman" w:hAnsi="Times New Roman" w:cs="Times New Roman"/>
                <w:sz w:val="24"/>
                <w:szCs w:val="24"/>
                <w:lang w:val="en-CA" w:eastAsia="en-CA"/>
              </w:rPr>
              <w:t xml:space="preserve">Thank you for your comments and suggestions. </w:t>
            </w:r>
            <w:r w:rsidR="001A1870">
              <w:rPr>
                <w:rFonts w:ascii="Times New Roman" w:hAnsi="Times New Roman" w:cs="Times New Roman"/>
                <w:sz w:val="24"/>
                <w:szCs w:val="24"/>
                <w:lang w:val="en-CA" w:eastAsia="en-CA"/>
              </w:rPr>
              <w:t>Our conference paper</w:t>
            </w:r>
            <w:r>
              <w:rPr>
                <w:rFonts w:ascii="Times New Roman" w:hAnsi="Times New Roman" w:cs="Times New Roman"/>
                <w:sz w:val="24"/>
                <w:szCs w:val="24"/>
                <w:lang w:val="en-CA" w:eastAsia="en-CA"/>
              </w:rPr>
              <w:t xml:space="preserve"> [9] is the prior version of this study. However, we extend</w:t>
            </w:r>
            <w:r w:rsidR="001A1870">
              <w:rPr>
                <w:rFonts w:ascii="Times New Roman" w:hAnsi="Times New Roman" w:cs="Times New Roman"/>
                <w:sz w:val="24"/>
                <w:szCs w:val="24"/>
                <w:lang w:val="en-CA" w:eastAsia="en-CA"/>
              </w:rPr>
              <w:t>ed</w:t>
            </w:r>
            <w:r>
              <w:rPr>
                <w:rFonts w:ascii="Times New Roman" w:hAnsi="Times New Roman" w:cs="Times New Roman"/>
                <w:sz w:val="24"/>
                <w:szCs w:val="24"/>
                <w:lang w:val="en-CA" w:eastAsia="en-CA"/>
              </w:rPr>
              <w:t xml:space="preserve"> the MOD* Lite method in this paper </w:t>
            </w:r>
            <w:r w:rsidR="001A1870">
              <w:rPr>
                <w:rFonts w:ascii="Times New Roman" w:hAnsi="Times New Roman" w:cs="Times New Roman"/>
                <w:sz w:val="24"/>
                <w:szCs w:val="24"/>
                <w:lang w:val="en-CA" w:eastAsia="en-CA"/>
              </w:rPr>
              <w:t>and</w:t>
            </w:r>
            <w:r>
              <w:rPr>
                <w:rFonts w:ascii="Times New Roman" w:hAnsi="Times New Roman" w:cs="Times New Roman"/>
                <w:sz w:val="24"/>
                <w:szCs w:val="24"/>
                <w:lang w:val="en-CA" w:eastAsia="en-CA"/>
              </w:rPr>
              <w:t xml:space="preserve"> </w:t>
            </w:r>
            <w:r w:rsidR="001A1870">
              <w:rPr>
                <w:rFonts w:ascii="Times New Roman" w:hAnsi="Times New Roman" w:cs="Times New Roman"/>
                <w:sz w:val="24"/>
                <w:szCs w:val="24"/>
                <w:lang w:val="en-CA" w:eastAsia="en-CA"/>
              </w:rPr>
              <w:t>added</w:t>
            </w:r>
            <w:r>
              <w:rPr>
                <w:rFonts w:ascii="Times New Roman" w:hAnsi="Times New Roman" w:cs="Times New Roman"/>
                <w:sz w:val="24"/>
                <w:szCs w:val="24"/>
                <w:lang w:val="en-CA" w:eastAsia="en-CA"/>
              </w:rPr>
              <w:t xml:space="preserve"> a soft computing genetic algorithm (MOGPP)</w:t>
            </w:r>
            <w:r w:rsidR="001A1870">
              <w:rPr>
                <w:rFonts w:ascii="Times New Roman" w:hAnsi="Times New Roman" w:cs="Times New Roman"/>
                <w:sz w:val="24"/>
                <w:szCs w:val="24"/>
                <w:lang w:val="en-CA" w:eastAsia="en-CA"/>
              </w:rPr>
              <w:t xml:space="preserve"> for comparison. Experimental study is redesigned and carried out</w:t>
            </w:r>
            <w:r>
              <w:rPr>
                <w:rFonts w:ascii="Times New Roman" w:hAnsi="Times New Roman" w:cs="Times New Roman"/>
                <w:sz w:val="24"/>
                <w:szCs w:val="24"/>
                <w:lang w:val="en-CA" w:eastAsia="en-CA"/>
              </w:rPr>
              <w:t xml:space="preserve"> from scratch. </w:t>
            </w:r>
          </w:p>
        </w:tc>
        <w:tc>
          <w:tcPr>
            <w:tcW w:w="1926" w:type="dxa"/>
            <w:shd w:val="clear" w:color="auto" w:fill="FFFFFF"/>
            <w:tcMar>
              <w:top w:w="0" w:type="dxa"/>
              <w:left w:w="108" w:type="dxa"/>
              <w:bottom w:w="0" w:type="dxa"/>
              <w:right w:w="108" w:type="dxa"/>
            </w:tcMar>
          </w:tcPr>
          <w:p w14:paraId="6675C703" w14:textId="3E152116" w:rsidR="00E11EF2" w:rsidRDefault="0085275B">
            <w:pPr>
              <w:jc w:val="both"/>
            </w:pPr>
            <w:r>
              <w:rPr>
                <w:rFonts w:ascii="Times New Roman" w:hAnsi="Times New Roman" w:cs="Times New Roman"/>
                <w:sz w:val="24"/>
                <w:szCs w:val="24"/>
                <w:lang w:val="en-CA" w:eastAsia="en-CA"/>
              </w:rPr>
              <w:t>No change was done on the manuscript</w:t>
            </w:r>
            <w:r w:rsidR="00CC56A0">
              <w:rPr>
                <w:rFonts w:ascii="Times New Roman" w:hAnsi="Times New Roman" w:cs="Times New Roman"/>
                <w:sz w:val="24"/>
                <w:szCs w:val="24"/>
                <w:lang w:val="en-CA" w:eastAsia="en-CA"/>
              </w:rPr>
              <w:t>.</w:t>
            </w:r>
          </w:p>
        </w:tc>
      </w:tr>
      <w:tr w:rsidR="00E11EF2" w14:paraId="06FF80D3" w14:textId="77777777" w:rsidTr="00027421">
        <w:tc>
          <w:tcPr>
            <w:tcW w:w="524" w:type="dxa"/>
            <w:shd w:val="clear" w:color="auto" w:fill="FFFFFF"/>
            <w:tcMar>
              <w:top w:w="0" w:type="dxa"/>
              <w:left w:w="108" w:type="dxa"/>
              <w:bottom w:w="0" w:type="dxa"/>
              <w:right w:w="108" w:type="dxa"/>
            </w:tcMar>
          </w:tcPr>
          <w:p w14:paraId="4A467963" w14:textId="77777777" w:rsidR="00E11EF2" w:rsidRDefault="00CC56A0">
            <w:r>
              <w:rPr>
                <w:rFonts w:ascii="Times New Roman" w:hAnsi="Times New Roman" w:cs="Times New Roman"/>
                <w:sz w:val="24"/>
                <w:szCs w:val="24"/>
              </w:rPr>
              <w:t>2</w:t>
            </w:r>
          </w:p>
        </w:tc>
        <w:tc>
          <w:tcPr>
            <w:tcW w:w="2459" w:type="dxa"/>
            <w:shd w:val="clear" w:color="auto" w:fill="FFFFFF"/>
            <w:tcMar>
              <w:top w:w="0" w:type="dxa"/>
              <w:left w:w="108" w:type="dxa"/>
              <w:bottom w:w="0" w:type="dxa"/>
              <w:right w:w="108" w:type="dxa"/>
            </w:tcMar>
          </w:tcPr>
          <w:p w14:paraId="0CABAF99" w14:textId="77777777" w:rsidR="00E11EF2" w:rsidRDefault="00CC56A0">
            <w:pPr>
              <w:jc w:val="both"/>
            </w:pPr>
            <w:r>
              <w:rPr>
                <w:rFonts w:ascii="Times New Roman" w:hAnsi="Times New Roman" w:cs="Times New Roman"/>
                <w:sz w:val="24"/>
                <w:szCs w:val="24"/>
                <w:lang w:val="en-CA" w:eastAsia="en-CA"/>
              </w:rPr>
              <w:t xml:space="preserve">Please check the type errors in the paper, such as "For the experimental study, MOD* Lite is </w:t>
            </w:r>
            <w:proofErr w:type="spellStart"/>
            <w:r>
              <w:rPr>
                <w:rFonts w:ascii="Times New Roman" w:hAnsi="Times New Roman" w:cs="Times New Roman"/>
                <w:sz w:val="24"/>
                <w:szCs w:val="24"/>
                <w:lang w:val="en-CA" w:eastAsia="en-CA"/>
              </w:rPr>
              <w:t>is</w:t>
            </w:r>
            <w:proofErr w:type="spellEnd"/>
            <w:r>
              <w:rPr>
                <w:rFonts w:ascii="Times New Roman" w:hAnsi="Times New Roman" w:cs="Times New Roman"/>
                <w:sz w:val="24"/>
                <w:szCs w:val="24"/>
                <w:lang w:val="en-CA" w:eastAsia="en-CA"/>
              </w:rPr>
              <w:t xml:space="preserve"> realized," in Page 5 (Line 4-5). I find several errors. In Section IV, the word "multi objective" does not have the '-'. But, in the previous sections, the word is "multi-objective." Please correct them.</w:t>
            </w:r>
          </w:p>
        </w:tc>
        <w:tc>
          <w:tcPr>
            <w:tcW w:w="8305" w:type="dxa"/>
            <w:shd w:val="clear" w:color="auto" w:fill="FFFFFF"/>
            <w:tcMar>
              <w:top w:w="0" w:type="dxa"/>
              <w:left w:w="108" w:type="dxa"/>
              <w:bottom w:w="0" w:type="dxa"/>
              <w:right w:w="108" w:type="dxa"/>
            </w:tcMar>
          </w:tcPr>
          <w:p w14:paraId="317C31E3" w14:textId="24844355" w:rsidR="00E11EF2" w:rsidRDefault="00CC56A0" w:rsidP="00CC56A0">
            <w:pPr>
              <w:jc w:val="both"/>
            </w:pPr>
            <w:r>
              <w:rPr>
                <w:rFonts w:ascii="Times New Roman" w:hAnsi="Times New Roman" w:cs="Times New Roman"/>
                <w:sz w:val="24"/>
                <w:szCs w:val="24"/>
                <w:lang w:val="en-CA" w:eastAsia="en-CA"/>
              </w:rPr>
              <w:t>All</w:t>
            </w:r>
            <w:r w:rsidR="00175F72">
              <w:rPr>
                <w:rFonts w:ascii="Times New Roman" w:hAnsi="Times New Roman" w:cs="Times New Roman"/>
                <w:sz w:val="24"/>
                <w:szCs w:val="24"/>
                <w:lang w:val="en-CA" w:eastAsia="en-CA"/>
              </w:rPr>
              <w:t xml:space="preserve"> occurrences of the word </w:t>
            </w:r>
            <w:r>
              <w:rPr>
                <w:rFonts w:ascii="Times New Roman" w:hAnsi="Times New Roman" w:cs="Times New Roman"/>
                <w:sz w:val="24"/>
                <w:szCs w:val="24"/>
                <w:lang w:val="en-CA" w:eastAsia="en-CA"/>
              </w:rPr>
              <w:t xml:space="preserve">“multi objective” </w:t>
            </w:r>
            <w:r w:rsidR="00175F72">
              <w:rPr>
                <w:rFonts w:ascii="Times New Roman" w:hAnsi="Times New Roman" w:cs="Times New Roman"/>
                <w:sz w:val="24"/>
                <w:szCs w:val="24"/>
                <w:lang w:val="en-CA" w:eastAsia="en-CA"/>
              </w:rPr>
              <w:t>are replaced with “multi-</w:t>
            </w:r>
            <w:r>
              <w:rPr>
                <w:rFonts w:ascii="Times New Roman" w:hAnsi="Times New Roman" w:cs="Times New Roman"/>
                <w:sz w:val="24"/>
                <w:szCs w:val="24"/>
                <w:lang w:val="en-CA" w:eastAsia="en-CA"/>
              </w:rPr>
              <w:t xml:space="preserve">objective” to keep consistency. </w:t>
            </w:r>
            <w:r w:rsidR="00175F72">
              <w:rPr>
                <w:rFonts w:ascii="Times New Roman" w:hAnsi="Times New Roman" w:cs="Times New Roman"/>
                <w:sz w:val="24"/>
                <w:szCs w:val="24"/>
                <w:lang w:val="en-CA" w:eastAsia="en-CA"/>
              </w:rPr>
              <w:t xml:space="preserve">We went through the manuscript and corrected all errors and typo as </w:t>
            </w:r>
            <w:r>
              <w:rPr>
                <w:rFonts w:ascii="Times New Roman" w:hAnsi="Times New Roman" w:cs="Times New Roman"/>
                <w:sz w:val="24"/>
                <w:szCs w:val="24"/>
                <w:lang w:val="en-CA" w:eastAsia="en-CA"/>
              </w:rPr>
              <w:t>requested.</w:t>
            </w:r>
          </w:p>
        </w:tc>
        <w:tc>
          <w:tcPr>
            <w:tcW w:w="1926" w:type="dxa"/>
            <w:shd w:val="clear" w:color="auto" w:fill="FFFFFF"/>
            <w:tcMar>
              <w:top w:w="0" w:type="dxa"/>
              <w:left w:w="108" w:type="dxa"/>
              <w:bottom w:w="0" w:type="dxa"/>
              <w:right w:w="108" w:type="dxa"/>
            </w:tcMar>
          </w:tcPr>
          <w:p w14:paraId="049298E0" w14:textId="5278D2B6" w:rsidR="00E11EF2" w:rsidRDefault="00CC56A0" w:rsidP="00175F72">
            <w:r>
              <w:rPr>
                <w:rFonts w:ascii="Times New Roman" w:hAnsi="Times New Roman" w:cs="Times New Roman"/>
                <w:sz w:val="24"/>
                <w:szCs w:val="24"/>
              </w:rPr>
              <w:t>Corrections are done</w:t>
            </w:r>
            <w:bookmarkStart w:id="0" w:name="_GoBack1"/>
            <w:bookmarkEnd w:id="0"/>
            <w:r>
              <w:rPr>
                <w:rFonts w:ascii="Times New Roman" w:hAnsi="Times New Roman" w:cs="Times New Roman"/>
                <w:sz w:val="24"/>
                <w:szCs w:val="24"/>
              </w:rPr>
              <w:t xml:space="preserve"> in accordance with </w:t>
            </w:r>
            <w:r w:rsidR="00175F72">
              <w:rPr>
                <w:rFonts w:ascii="Times New Roman" w:hAnsi="Times New Roman" w:cs="Times New Roman"/>
                <w:sz w:val="24"/>
                <w:szCs w:val="24"/>
              </w:rPr>
              <w:t>the reviewer’s comments</w:t>
            </w:r>
            <w:r>
              <w:rPr>
                <w:rFonts w:ascii="Times New Roman" w:hAnsi="Times New Roman" w:cs="Times New Roman"/>
                <w:sz w:val="24"/>
                <w:szCs w:val="24"/>
              </w:rPr>
              <w:t>.</w:t>
            </w:r>
          </w:p>
        </w:tc>
      </w:tr>
      <w:tr w:rsidR="00E11EF2" w14:paraId="2AEA7CDE" w14:textId="77777777" w:rsidTr="00027421">
        <w:tc>
          <w:tcPr>
            <w:tcW w:w="524" w:type="dxa"/>
            <w:shd w:val="clear" w:color="auto" w:fill="FFFFFF"/>
            <w:tcMar>
              <w:top w:w="0" w:type="dxa"/>
              <w:left w:w="108" w:type="dxa"/>
              <w:bottom w:w="0" w:type="dxa"/>
              <w:right w:w="108" w:type="dxa"/>
            </w:tcMar>
          </w:tcPr>
          <w:p w14:paraId="12FDE204" w14:textId="77777777" w:rsidR="00E11EF2" w:rsidRDefault="00CC56A0">
            <w:r>
              <w:rPr>
                <w:rFonts w:ascii="Times New Roman" w:hAnsi="Times New Roman" w:cs="Times New Roman"/>
                <w:sz w:val="24"/>
                <w:szCs w:val="24"/>
              </w:rPr>
              <w:t>3</w:t>
            </w:r>
          </w:p>
        </w:tc>
        <w:tc>
          <w:tcPr>
            <w:tcW w:w="2459" w:type="dxa"/>
            <w:shd w:val="clear" w:color="auto" w:fill="FFFFFF"/>
            <w:tcMar>
              <w:top w:w="0" w:type="dxa"/>
              <w:left w:w="108" w:type="dxa"/>
              <w:bottom w:w="0" w:type="dxa"/>
              <w:right w:w="108" w:type="dxa"/>
            </w:tcMar>
          </w:tcPr>
          <w:p w14:paraId="30D4723F" w14:textId="77777777" w:rsidR="00E11EF2" w:rsidRDefault="00CC56A0">
            <w:r>
              <w:rPr>
                <w:rFonts w:ascii="Times New Roman" w:hAnsi="Times New Roman" w:cs="Times New Roman"/>
                <w:sz w:val="24"/>
                <w:szCs w:val="24"/>
                <w:lang w:val="en-CA" w:eastAsia="en-CA"/>
              </w:rPr>
              <w:t xml:space="preserve">In this paper, the MOD* Lite method is </w:t>
            </w:r>
            <w:r>
              <w:rPr>
                <w:rFonts w:ascii="Times New Roman" w:hAnsi="Times New Roman" w:cs="Times New Roman"/>
                <w:sz w:val="24"/>
                <w:szCs w:val="24"/>
                <w:lang w:val="en-CA" w:eastAsia="en-CA"/>
              </w:rPr>
              <w:lastRenderedPageBreak/>
              <w:t>applied to 2D UAV problem whose environment is represented by the square cells. Please explain how to transform the cell-base environment to the real space in real application.</w:t>
            </w:r>
          </w:p>
        </w:tc>
        <w:tc>
          <w:tcPr>
            <w:tcW w:w="8305" w:type="dxa"/>
            <w:shd w:val="clear" w:color="auto" w:fill="FFFFFF"/>
            <w:tcMar>
              <w:top w:w="0" w:type="dxa"/>
              <w:left w:w="108" w:type="dxa"/>
              <w:bottom w:w="0" w:type="dxa"/>
              <w:right w:w="108" w:type="dxa"/>
            </w:tcMar>
          </w:tcPr>
          <w:p w14:paraId="71FBA1D8" w14:textId="0686D55B" w:rsidR="000A5BA1" w:rsidRDefault="00CC56A0" w:rsidP="00345607">
            <w:pPr>
              <w:jc w:val="both"/>
              <w:rPr>
                <w:rFonts w:ascii="Times New Roman" w:hAnsi="Times New Roman" w:cs="Times New Roman"/>
                <w:sz w:val="24"/>
                <w:szCs w:val="24"/>
                <w:lang w:val="en-CA" w:eastAsia="en-CA"/>
              </w:rPr>
            </w:pPr>
            <w:r>
              <w:rPr>
                <w:rFonts w:ascii="Times New Roman" w:hAnsi="Times New Roman" w:cs="Times New Roman"/>
                <w:sz w:val="24"/>
                <w:szCs w:val="24"/>
                <w:lang w:val="en-CA" w:eastAsia="en-CA"/>
              </w:rPr>
              <w:lastRenderedPageBreak/>
              <w:t xml:space="preserve">D* is a domain-independent search algorithm so is MOD* Lite. A potential user needs to specify the set of states, the set of action, the state transition function, an </w:t>
            </w:r>
            <w:r>
              <w:rPr>
                <w:rFonts w:ascii="Times New Roman" w:hAnsi="Times New Roman" w:cs="Times New Roman"/>
                <w:sz w:val="24"/>
                <w:szCs w:val="24"/>
                <w:lang w:val="en-CA" w:eastAsia="en-CA"/>
              </w:rPr>
              <w:lastRenderedPageBreak/>
              <w:t xml:space="preserve">initial state and the set of goal state. In order to exemplify MOD* Lite we selected an application domain where the environment is a 2D grid based navigation map and there are two independent objectives. </w:t>
            </w:r>
            <w:r w:rsidR="00345607">
              <w:rPr>
                <w:rFonts w:ascii="Times New Roman" w:hAnsi="Times New Roman" w:cs="Times New Roman"/>
                <w:sz w:val="24"/>
                <w:szCs w:val="24"/>
                <w:lang w:val="en-CA" w:eastAsia="en-CA"/>
              </w:rPr>
              <w:t xml:space="preserve">MOD* Lite, similar to </w:t>
            </w:r>
            <w:r>
              <w:rPr>
                <w:rFonts w:ascii="Times New Roman" w:hAnsi="Times New Roman" w:cs="Times New Roman"/>
                <w:sz w:val="24"/>
                <w:szCs w:val="24"/>
                <w:lang w:val="en-CA" w:eastAsia="en-CA"/>
              </w:rPr>
              <w:t>D*Lite naturally does not restrict to any environment or domain (</w:t>
            </w:r>
            <w:r w:rsidR="00345607">
              <w:rPr>
                <w:rFonts w:ascii="Times New Roman" w:hAnsi="Times New Roman" w:cs="Times New Roman"/>
                <w:sz w:val="24"/>
                <w:szCs w:val="24"/>
                <w:lang w:val="en-CA" w:eastAsia="en-CA"/>
              </w:rPr>
              <w:t>firmly environment independent)</w:t>
            </w:r>
            <w:r w:rsidR="008A7F64">
              <w:rPr>
                <w:rFonts w:ascii="Times New Roman" w:hAnsi="Times New Roman" w:cs="Times New Roman"/>
                <w:sz w:val="24"/>
                <w:szCs w:val="24"/>
                <w:lang w:val="en-CA" w:eastAsia="en-CA"/>
              </w:rPr>
              <w:t xml:space="preserve">. </w:t>
            </w:r>
            <w:r w:rsidR="000A5BA1">
              <w:rPr>
                <w:rFonts w:ascii="Times New Roman" w:hAnsi="Times New Roman" w:cs="Times New Roman"/>
                <w:sz w:val="24"/>
                <w:szCs w:val="24"/>
                <w:lang w:val="en-CA" w:eastAsia="en-CA"/>
              </w:rPr>
              <w:t xml:space="preserve">This issue was mentioned in Section III, Subsection B. Overview. We extended this explanation.  </w:t>
            </w:r>
          </w:p>
          <w:p w14:paraId="612F969A" w14:textId="05DAB546" w:rsidR="00E11EF2" w:rsidRDefault="00CC56A0" w:rsidP="000A5BA1">
            <w:pPr>
              <w:jc w:val="both"/>
            </w:pPr>
            <w:r>
              <w:rPr>
                <w:rFonts w:ascii="Times New Roman" w:hAnsi="Times New Roman" w:cs="Times New Roman"/>
                <w:sz w:val="24"/>
                <w:szCs w:val="24"/>
                <w:lang w:val="en-CA" w:eastAsia="en-CA"/>
              </w:rPr>
              <w:t xml:space="preserve">For </w:t>
            </w:r>
            <w:r w:rsidR="00345607">
              <w:rPr>
                <w:rFonts w:ascii="Times New Roman" w:hAnsi="Times New Roman" w:cs="Times New Roman"/>
                <w:sz w:val="24"/>
                <w:szCs w:val="24"/>
                <w:lang w:val="en-CA" w:eastAsia="en-CA"/>
              </w:rPr>
              <w:t xml:space="preserve">the </w:t>
            </w:r>
            <w:r w:rsidR="000A5BA1">
              <w:rPr>
                <w:rFonts w:ascii="Times New Roman" w:hAnsi="Times New Roman" w:cs="Times New Roman"/>
                <w:sz w:val="24"/>
                <w:szCs w:val="24"/>
                <w:lang w:val="en-CA" w:eastAsia="en-CA"/>
              </w:rPr>
              <w:t>2D UAV application</w:t>
            </w:r>
            <w:r>
              <w:rPr>
                <w:rFonts w:ascii="Times New Roman" w:hAnsi="Times New Roman" w:cs="Times New Roman"/>
                <w:sz w:val="24"/>
                <w:szCs w:val="24"/>
                <w:lang w:val="en-CA" w:eastAsia="en-CA"/>
              </w:rPr>
              <w:t xml:space="preserve">, </w:t>
            </w:r>
            <w:r w:rsidR="000A5BA1">
              <w:rPr>
                <w:rFonts w:ascii="Times New Roman" w:hAnsi="Times New Roman" w:cs="Times New Roman"/>
                <w:sz w:val="24"/>
                <w:szCs w:val="24"/>
                <w:lang w:val="en-CA" w:eastAsia="en-CA"/>
              </w:rPr>
              <w:t xml:space="preserve">the </w:t>
            </w:r>
            <w:r>
              <w:rPr>
                <w:rFonts w:ascii="Times New Roman" w:hAnsi="Times New Roman" w:cs="Times New Roman"/>
                <w:sz w:val="24"/>
                <w:szCs w:val="24"/>
                <w:lang w:val="en-CA" w:eastAsia="en-CA"/>
              </w:rPr>
              <w:t>grid</w:t>
            </w:r>
            <w:r w:rsidR="000A5BA1">
              <w:rPr>
                <w:rFonts w:ascii="Times New Roman" w:hAnsi="Times New Roman" w:cs="Times New Roman"/>
                <w:sz w:val="24"/>
                <w:szCs w:val="24"/>
                <w:lang w:val="en-CA" w:eastAsia="en-CA"/>
              </w:rPr>
              <w:t>-based</w:t>
            </w:r>
            <w:r>
              <w:rPr>
                <w:rFonts w:ascii="Times New Roman" w:hAnsi="Times New Roman" w:cs="Times New Roman"/>
                <w:sz w:val="24"/>
                <w:szCs w:val="24"/>
                <w:lang w:val="en-CA" w:eastAsia="en-CA"/>
              </w:rPr>
              <w:t xml:space="preserve"> environment can be transformed into </w:t>
            </w:r>
            <w:r w:rsidR="000A5BA1">
              <w:rPr>
                <w:rFonts w:ascii="Times New Roman" w:hAnsi="Times New Roman" w:cs="Times New Roman"/>
                <w:sz w:val="24"/>
                <w:szCs w:val="24"/>
                <w:lang w:val="en-CA" w:eastAsia="en-CA"/>
              </w:rPr>
              <w:t>any discrete representations by redefining state and action schemas</w:t>
            </w:r>
            <w:r>
              <w:rPr>
                <w:rFonts w:ascii="Times New Roman" w:hAnsi="Times New Roman" w:cs="Times New Roman"/>
                <w:sz w:val="24"/>
                <w:szCs w:val="24"/>
                <w:lang w:val="en-CA" w:eastAsia="en-CA"/>
              </w:rPr>
              <w:t>.</w:t>
            </w:r>
            <w:r w:rsidR="000A5BA1">
              <w:rPr>
                <w:rFonts w:ascii="Times New Roman" w:hAnsi="Times New Roman" w:cs="Times New Roman"/>
                <w:sz w:val="24"/>
                <w:szCs w:val="24"/>
                <w:lang w:val="en-CA" w:eastAsia="en-CA"/>
              </w:rPr>
              <w:t xml:space="preserve"> For example, one can add diagonal moves to the set of actions or change grids to hexagons. </w:t>
            </w:r>
          </w:p>
        </w:tc>
        <w:tc>
          <w:tcPr>
            <w:tcW w:w="1926" w:type="dxa"/>
            <w:shd w:val="clear" w:color="auto" w:fill="FFFFFF"/>
            <w:tcMar>
              <w:top w:w="0" w:type="dxa"/>
              <w:left w:w="108" w:type="dxa"/>
              <w:bottom w:w="0" w:type="dxa"/>
              <w:right w:w="108" w:type="dxa"/>
            </w:tcMar>
          </w:tcPr>
          <w:p w14:paraId="79B1893A" w14:textId="0CD79B37" w:rsidR="00E11EF2" w:rsidRDefault="000A5BA1" w:rsidP="000A5BA1">
            <w:pPr>
              <w:jc w:val="both"/>
            </w:pPr>
            <w:r>
              <w:rPr>
                <w:rFonts w:ascii="Times New Roman" w:hAnsi="Times New Roman" w:cs="Times New Roman"/>
                <w:sz w:val="24"/>
                <w:szCs w:val="24"/>
                <w:lang w:val="en-CA" w:eastAsia="en-CA"/>
              </w:rPr>
              <w:lastRenderedPageBreak/>
              <w:t xml:space="preserve">We appended a sentence to the </w:t>
            </w:r>
            <w:r>
              <w:rPr>
                <w:rFonts w:ascii="Times New Roman" w:hAnsi="Times New Roman" w:cs="Times New Roman"/>
                <w:sz w:val="24"/>
                <w:szCs w:val="24"/>
                <w:lang w:val="en-CA" w:eastAsia="en-CA"/>
              </w:rPr>
              <w:lastRenderedPageBreak/>
              <w:t xml:space="preserve">last paragraph of In </w:t>
            </w:r>
            <w:r w:rsidRPr="00077C69">
              <w:rPr>
                <w:rFonts w:ascii="Times New Roman" w:hAnsi="Times New Roman" w:cs="Times New Roman"/>
                <w:i/>
                <w:sz w:val="24"/>
                <w:szCs w:val="24"/>
                <w:lang w:val="en-CA" w:eastAsia="en-CA"/>
              </w:rPr>
              <w:t xml:space="preserve">Section </w:t>
            </w:r>
            <w:r w:rsidR="002F3359" w:rsidRPr="00077C69">
              <w:rPr>
                <w:rFonts w:ascii="Times New Roman" w:hAnsi="Times New Roman" w:cs="Times New Roman"/>
                <w:i/>
                <w:sz w:val="24"/>
                <w:szCs w:val="24"/>
                <w:lang w:val="en-CA" w:eastAsia="en-CA"/>
              </w:rPr>
              <w:t>III, B.</w:t>
            </w:r>
            <w:r w:rsidR="00077C69" w:rsidRPr="00077C69">
              <w:rPr>
                <w:rFonts w:ascii="Times New Roman" w:hAnsi="Times New Roman" w:cs="Times New Roman"/>
                <w:i/>
                <w:sz w:val="24"/>
                <w:szCs w:val="24"/>
                <w:lang w:val="en-CA" w:eastAsia="en-CA"/>
              </w:rPr>
              <w:t xml:space="preserve"> </w:t>
            </w:r>
            <w:r w:rsidR="002F3359" w:rsidRPr="00077C69">
              <w:rPr>
                <w:rFonts w:ascii="Times New Roman" w:hAnsi="Times New Roman" w:cs="Times New Roman"/>
                <w:i/>
                <w:sz w:val="24"/>
                <w:szCs w:val="24"/>
                <w:lang w:val="en-CA" w:eastAsia="en-CA"/>
              </w:rPr>
              <w:t>Overview</w:t>
            </w:r>
            <w:r w:rsidR="002F3359">
              <w:rPr>
                <w:rFonts w:ascii="Times New Roman" w:hAnsi="Times New Roman" w:cs="Times New Roman"/>
                <w:sz w:val="24"/>
                <w:szCs w:val="24"/>
                <w:lang w:val="en-CA" w:eastAsia="en-CA"/>
              </w:rPr>
              <w:t xml:space="preserve"> to clarify the issue.</w:t>
            </w:r>
            <w:r>
              <w:rPr>
                <w:rFonts w:ascii="Times New Roman" w:hAnsi="Times New Roman" w:cs="Times New Roman"/>
                <w:sz w:val="24"/>
                <w:szCs w:val="24"/>
                <w:lang w:val="en-CA" w:eastAsia="en-CA"/>
              </w:rPr>
              <w:t xml:space="preserve"> </w:t>
            </w:r>
          </w:p>
        </w:tc>
      </w:tr>
      <w:tr w:rsidR="00E11EF2" w14:paraId="5C5BEF18" w14:textId="77777777" w:rsidTr="00027421">
        <w:trPr>
          <w:trHeight w:val="566"/>
        </w:trPr>
        <w:tc>
          <w:tcPr>
            <w:tcW w:w="524" w:type="dxa"/>
            <w:shd w:val="clear" w:color="auto" w:fill="FFFFFF"/>
            <w:tcMar>
              <w:top w:w="0" w:type="dxa"/>
              <w:left w:w="108" w:type="dxa"/>
              <w:bottom w:w="0" w:type="dxa"/>
              <w:right w:w="108" w:type="dxa"/>
            </w:tcMar>
          </w:tcPr>
          <w:p w14:paraId="00C521CD" w14:textId="77777777" w:rsidR="00E11EF2" w:rsidRDefault="00CC56A0">
            <w:r>
              <w:rPr>
                <w:rFonts w:ascii="Times New Roman" w:hAnsi="Times New Roman" w:cs="Times New Roman"/>
                <w:sz w:val="24"/>
                <w:szCs w:val="24"/>
              </w:rPr>
              <w:lastRenderedPageBreak/>
              <w:t>4</w:t>
            </w:r>
          </w:p>
        </w:tc>
        <w:tc>
          <w:tcPr>
            <w:tcW w:w="2459" w:type="dxa"/>
            <w:shd w:val="clear" w:color="auto" w:fill="FFFFFF"/>
            <w:tcMar>
              <w:top w:w="0" w:type="dxa"/>
              <w:left w:w="108" w:type="dxa"/>
              <w:bottom w:w="0" w:type="dxa"/>
              <w:right w:w="108" w:type="dxa"/>
            </w:tcMar>
          </w:tcPr>
          <w:p w14:paraId="25AE5E16" w14:textId="77777777" w:rsidR="00E11EF2" w:rsidRDefault="00CC56A0">
            <w:pPr>
              <w:jc w:val="both"/>
            </w:pPr>
            <w:r>
              <w:rPr>
                <w:rFonts w:ascii="Times New Roman" w:hAnsi="Times New Roman" w:cs="Times New Roman"/>
                <w:sz w:val="24"/>
                <w:szCs w:val="24"/>
                <w:lang w:val="en-CA" w:eastAsia="en-CA"/>
              </w:rPr>
              <w:t xml:space="preserve">In Algorithm1, I suggest to put the </w:t>
            </w:r>
            <w:proofErr w:type="gramStart"/>
            <w:r>
              <w:rPr>
                <w:rFonts w:ascii="Times New Roman" w:hAnsi="Times New Roman" w:cs="Times New Roman"/>
                <w:sz w:val="24"/>
                <w:szCs w:val="24"/>
                <w:lang w:val="en-CA" w:eastAsia="en-CA"/>
              </w:rPr>
              <w:t>PLAN(</w:t>
            </w:r>
            <w:proofErr w:type="gramEnd"/>
            <w:r>
              <w:rPr>
                <w:rFonts w:ascii="Times New Roman" w:hAnsi="Times New Roman" w:cs="Times New Roman"/>
                <w:sz w:val="24"/>
                <w:szCs w:val="24"/>
                <w:lang w:val="en-CA" w:eastAsia="en-CA"/>
              </w:rPr>
              <w:t>) procedure to the top and indicate that it is the main procedure to avoid confusion.</w:t>
            </w:r>
          </w:p>
        </w:tc>
        <w:tc>
          <w:tcPr>
            <w:tcW w:w="8305" w:type="dxa"/>
            <w:shd w:val="clear" w:color="auto" w:fill="FFFFFF"/>
            <w:tcMar>
              <w:top w:w="0" w:type="dxa"/>
              <w:left w:w="108" w:type="dxa"/>
              <w:bottom w:w="0" w:type="dxa"/>
              <w:right w:w="108" w:type="dxa"/>
            </w:tcMar>
          </w:tcPr>
          <w:p w14:paraId="2D5C36B4" w14:textId="75693933" w:rsidR="00E11EF2" w:rsidRDefault="00CC56A0" w:rsidP="007C452D">
            <w:pPr>
              <w:jc w:val="both"/>
            </w:pPr>
            <w:proofErr w:type="gramStart"/>
            <w:r>
              <w:rPr>
                <w:rFonts w:ascii="Times New Roman" w:hAnsi="Times New Roman" w:cs="Times New Roman"/>
                <w:sz w:val="24"/>
                <w:szCs w:val="24"/>
                <w:lang w:val="en-CA" w:eastAsia="en-CA"/>
              </w:rPr>
              <w:t>PLAN(</w:t>
            </w:r>
            <w:proofErr w:type="gramEnd"/>
            <w:r>
              <w:rPr>
                <w:rFonts w:ascii="Times New Roman" w:hAnsi="Times New Roman" w:cs="Times New Roman"/>
                <w:sz w:val="24"/>
                <w:szCs w:val="24"/>
                <w:lang w:val="en-CA" w:eastAsia="en-CA"/>
              </w:rPr>
              <w:t xml:space="preserve">) procedure in Algorithm 1 is </w:t>
            </w:r>
            <w:r w:rsidR="007C452D">
              <w:rPr>
                <w:rFonts w:ascii="Times New Roman" w:hAnsi="Times New Roman" w:cs="Times New Roman"/>
                <w:sz w:val="24"/>
                <w:szCs w:val="24"/>
                <w:lang w:val="en-CA" w:eastAsia="en-CA"/>
              </w:rPr>
              <w:t>placed</w:t>
            </w:r>
            <w:r>
              <w:rPr>
                <w:rFonts w:ascii="Times New Roman" w:hAnsi="Times New Roman" w:cs="Times New Roman"/>
                <w:sz w:val="24"/>
                <w:szCs w:val="24"/>
                <w:lang w:val="en-CA" w:eastAsia="en-CA"/>
              </w:rPr>
              <w:t xml:space="preserve"> at the top of other procedures. Also it is </w:t>
            </w:r>
            <w:bookmarkStart w:id="1" w:name="__DdeLink__177_796962825"/>
            <w:r>
              <w:rPr>
                <w:rFonts w:ascii="Times New Roman" w:hAnsi="Times New Roman" w:cs="Times New Roman"/>
                <w:sz w:val="24"/>
                <w:szCs w:val="24"/>
                <w:lang w:val="en-CA" w:eastAsia="en-CA"/>
              </w:rPr>
              <w:t>stated</w:t>
            </w:r>
            <w:bookmarkEnd w:id="1"/>
            <w:r>
              <w:rPr>
                <w:rFonts w:ascii="Times New Roman" w:hAnsi="Times New Roman" w:cs="Times New Roman"/>
                <w:sz w:val="24"/>
                <w:szCs w:val="24"/>
                <w:lang w:val="en-CA" w:eastAsia="en-CA"/>
              </w:rPr>
              <w:t xml:space="preserve"> that </w:t>
            </w:r>
            <w:proofErr w:type="gramStart"/>
            <w:r>
              <w:rPr>
                <w:rFonts w:ascii="Times New Roman" w:hAnsi="Times New Roman" w:cs="Times New Roman"/>
                <w:sz w:val="24"/>
                <w:szCs w:val="24"/>
                <w:lang w:val="en-CA" w:eastAsia="en-CA"/>
              </w:rPr>
              <w:t>PLAN(</w:t>
            </w:r>
            <w:proofErr w:type="gramEnd"/>
            <w:r>
              <w:rPr>
                <w:rFonts w:ascii="Times New Roman" w:hAnsi="Times New Roman" w:cs="Times New Roman"/>
                <w:sz w:val="24"/>
                <w:szCs w:val="24"/>
                <w:lang w:val="en-CA" w:eastAsia="en-CA"/>
              </w:rPr>
              <w:t>) procedure is the main one in Section III-D.</w:t>
            </w:r>
          </w:p>
        </w:tc>
        <w:tc>
          <w:tcPr>
            <w:tcW w:w="1926" w:type="dxa"/>
            <w:shd w:val="clear" w:color="auto" w:fill="FFFFFF"/>
            <w:tcMar>
              <w:top w:w="0" w:type="dxa"/>
              <w:left w:w="108" w:type="dxa"/>
              <w:bottom w:w="0" w:type="dxa"/>
              <w:right w:w="108" w:type="dxa"/>
            </w:tcMar>
          </w:tcPr>
          <w:p w14:paraId="45AB6C06" w14:textId="2C981357" w:rsidR="00E11EF2" w:rsidRDefault="007C452D">
            <w:r>
              <w:rPr>
                <w:rFonts w:ascii="Times New Roman" w:hAnsi="Times New Roman" w:cs="Times New Roman"/>
                <w:sz w:val="24"/>
                <w:szCs w:val="24"/>
              </w:rPr>
              <w:t xml:space="preserve">Algorithm 1 is reorganized and the paragraph just before the Algorithm </w:t>
            </w:r>
            <w:r w:rsidR="002E28FD">
              <w:rPr>
                <w:rFonts w:ascii="Times New Roman" w:hAnsi="Times New Roman" w:cs="Times New Roman"/>
                <w:sz w:val="24"/>
                <w:szCs w:val="24"/>
              </w:rPr>
              <w:t xml:space="preserve">1 </w:t>
            </w:r>
            <w:r>
              <w:rPr>
                <w:rFonts w:ascii="Times New Roman" w:hAnsi="Times New Roman" w:cs="Times New Roman"/>
                <w:sz w:val="24"/>
                <w:szCs w:val="24"/>
              </w:rPr>
              <w:t xml:space="preserve">is revised to indicate </w:t>
            </w:r>
            <w:proofErr w:type="gramStart"/>
            <w:r>
              <w:rPr>
                <w:rFonts w:ascii="Times New Roman" w:hAnsi="Times New Roman" w:cs="Times New Roman"/>
                <w:sz w:val="24"/>
                <w:szCs w:val="24"/>
              </w:rPr>
              <w:t>that  PLAN</w:t>
            </w:r>
            <w:proofErr w:type="gramEnd"/>
            <w:r>
              <w:rPr>
                <w:rFonts w:ascii="Times New Roman" w:hAnsi="Times New Roman" w:cs="Times New Roman"/>
                <w:sz w:val="24"/>
                <w:szCs w:val="24"/>
              </w:rPr>
              <w:t>() is the main procedure</w:t>
            </w:r>
            <w:r w:rsidR="00CC56A0">
              <w:rPr>
                <w:rFonts w:ascii="Times New Roman" w:hAnsi="Times New Roman" w:cs="Times New Roman"/>
                <w:sz w:val="24"/>
                <w:szCs w:val="24"/>
              </w:rPr>
              <w:t>.</w:t>
            </w:r>
          </w:p>
        </w:tc>
      </w:tr>
      <w:tr w:rsidR="00E11EF2" w14:paraId="366647F5" w14:textId="77777777" w:rsidTr="00027421">
        <w:tc>
          <w:tcPr>
            <w:tcW w:w="524" w:type="dxa"/>
            <w:shd w:val="clear" w:color="auto" w:fill="FFFFFF"/>
            <w:tcMar>
              <w:top w:w="0" w:type="dxa"/>
              <w:left w:w="108" w:type="dxa"/>
              <w:bottom w:w="0" w:type="dxa"/>
              <w:right w:w="108" w:type="dxa"/>
            </w:tcMar>
          </w:tcPr>
          <w:p w14:paraId="4DF043D5" w14:textId="77777777" w:rsidR="00E11EF2" w:rsidRDefault="00CC56A0">
            <w:r>
              <w:rPr>
                <w:rFonts w:ascii="Times New Roman" w:hAnsi="Times New Roman" w:cs="Times New Roman"/>
                <w:sz w:val="24"/>
                <w:szCs w:val="24"/>
              </w:rPr>
              <w:t>5</w:t>
            </w:r>
          </w:p>
        </w:tc>
        <w:tc>
          <w:tcPr>
            <w:tcW w:w="2459" w:type="dxa"/>
            <w:shd w:val="clear" w:color="auto" w:fill="FFFFFF"/>
            <w:tcMar>
              <w:top w:w="0" w:type="dxa"/>
              <w:left w:w="108" w:type="dxa"/>
              <w:bottom w:w="0" w:type="dxa"/>
              <w:right w:w="108" w:type="dxa"/>
            </w:tcMar>
          </w:tcPr>
          <w:p w14:paraId="15673399" w14:textId="77777777" w:rsidR="00E11EF2" w:rsidRDefault="00CC56A0">
            <w:pPr>
              <w:jc w:val="both"/>
            </w:pPr>
            <w:r>
              <w:rPr>
                <w:rFonts w:ascii="Times New Roman" w:hAnsi="Times New Roman" w:cs="Times New Roman"/>
                <w:sz w:val="24"/>
                <w:szCs w:val="24"/>
                <w:lang w:val="en-CA" w:eastAsia="en-CA"/>
              </w:rPr>
              <w:t xml:space="preserve">In Section III, it seems not easy to be </w:t>
            </w:r>
            <w:proofErr w:type="gramStart"/>
            <w:r>
              <w:rPr>
                <w:rFonts w:ascii="Times New Roman" w:hAnsi="Times New Roman" w:cs="Times New Roman"/>
                <w:sz w:val="24"/>
                <w:szCs w:val="24"/>
                <w:lang w:val="en-CA" w:eastAsia="en-CA"/>
              </w:rPr>
              <w:t>understand</w:t>
            </w:r>
            <w:proofErr w:type="gramEnd"/>
            <w:r>
              <w:rPr>
                <w:rFonts w:ascii="Times New Roman" w:hAnsi="Times New Roman" w:cs="Times New Roman"/>
                <w:sz w:val="24"/>
                <w:szCs w:val="24"/>
                <w:lang w:val="en-CA" w:eastAsia="en-CA"/>
              </w:rPr>
              <w:t xml:space="preserve"> about the algorithms presented in this section. Can you illustrate the important concept of the algorithm by using </w:t>
            </w:r>
            <w:r>
              <w:rPr>
                <w:rFonts w:ascii="Times New Roman" w:hAnsi="Times New Roman" w:cs="Times New Roman"/>
                <w:sz w:val="24"/>
                <w:szCs w:val="24"/>
                <w:lang w:val="en-CA" w:eastAsia="en-CA"/>
              </w:rPr>
              <w:lastRenderedPageBreak/>
              <w:t>another figure?</w:t>
            </w:r>
          </w:p>
        </w:tc>
        <w:tc>
          <w:tcPr>
            <w:tcW w:w="8305" w:type="dxa"/>
            <w:shd w:val="clear" w:color="auto" w:fill="FFFFFF"/>
            <w:tcMar>
              <w:top w:w="0" w:type="dxa"/>
              <w:left w:w="108" w:type="dxa"/>
              <w:bottom w:w="0" w:type="dxa"/>
              <w:right w:w="108" w:type="dxa"/>
            </w:tcMar>
          </w:tcPr>
          <w:p w14:paraId="333339AB" w14:textId="46EED942" w:rsidR="00E11EF2" w:rsidRDefault="00832DDD" w:rsidP="00910AE8">
            <w:pPr>
              <w:jc w:val="both"/>
            </w:pPr>
            <w:r w:rsidRPr="00AE51F4">
              <w:rPr>
                <w:rFonts w:ascii="Times New Roman" w:hAnsi="Times New Roman" w:cs="Times New Roman"/>
                <w:color w:val="000000"/>
                <w:sz w:val="24"/>
                <w:szCs w:val="24"/>
                <w:lang w:val="en-CA" w:eastAsia="en-CA"/>
              </w:rPr>
              <w:lastRenderedPageBreak/>
              <w:t>MOD* Lite is the extension of D* Lite algorithm and it makes use of the base functions in D* Lite. That’s why w</w:t>
            </w:r>
            <w:r w:rsidR="003B7602" w:rsidRPr="00AE51F4">
              <w:rPr>
                <w:rFonts w:ascii="Times New Roman" w:hAnsi="Times New Roman" w:cs="Times New Roman"/>
                <w:color w:val="000000"/>
                <w:sz w:val="24"/>
                <w:szCs w:val="24"/>
                <w:lang w:val="en-CA" w:eastAsia="en-CA"/>
              </w:rPr>
              <w:t xml:space="preserve">e followed the same way of </w:t>
            </w:r>
            <w:r w:rsidR="00910AE8" w:rsidRPr="00AE51F4">
              <w:rPr>
                <w:rFonts w:ascii="Times New Roman" w:hAnsi="Times New Roman" w:cs="Times New Roman"/>
                <w:color w:val="000000"/>
                <w:sz w:val="24"/>
                <w:szCs w:val="24"/>
                <w:lang w:val="en-CA" w:eastAsia="en-CA"/>
              </w:rPr>
              <w:t xml:space="preserve">algorithmic </w:t>
            </w:r>
            <w:r w:rsidR="003B7602" w:rsidRPr="00AE51F4">
              <w:rPr>
                <w:rFonts w:ascii="Times New Roman" w:hAnsi="Times New Roman" w:cs="Times New Roman"/>
                <w:color w:val="000000"/>
                <w:sz w:val="24"/>
                <w:szCs w:val="24"/>
                <w:lang w:val="en-CA" w:eastAsia="en-CA"/>
              </w:rPr>
              <w:t xml:space="preserve">presentation as done in </w:t>
            </w:r>
            <w:r w:rsidRPr="00AE51F4">
              <w:rPr>
                <w:rFonts w:ascii="Times New Roman" w:hAnsi="Times New Roman" w:cs="Times New Roman"/>
                <w:color w:val="000000"/>
                <w:sz w:val="24"/>
                <w:szCs w:val="24"/>
                <w:lang w:val="en-CA" w:eastAsia="en-CA"/>
              </w:rPr>
              <w:t xml:space="preserve">D* and </w:t>
            </w:r>
            <w:r w:rsidR="003B7602" w:rsidRPr="00AE51F4">
              <w:rPr>
                <w:rFonts w:ascii="Times New Roman" w:hAnsi="Times New Roman" w:cs="Times New Roman"/>
                <w:color w:val="000000"/>
                <w:sz w:val="24"/>
                <w:szCs w:val="24"/>
                <w:lang w:val="en-CA" w:eastAsia="en-CA"/>
              </w:rPr>
              <w:t>D* Lite papers/documents</w:t>
            </w:r>
            <w:r w:rsidR="0059128B" w:rsidRPr="00AE51F4">
              <w:rPr>
                <w:rFonts w:ascii="Times New Roman" w:hAnsi="Times New Roman" w:cs="Times New Roman"/>
                <w:color w:val="000000"/>
                <w:sz w:val="24"/>
                <w:szCs w:val="24"/>
                <w:lang w:val="en-CA" w:eastAsia="en-CA"/>
              </w:rPr>
              <w:t xml:space="preserve"> to be consistent.  </w:t>
            </w:r>
            <w:r w:rsidRPr="00AE51F4">
              <w:rPr>
                <w:rFonts w:ascii="Times New Roman" w:hAnsi="Times New Roman" w:cs="Times New Roman"/>
                <w:color w:val="000000"/>
                <w:sz w:val="24"/>
                <w:szCs w:val="24"/>
                <w:lang w:val="en-CA" w:eastAsia="en-CA"/>
              </w:rPr>
              <w:t>Since the algorithms are tightly coupled, really we couldn’t find a way of visualizing the method in a figure.</w:t>
            </w:r>
            <w:bookmarkStart w:id="2" w:name="_GoBack"/>
            <w:bookmarkEnd w:id="2"/>
          </w:p>
        </w:tc>
        <w:tc>
          <w:tcPr>
            <w:tcW w:w="1926" w:type="dxa"/>
            <w:shd w:val="clear" w:color="auto" w:fill="FFFFFF"/>
            <w:tcMar>
              <w:top w:w="0" w:type="dxa"/>
              <w:left w:w="108" w:type="dxa"/>
              <w:bottom w:w="0" w:type="dxa"/>
              <w:right w:w="108" w:type="dxa"/>
            </w:tcMar>
          </w:tcPr>
          <w:p w14:paraId="4F381ABB" w14:textId="5EAC583F" w:rsidR="00E11EF2" w:rsidRDefault="0085275B">
            <w:pPr>
              <w:jc w:val="both"/>
            </w:pPr>
            <w:r>
              <w:rPr>
                <w:rFonts w:ascii="Times New Roman" w:hAnsi="Times New Roman" w:cs="Times New Roman"/>
                <w:sz w:val="24"/>
                <w:szCs w:val="24"/>
                <w:lang w:val="en-CA" w:eastAsia="en-CA"/>
              </w:rPr>
              <w:t>No change was done on the manuscript.</w:t>
            </w:r>
          </w:p>
        </w:tc>
      </w:tr>
      <w:tr w:rsidR="00E11EF2" w14:paraId="2C62D491" w14:textId="77777777" w:rsidTr="00027421">
        <w:tc>
          <w:tcPr>
            <w:tcW w:w="524" w:type="dxa"/>
            <w:shd w:val="clear" w:color="auto" w:fill="FFFFFF"/>
            <w:tcMar>
              <w:top w:w="0" w:type="dxa"/>
              <w:left w:w="108" w:type="dxa"/>
              <w:bottom w:w="0" w:type="dxa"/>
              <w:right w:w="108" w:type="dxa"/>
            </w:tcMar>
          </w:tcPr>
          <w:p w14:paraId="0CE35B8C" w14:textId="77777777" w:rsidR="00E11EF2" w:rsidRDefault="00CC56A0">
            <w:r>
              <w:rPr>
                <w:rFonts w:ascii="Times New Roman" w:hAnsi="Times New Roman" w:cs="Times New Roman"/>
                <w:sz w:val="24"/>
                <w:szCs w:val="24"/>
              </w:rPr>
              <w:lastRenderedPageBreak/>
              <w:t>6</w:t>
            </w:r>
          </w:p>
        </w:tc>
        <w:tc>
          <w:tcPr>
            <w:tcW w:w="2459" w:type="dxa"/>
            <w:shd w:val="clear" w:color="auto" w:fill="FFFFFF"/>
            <w:tcMar>
              <w:top w:w="0" w:type="dxa"/>
              <w:left w:w="108" w:type="dxa"/>
              <w:bottom w:w="0" w:type="dxa"/>
              <w:right w:w="108" w:type="dxa"/>
            </w:tcMar>
          </w:tcPr>
          <w:p w14:paraId="093BBFA9" w14:textId="77777777" w:rsidR="00E11EF2" w:rsidRDefault="00CC56A0">
            <w:pPr>
              <w:jc w:val="both"/>
            </w:pPr>
            <w:r>
              <w:rPr>
                <w:rFonts w:ascii="Times New Roman" w:hAnsi="Times New Roman" w:cs="Times New Roman"/>
                <w:sz w:val="24"/>
                <w:szCs w:val="24"/>
                <w:lang w:val="en-CA" w:eastAsia="en-CA"/>
              </w:rPr>
              <w:t>In Fig. 6, why MOA* requires the most computing time?</w:t>
            </w:r>
          </w:p>
        </w:tc>
        <w:tc>
          <w:tcPr>
            <w:tcW w:w="8305" w:type="dxa"/>
            <w:shd w:val="clear" w:color="auto" w:fill="FFFFFF"/>
            <w:tcMar>
              <w:top w:w="0" w:type="dxa"/>
              <w:left w:w="108" w:type="dxa"/>
              <w:bottom w:w="0" w:type="dxa"/>
              <w:right w:w="108" w:type="dxa"/>
            </w:tcMar>
          </w:tcPr>
          <w:p w14:paraId="543479E7" w14:textId="44842E3A" w:rsidR="00E11EF2" w:rsidRDefault="00CC56A0" w:rsidP="00B73132">
            <w:pPr>
              <w:jc w:val="both"/>
            </w:pPr>
            <w:r>
              <w:rPr>
                <w:rFonts w:ascii="Times New Roman" w:hAnsi="Times New Roman" w:cs="Times New Roman"/>
                <w:sz w:val="24"/>
                <w:szCs w:val="24"/>
                <w:lang w:val="en-CA" w:eastAsia="en-CA"/>
              </w:rPr>
              <w:t>In Figure 6, actually MOA* does n</w:t>
            </w:r>
            <w:r w:rsidR="00287191">
              <w:rPr>
                <w:rFonts w:ascii="Times New Roman" w:hAnsi="Times New Roman" w:cs="Times New Roman"/>
                <w:sz w:val="24"/>
                <w:szCs w:val="24"/>
                <w:lang w:val="en-CA" w:eastAsia="en-CA"/>
              </w:rPr>
              <w:t>ot have the most computing time but rather</w:t>
            </w:r>
            <w:r>
              <w:rPr>
                <w:rFonts w:ascii="Times New Roman" w:hAnsi="Times New Roman" w:cs="Times New Roman"/>
                <w:sz w:val="24"/>
                <w:szCs w:val="24"/>
                <w:lang w:val="en-CA" w:eastAsia="en-CA"/>
              </w:rPr>
              <w:t xml:space="preserve"> MOGPP takes the utmost time to find a path in all sensor range</w:t>
            </w:r>
            <w:r w:rsidR="00B73132">
              <w:rPr>
                <w:rFonts w:ascii="Times New Roman" w:hAnsi="Times New Roman" w:cs="Times New Roman"/>
                <w:sz w:val="24"/>
                <w:szCs w:val="24"/>
                <w:lang w:val="en-CA" w:eastAsia="en-CA"/>
              </w:rPr>
              <w:t>s</w:t>
            </w:r>
            <w:r>
              <w:rPr>
                <w:rFonts w:ascii="Times New Roman" w:hAnsi="Times New Roman" w:cs="Times New Roman"/>
                <w:sz w:val="24"/>
                <w:szCs w:val="24"/>
                <w:lang w:val="en-CA" w:eastAsia="en-CA"/>
              </w:rPr>
              <w:t>.</w:t>
            </w:r>
          </w:p>
        </w:tc>
        <w:tc>
          <w:tcPr>
            <w:tcW w:w="1926" w:type="dxa"/>
            <w:shd w:val="clear" w:color="auto" w:fill="FFFFFF"/>
            <w:tcMar>
              <w:top w:w="0" w:type="dxa"/>
              <w:left w:w="108" w:type="dxa"/>
              <w:bottom w:w="0" w:type="dxa"/>
              <w:right w:w="108" w:type="dxa"/>
            </w:tcMar>
          </w:tcPr>
          <w:p w14:paraId="7C358601" w14:textId="7F85FD33" w:rsidR="00E11EF2" w:rsidRDefault="0085275B">
            <w:pPr>
              <w:jc w:val="both"/>
            </w:pPr>
            <w:r>
              <w:rPr>
                <w:rFonts w:ascii="Times New Roman" w:hAnsi="Times New Roman" w:cs="Times New Roman"/>
                <w:sz w:val="24"/>
                <w:szCs w:val="24"/>
                <w:lang w:val="en-CA" w:eastAsia="en-CA"/>
              </w:rPr>
              <w:t>No change was done on the manuscript.</w:t>
            </w:r>
          </w:p>
        </w:tc>
      </w:tr>
      <w:tr w:rsidR="00E11EF2" w14:paraId="78EE1D45" w14:textId="77777777" w:rsidTr="00027421">
        <w:trPr>
          <w:trHeight w:val="833"/>
        </w:trPr>
        <w:tc>
          <w:tcPr>
            <w:tcW w:w="524" w:type="dxa"/>
            <w:shd w:val="clear" w:color="auto" w:fill="FFFFFF"/>
            <w:tcMar>
              <w:top w:w="0" w:type="dxa"/>
              <w:left w:w="108" w:type="dxa"/>
              <w:bottom w:w="0" w:type="dxa"/>
              <w:right w:w="108" w:type="dxa"/>
            </w:tcMar>
          </w:tcPr>
          <w:p w14:paraId="6681906C" w14:textId="77777777" w:rsidR="00E11EF2" w:rsidRDefault="00CC56A0">
            <w:r>
              <w:rPr>
                <w:rFonts w:ascii="Times New Roman" w:hAnsi="Times New Roman" w:cs="Times New Roman"/>
                <w:sz w:val="24"/>
                <w:szCs w:val="24"/>
              </w:rPr>
              <w:t>7</w:t>
            </w:r>
          </w:p>
        </w:tc>
        <w:tc>
          <w:tcPr>
            <w:tcW w:w="2459" w:type="dxa"/>
            <w:shd w:val="clear" w:color="auto" w:fill="FFFFFF"/>
            <w:tcMar>
              <w:top w:w="0" w:type="dxa"/>
              <w:left w:w="108" w:type="dxa"/>
              <w:bottom w:w="0" w:type="dxa"/>
              <w:right w:w="108" w:type="dxa"/>
            </w:tcMar>
          </w:tcPr>
          <w:p w14:paraId="138E5F98" w14:textId="77777777" w:rsidR="00E11EF2" w:rsidRDefault="00CC56A0">
            <w:r>
              <w:rPr>
                <w:rFonts w:ascii="Times New Roman" w:hAnsi="Times New Roman" w:cs="Times New Roman"/>
                <w:sz w:val="24"/>
                <w:szCs w:val="24"/>
                <w:lang w:val="en-CA" w:eastAsia="en-CA"/>
              </w:rPr>
              <w:t>For MOGPP method, please explain that how to judge the chromosome is non-dominated and how to update or replace the old chromosome.</w:t>
            </w:r>
          </w:p>
        </w:tc>
        <w:tc>
          <w:tcPr>
            <w:tcW w:w="8305" w:type="dxa"/>
            <w:shd w:val="clear" w:color="auto" w:fill="FFFFFF"/>
            <w:tcMar>
              <w:top w:w="0" w:type="dxa"/>
              <w:left w:w="108" w:type="dxa"/>
              <w:bottom w:w="0" w:type="dxa"/>
              <w:right w:w="108" w:type="dxa"/>
            </w:tcMar>
          </w:tcPr>
          <w:p w14:paraId="57F61452" w14:textId="7CDA7A42" w:rsidR="00E11EF2" w:rsidRDefault="001F419E">
            <w:pPr>
              <w:jc w:val="both"/>
            </w:pPr>
            <w:r>
              <w:rPr>
                <w:rFonts w:ascii="Times New Roman" w:hAnsi="Times New Roman" w:cs="Times New Roman"/>
                <w:sz w:val="24"/>
                <w:szCs w:val="24"/>
                <w:lang w:val="en-CA" w:eastAsia="en-CA"/>
              </w:rPr>
              <w:t>The judgement of chromosome domination was described in Section IV (3</w:t>
            </w:r>
            <w:r w:rsidRPr="001F419E">
              <w:rPr>
                <w:rFonts w:ascii="Times New Roman" w:hAnsi="Times New Roman" w:cs="Times New Roman"/>
                <w:sz w:val="24"/>
                <w:szCs w:val="24"/>
                <w:vertAlign w:val="superscript"/>
                <w:lang w:val="en-CA" w:eastAsia="en-CA"/>
              </w:rPr>
              <w:t>rd</w:t>
            </w:r>
            <w:r>
              <w:rPr>
                <w:rFonts w:ascii="Times New Roman" w:hAnsi="Times New Roman" w:cs="Times New Roman"/>
                <w:sz w:val="24"/>
                <w:szCs w:val="24"/>
                <w:lang w:val="en-CA" w:eastAsia="en-CA"/>
              </w:rPr>
              <w:t xml:space="preserve"> paragraph from the bottom of the section). </w:t>
            </w:r>
            <w:r w:rsidR="00CC56A0">
              <w:rPr>
                <w:rFonts w:ascii="Times New Roman" w:hAnsi="Times New Roman" w:cs="Times New Roman"/>
                <w:sz w:val="24"/>
                <w:szCs w:val="24"/>
                <w:lang w:val="en-CA" w:eastAsia="en-CA"/>
              </w:rPr>
              <w:t xml:space="preserve">In MOGPP, each chromosome encodes a valid path from initial location to target. </w:t>
            </w:r>
            <w:r w:rsidR="00CC56A0">
              <w:rPr>
                <w:rFonts w:ascii="Times New Roman" w:hAnsi="Times New Roman" w:cs="Times New Roman"/>
                <w:color w:val="000000"/>
                <w:sz w:val="24"/>
                <w:szCs w:val="24"/>
                <w:lang w:val="en-CA" w:eastAsia="en-CA"/>
              </w:rPr>
              <w:t xml:space="preserve">Each generated path represents an individual in population. These individuals are kept in a directed acyclic graph to cope with multi objectivity. The vertices and edges represent individuals and domination of multi objective path costs of these individuals, respectively. If a path cost of an individual dominates to </w:t>
            </w:r>
            <w:r>
              <w:rPr>
                <w:rFonts w:ascii="Times New Roman" w:hAnsi="Times New Roman" w:cs="Times New Roman"/>
                <w:color w:val="000000"/>
                <w:sz w:val="24"/>
                <w:szCs w:val="24"/>
                <w:lang w:val="en-CA" w:eastAsia="en-CA"/>
              </w:rPr>
              <w:t>that of another</w:t>
            </w:r>
            <w:r w:rsidR="00CC56A0">
              <w:rPr>
                <w:rFonts w:ascii="Times New Roman" w:hAnsi="Times New Roman" w:cs="Times New Roman"/>
                <w:color w:val="000000"/>
                <w:sz w:val="24"/>
                <w:szCs w:val="24"/>
                <w:lang w:val="en-CA" w:eastAsia="en-CA"/>
              </w:rPr>
              <w:t>, an edge is established between t</w:t>
            </w:r>
            <w:r>
              <w:rPr>
                <w:rFonts w:ascii="Times New Roman" w:hAnsi="Times New Roman" w:cs="Times New Roman"/>
                <w:color w:val="000000"/>
                <w:sz w:val="24"/>
                <w:szCs w:val="24"/>
                <w:lang w:val="en-CA" w:eastAsia="en-CA"/>
              </w:rPr>
              <w:t>hese individuals' vertices. Non-</w:t>
            </w:r>
            <w:r w:rsidR="00CC56A0">
              <w:rPr>
                <w:rFonts w:ascii="Times New Roman" w:hAnsi="Times New Roman" w:cs="Times New Roman"/>
                <w:color w:val="000000"/>
                <w:sz w:val="24"/>
                <w:szCs w:val="24"/>
                <w:lang w:val="en-CA" w:eastAsia="en-CA"/>
              </w:rPr>
              <w:t xml:space="preserve">domination and equality do not come up with an edge. When an individual is generated and </w:t>
            </w:r>
            <w:proofErr w:type="gramStart"/>
            <w:r w:rsidR="00CC56A0">
              <w:rPr>
                <w:rFonts w:ascii="Times New Roman" w:hAnsi="Times New Roman" w:cs="Times New Roman"/>
                <w:color w:val="000000"/>
                <w:sz w:val="24"/>
                <w:szCs w:val="24"/>
                <w:lang w:val="en-CA" w:eastAsia="en-CA"/>
              </w:rPr>
              <w:t>desired to be added</w:t>
            </w:r>
            <w:proofErr w:type="gramEnd"/>
            <w:r w:rsidR="00CC56A0">
              <w:rPr>
                <w:rFonts w:ascii="Times New Roman" w:hAnsi="Times New Roman" w:cs="Times New Roman"/>
                <w:color w:val="000000"/>
                <w:sz w:val="24"/>
                <w:szCs w:val="24"/>
                <w:lang w:val="en-CA" w:eastAsia="en-CA"/>
              </w:rPr>
              <w:t xml:space="preserve"> to population, the cost function of this individual is compared with existing individuals' costs and required edge connections are established. The directed acyclic graph structure has the same essence and representation with MOD* Lite' s priority structure.</w:t>
            </w:r>
          </w:p>
          <w:p w14:paraId="16768048" w14:textId="77777777" w:rsidR="00E11EF2" w:rsidRDefault="00CC56A0">
            <w:pPr>
              <w:jc w:val="both"/>
            </w:pPr>
            <w:r>
              <w:rPr>
                <w:rFonts w:ascii="Times New Roman" w:hAnsi="Times New Roman" w:cs="Times New Roman"/>
                <w:color w:val="000000"/>
                <w:sz w:val="24"/>
                <w:szCs w:val="24"/>
                <w:lang w:val="en-CA" w:eastAsia="en-CA"/>
              </w:rPr>
              <w:t xml:space="preserve">At each evolution phase, predefined number of best individuals are chosen from topologically sorted directed </w:t>
            </w:r>
            <w:proofErr w:type="spellStart"/>
            <w:r>
              <w:rPr>
                <w:rFonts w:ascii="Times New Roman" w:hAnsi="Times New Roman" w:cs="Times New Roman"/>
                <w:color w:val="000000"/>
                <w:sz w:val="24"/>
                <w:szCs w:val="24"/>
                <w:lang w:val="en-CA" w:eastAsia="en-CA"/>
              </w:rPr>
              <w:t>acylic</w:t>
            </w:r>
            <w:proofErr w:type="spellEnd"/>
            <w:r>
              <w:rPr>
                <w:rFonts w:ascii="Times New Roman" w:hAnsi="Times New Roman" w:cs="Times New Roman"/>
                <w:color w:val="000000"/>
                <w:sz w:val="24"/>
                <w:szCs w:val="24"/>
                <w:lang w:val="en-CA" w:eastAsia="en-CA"/>
              </w:rPr>
              <w:t xml:space="preserve"> graph and transferred to new population. After selecting two mates by roulette-wheel selection method, crossover and mutation operations are applied to update old chromosomes.</w:t>
            </w:r>
          </w:p>
          <w:p w14:paraId="5B24129C" w14:textId="74831742" w:rsidR="00E11EF2" w:rsidRDefault="00CC56A0">
            <w:pPr>
              <w:pStyle w:val="PreformattedText"/>
              <w:spacing w:after="200"/>
              <w:jc w:val="both"/>
            </w:pPr>
            <w:r>
              <w:rPr>
                <w:rFonts w:ascii="Times New Roman" w:hAnsi="Times New Roman" w:cs="Times New Roman"/>
                <w:color w:val="000000"/>
                <w:sz w:val="24"/>
                <w:szCs w:val="24"/>
                <w:lang w:val="en-CA" w:eastAsia="en-CA"/>
              </w:rPr>
              <w:t>As a single chromosome stands for a valid path in MOGPP, new</w:t>
            </w:r>
            <w:r w:rsidR="00920D68">
              <w:rPr>
                <w:rFonts w:ascii="Times New Roman" w:hAnsi="Times New Roman" w:cs="Times New Roman"/>
                <w:color w:val="000000"/>
                <w:sz w:val="24"/>
                <w:szCs w:val="24"/>
                <w:lang w:val="en-CA" w:eastAsia="en-CA"/>
              </w:rPr>
              <w:t>ly</w:t>
            </w:r>
            <w:r>
              <w:rPr>
                <w:rFonts w:ascii="Times New Roman" w:hAnsi="Times New Roman" w:cs="Times New Roman"/>
                <w:color w:val="000000"/>
                <w:sz w:val="24"/>
                <w:szCs w:val="24"/>
                <w:lang w:val="en-CA" w:eastAsia="en-CA"/>
              </w:rPr>
              <w:t xml:space="preserve"> generated children should also obey this rule. Thus, genetic operations must guarantee that new</w:t>
            </w:r>
            <w:r w:rsidR="00920D68">
              <w:rPr>
                <w:rFonts w:ascii="Times New Roman" w:hAnsi="Times New Roman" w:cs="Times New Roman"/>
                <w:color w:val="000000"/>
                <w:sz w:val="24"/>
                <w:szCs w:val="24"/>
                <w:lang w:val="en-CA" w:eastAsia="en-CA"/>
              </w:rPr>
              <w:t>ly</w:t>
            </w:r>
            <w:r>
              <w:rPr>
                <w:rFonts w:ascii="Times New Roman" w:hAnsi="Times New Roman" w:cs="Times New Roman"/>
                <w:color w:val="000000"/>
                <w:sz w:val="24"/>
                <w:szCs w:val="24"/>
                <w:lang w:val="en-CA" w:eastAsia="en-CA"/>
              </w:rPr>
              <w:t xml:space="preserve"> generated children are consistent and have valid paths. For crossover operation after choosing parents</w:t>
            </w:r>
            <w:proofErr w:type="gramStart"/>
            <w:r>
              <w:rPr>
                <w:rFonts w:ascii="Times New Roman" w:hAnsi="Times New Roman" w:cs="Times New Roman"/>
                <w:color w:val="000000"/>
                <w:sz w:val="24"/>
                <w:szCs w:val="24"/>
                <w:lang w:val="en-CA" w:eastAsia="en-CA"/>
              </w:rPr>
              <w:t>;</w:t>
            </w:r>
            <w:proofErr w:type="gramEnd"/>
            <w:r>
              <w:rPr>
                <w:rFonts w:ascii="Times New Roman" w:hAnsi="Times New Roman" w:cs="Times New Roman"/>
                <w:color w:val="000000"/>
                <w:sz w:val="24"/>
                <w:szCs w:val="24"/>
                <w:lang w:val="en-CA" w:eastAsia="en-CA"/>
              </w:rPr>
              <w:t xml:space="preserve"> one of the random intersecting cells of those parents are selected</w:t>
            </w:r>
            <w:r w:rsidR="00920D68">
              <w:rPr>
                <w:rFonts w:ascii="Times New Roman" w:hAnsi="Times New Roman" w:cs="Times New Roman"/>
                <w:color w:val="000000"/>
                <w:sz w:val="24"/>
                <w:szCs w:val="24"/>
                <w:lang w:val="en-CA" w:eastAsia="en-CA"/>
              </w:rPr>
              <w:t>. Both parents' paths are split</w:t>
            </w:r>
            <w:r>
              <w:rPr>
                <w:rFonts w:ascii="Times New Roman" w:hAnsi="Times New Roman" w:cs="Times New Roman"/>
                <w:color w:val="000000"/>
                <w:sz w:val="24"/>
                <w:szCs w:val="24"/>
                <w:lang w:val="en-CA" w:eastAsia="en-CA"/>
              </w:rPr>
              <w:t xml:space="preserve"> from that cell, </w:t>
            </w:r>
            <w:r w:rsidR="00920D68">
              <w:rPr>
                <w:rFonts w:ascii="Times New Roman" w:hAnsi="Times New Roman" w:cs="Times New Roman"/>
                <w:color w:val="000000"/>
                <w:sz w:val="24"/>
                <w:szCs w:val="24"/>
                <w:lang w:val="en-CA" w:eastAsia="en-CA"/>
              </w:rPr>
              <w:t>swapped</w:t>
            </w:r>
            <w:r>
              <w:rPr>
                <w:rFonts w:ascii="Times New Roman" w:hAnsi="Times New Roman" w:cs="Times New Roman"/>
                <w:color w:val="000000"/>
                <w:sz w:val="24"/>
                <w:szCs w:val="24"/>
                <w:lang w:val="en-CA" w:eastAsia="en-CA"/>
              </w:rPr>
              <w:t xml:space="preserve"> with each other and merged to other parent's path starting from that cell. On the other hand, </w:t>
            </w:r>
            <w:r>
              <w:rPr>
                <w:rFonts w:ascii="Times New Roman" w:hAnsi="Times New Roman" w:cs="Times New Roman"/>
                <w:color w:val="000000"/>
                <w:sz w:val="24"/>
                <w:szCs w:val="24"/>
                <w:lang w:val="en-CA" w:eastAsia="en-CA"/>
              </w:rPr>
              <w:lastRenderedPageBreak/>
              <w:t>mutation is done as follows; a cell from corresponding individual' s path is selected randomly first. This cell is the reference point to split up the path into two sub-paths. Then, the sub-path which contains target location is thrown away and a random path to the target is generated instead</w:t>
            </w:r>
            <w:proofErr w:type="gramStart"/>
            <w:r>
              <w:rPr>
                <w:rFonts w:ascii="Times New Roman" w:hAnsi="Times New Roman" w:cs="Times New Roman"/>
                <w:color w:val="000000"/>
                <w:sz w:val="24"/>
                <w:szCs w:val="24"/>
                <w:lang w:val="en-CA" w:eastAsia="en-CA"/>
              </w:rPr>
              <w:t>.*</w:t>
            </w:r>
            <w:proofErr w:type="gramEnd"/>
          </w:p>
          <w:p w14:paraId="11EADD51" w14:textId="77777777" w:rsidR="00E11EF2" w:rsidRDefault="00E11EF2">
            <w:pPr>
              <w:jc w:val="both"/>
            </w:pPr>
          </w:p>
          <w:p w14:paraId="7A391C74" w14:textId="77777777" w:rsidR="00E11EF2" w:rsidRDefault="00E11EF2">
            <w:pPr>
              <w:jc w:val="both"/>
            </w:pPr>
          </w:p>
        </w:tc>
        <w:tc>
          <w:tcPr>
            <w:tcW w:w="1926" w:type="dxa"/>
            <w:shd w:val="clear" w:color="auto" w:fill="FFFFFF"/>
            <w:tcMar>
              <w:top w:w="0" w:type="dxa"/>
              <w:left w:w="108" w:type="dxa"/>
              <w:bottom w:w="0" w:type="dxa"/>
              <w:right w:w="108" w:type="dxa"/>
            </w:tcMar>
          </w:tcPr>
          <w:p w14:paraId="7C057889" w14:textId="77777777" w:rsidR="00E11EF2" w:rsidRDefault="00CC56A0">
            <w:pPr>
              <w:jc w:val="both"/>
            </w:pPr>
            <w:commentRangeStart w:id="3"/>
            <w:r>
              <w:rPr>
                <w:rFonts w:ascii="Times New Roman" w:hAnsi="Times New Roman" w:cs="Times New Roman"/>
                <w:sz w:val="24"/>
                <w:szCs w:val="24"/>
                <w:lang w:val="en-CA" w:eastAsia="en-CA"/>
              </w:rPr>
              <w:lastRenderedPageBreak/>
              <w:t>No actions taken</w:t>
            </w:r>
            <w:commentRangeEnd w:id="3"/>
            <w:r w:rsidR="0085275B">
              <w:rPr>
                <w:rStyle w:val="CommentReference"/>
              </w:rPr>
              <w:commentReference w:id="3"/>
            </w:r>
            <w:r>
              <w:rPr>
                <w:rFonts w:ascii="Times New Roman" w:hAnsi="Times New Roman" w:cs="Times New Roman"/>
                <w:sz w:val="24"/>
                <w:szCs w:val="24"/>
                <w:lang w:val="en-CA" w:eastAsia="en-CA"/>
              </w:rPr>
              <w:t>.</w:t>
            </w:r>
          </w:p>
        </w:tc>
      </w:tr>
      <w:tr w:rsidR="00E11EF2" w14:paraId="01142978" w14:textId="77777777" w:rsidTr="00027421">
        <w:tc>
          <w:tcPr>
            <w:tcW w:w="524" w:type="dxa"/>
            <w:shd w:val="clear" w:color="auto" w:fill="FFFFFF"/>
            <w:tcMar>
              <w:top w:w="0" w:type="dxa"/>
              <w:left w:w="108" w:type="dxa"/>
              <w:bottom w:w="0" w:type="dxa"/>
              <w:right w:w="108" w:type="dxa"/>
            </w:tcMar>
          </w:tcPr>
          <w:p w14:paraId="61E5E9DC" w14:textId="77777777" w:rsidR="00E11EF2" w:rsidRDefault="00CC56A0">
            <w:r>
              <w:rPr>
                <w:rFonts w:ascii="Times New Roman" w:hAnsi="Times New Roman" w:cs="Times New Roman"/>
                <w:sz w:val="24"/>
                <w:szCs w:val="24"/>
              </w:rPr>
              <w:lastRenderedPageBreak/>
              <w:t>8</w:t>
            </w:r>
          </w:p>
        </w:tc>
        <w:tc>
          <w:tcPr>
            <w:tcW w:w="2459" w:type="dxa"/>
            <w:shd w:val="clear" w:color="auto" w:fill="FFFFFF"/>
            <w:tcMar>
              <w:top w:w="0" w:type="dxa"/>
              <w:left w:w="108" w:type="dxa"/>
              <w:bottom w:w="0" w:type="dxa"/>
              <w:right w:w="108" w:type="dxa"/>
            </w:tcMar>
          </w:tcPr>
          <w:p w14:paraId="4C497842" w14:textId="77777777" w:rsidR="00E11EF2" w:rsidRDefault="00CC56A0">
            <w:r>
              <w:rPr>
                <w:rFonts w:ascii="Times New Roman" w:hAnsi="Times New Roman" w:cs="Times New Roman"/>
                <w:sz w:val="24"/>
                <w:szCs w:val="24"/>
                <w:lang w:val="en-CA" w:eastAsia="en-CA"/>
              </w:rPr>
              <w:t>In Section V-B, page 10, the agent has found three paths with costs (15, 200), (18, 230) and (23, 260). The agent tends to choose the path with cost (18, 230). Please explain why it does not choose the path with (15, 200) since (15,200) dominates (18,230).</w:t>
            </w:r>
          </w:p>
        </w:tc>
        <w:tc>
          <w:tcPr>
            <w:tcW w:w="8305" w:type="dxa"/>
            <w:shd w:val="clear" w:color="auto" w:fill="FFFFFF"/>
            <w:tcMar>
              <w:top w:w="0" w:type="dxa"/>
              <w:left w:w="108" w:type="dxa"/>
              <w:bottom w:w="0" w:type="dxa"/>
              <w:right w:w="108" w:type="dxa"/>
            </w:tcMar>
          </w:tcPr>
          <w:p w14:paraId="399765ED" w14:textId="7AE83F0E" w:rsidR="00E11EF2" w:rsidRDefault="00CC56A0">
            <w:pPr>
              <w:jc w:val="both"/>
            </w:pPr>
            <w:r>
              <w:rPr>
                <w:rFonts w:ascii="Times New Roman" w:hAnsi="Times New Roman" w:cs="Times New Roman"/>
                <w:sz w:val="24"/>
                <w:szCs w:val="24"/>
                <w:lang w:val="en-CA" w:eastAsia="en-CA"/>
              </w:rPr>
              <w:t xml:space="preserve">Thanks for your correction. The path costs are updated as (15, 260), (18, 230) and (23, 200) where none of the path costs could dominate each other. In such cases the middle one, (18, 230), is selected by </w:t>
            </w:r>
            <w:r w:rsidR="00115105">
              <w:rPr>
                <w:rFonts w:ascii="Times New Roman" w:hAnsi="Times New Roman" w:cs="Times New Roman"/>
                <w:sz w:val="24"/>
                <w:szCs w:val="24"/>
                <w:lang w:val="en-CA" w:eastAsia="en-CA"/>
              </w:rPr>
              <w:t xml:space="preserve">the </w:t>
            </w:r>
            <w:r>
              <w:rPr>
                <w:rFonts w:ascii="Times New Roman" w:hAnsi="Times New Roman" w:cs="Times New Roman"/>
                <w:sz w:val="24"/>
                <w:szCs w:val="24"/>
                <w:lang w:val="en-CA" w:eastAsia="en-CA"/>
              </w:rPr>
              <w:t>agent.</w:t>
            </w:r>
          </w:p>
        </w:tc>
        <w:tc>
          <w:tcPr>
            <w:tcW w:w="1926" w:type="dxa"/>
            <w:shd w:val="clear" w:color="auto" w:fill="FFFFFF"/>
            <w:tcMar>
              <w:top w:w="0" w:type="dxa"/>
              <w:left w:w="108" w:type="dxa"/>
              <w:bottom w:w="0" w:type="dxa"/>
              <w:right w:w="108" w:type="dxa"/>
            </w:tcMar>
          </w:tcPr>
          <w:p w14:paraId="002E08CC" w14:textId="469848A1" w:rsidR="00E11EF2" w:rsidRDefault="00CC56A0" w:rsidP="00C72417">
            <w:r>
              <w:rPr>
                <w:rFonts w:ascii="Times New Roman" w:hAnsi="Times New Roman" w:cs="Times New Roman"/>
                <w:sz w:val="24"/>
                <w:szCs w:val="24"/>
              </w:rPr>
              <w:t>Corrections are done</w:t>
            </w:r>
            <w:bookmarkStart w:id="4" w:name="_GoBack111"/>
            <w:bookmarkEnd w:id="4"/>
            <w:r w:rsidR="00C72417">
              <w:rPr>
                <w:rFonts w:ascii="Times New Roman" w:hAnsi="Times New Roman" w:cs="Times New Roman"/>
                <w:sz w:val="24"/>
                <w:szCs w:val="24"/>
              </w:rPr>
              <w:t xml:space="preserve"> in Section V-B as requested</w:t>
            </w:r>
            <w:r>
              <w:rPr>
                <w:rFonts w:ascii="Times New Roman" w:hAnsi="Times New Roman" w:cs="Times New Roman"/>
                <w:sz w:val="24"/>
                <w:szCs w:val="24"/>
              </w:rPr>
              <w:t>.</w:t>
            </w:r>
          </w:p>
        </w:tc>
      </w:tr>
      <w:tr w:rsidR="00E11EF2" w14:paraId="67FEB44A" w14:textId="77777777" w:rsidTr="00027421">
        <w:tc>
          <w:tcPr>
            <w:tcW w:w="524" w:type="dxa"/>
            <w:shd w:val="clear" w:color="auto" w:fill="FFFFFF"/>
            <w:tcMar>
              <w:top w:w="0" w:type="dxa"/>
              <w:left w:w="108" w:type="dxa"/>
              <w:bottom w:w="0" w:type="dxa"/>
              <w:right w:w="108" w:type="dxa"/>
            </w:tcMar>
          </w:tcPr>
          <w:p w14:paraId="7D878C46" w14:textId="77777777" w:rsidR="00E11EF2" w:rsidRDefault="00CC56A0">
            <w:r>
              <w:rPr>
                <w:rFonts w:ascii="Times New Roman" w:hAnsi="Times New Roman" w:cs="Times New Roman"/>
                <w:sz w:val="24"/>
                <w:szCs w:val="24"/>
              </w:rPr>
              <w:t>9</w:t>
            </w:r>
          </w:p>
        </w:tc>
        <w:tc>
          <w:tcPr>
            <w:tcW w:w="2459" w:type="dxa"/>
            <w:shd w:val="clear" w:color="auto" w:fill="FFFFFF"/>
            <w:tcMar>
              <w:top w:w="0" w:type="dxa"/>
              <w:left w:w="108" w:type="dxa"/>
              <w:bottom w:w="0" w:type="dxa"/>
              <w:right w:w="108" w:type="dxa"/>
            </w:tcMar>
          </w:tcPr>
          <w:p w14:paraId="541D6409" w14:textId="77777777" w:rsidR="00E11EF2" w:rsidRDefault="00CC56A0">
            <w:r>
              <w:rPr>
                <w:rFonts w:ascii="Times New Roman" w:hAnsi="Times New Roman" w:cs="Times New Roman"/>
                <w:sz w:val="24"/>
                <w:szCs w:val="24"/>
                <w:lang w:val="en-CA" w:eastAsia="en-CA"/>
              </w:rPr>
              <w:t xml:space="preserve">In Section V, both MOD* Lite and MOA* method require re-plan while the environment changes. Please state that why MOA* requires much time compared with </w:t>
            </w:r>
            <w:r>
              <w:rPr>
                <w:rFonts w:ascii="Times New Roman" w:hAnsi="Times New Roman" w:cs="Times New Roman"/>
                <w:sz w:val="24"/>
                <w:szCs w:val="24"/>
                <w:lang w:val="en-CA" w:eastAsia="en-CA"/>
              </w:rPr>
              <w:lastRenderedPageBreak/>
              <w:t>MOD* Lite.</w:t>
            </w:r>
          </w:p>
        </w:tc>
        <w:tc>
          <w:tcPr>
            <w:tcW w:w="8305" w:type="dxa"/>
            <w:shd w:val="clear" w:color="auto" w:fill="FFFFFF"/>
            <w:tcMar>
              <w:top w:w="0" w:type="dxa"/>
              <w:left w:w="108" w:type="dxa"/>
              <w:bottom w:w="0" w:type="dxa"/>
              <w:right w:w="108" w:type="dxa"/>
            </w:tcMar>
          </w:tcPr>
          <w:p w14:paraId="06937D39" w14:textId="366B20E5" w:rsidR="00E11EF2" w:rsidRDefault="00CC56A0" w:rsidP="007370F4">
            <w:r>
              <w:rPr>
                <w:rFonts w:ascii="Times New Roman" w:hAnsi="Times New Roman" w:cs="Times New Roman"/>
                <w:sz w:val="24"/>
                <w:szCs w:val="24"/>
                <w:lang w:val="en-CA" w:eastAsia="en-CA"/>
              </w:rPr>
              <w:lastRenderedPageBreak/>
              <w:t>MOA* is an off-line path-planning algorithm and need</w:t>
            </w:r>
            <w:r w:rsidR="007370F4">
              <w:rPr>
                <w:rFonts w:ascii="Times New Roman" w:hAnsi="Times New Roman" w:cs="Times New Roman"/>
                <w:sz w:val="24"/>
                <w:szCs w:val="24"/>
                <w:lang w:val="en-CA" w:eastAsia="en-CA"/>
              </w:rPr>
              <w:t>s</w:t>
            </w:r>
            <w:r>
              <w:rPr>
                <w:rFonts w:ascii="Times New Roman" w:hAnsi="Times New Roman" w:cs="Times New Roman"/>
                <w:sz w:val="24"/>
                <w:szCs w:val="24"/>
                <w:lang w:val="en-CA" w:eastAsia="en-CA"/>
              </w:rPr>
              <w:t xml:space="preserve"> to re-plan from scratch when environment or agent state has changed. On the other hand, MOD* Lite is an on-line incremental path planning algorithm just like D* Lite and capable of considering only </w:t>
            </w:r>
            <w:r w:rsidR="007370F4">
              <w:rPr>
                <w:rFonts w:ascii="Times New Roman" w:hAnsi="Times New Roman" w:cs="Times New Roman"/>
                <w:sz w:val="24"/>
                <w:szCs w:val="24"/>
                <w:lang w:val="en-CA" w:eastAsia="en-CA"/>
              </w:rPr>
              <w:t>unexplored</w:t>
            </w:r>
            <w:r>
              <w:rPr>
                <w:rFonts w:ascii="Times New Roman" w:hAnsi="Times New Roman" w:cs="Times New Roman"/>
                <w:sz w:val="24"/>
                <w:szCs w:val="24"/>
                <w:lang w:val="en-CA" w:eastAsia="en-CA"/>
              </w:rPr>
              <w:t xml:space="preserve"> parts of environment during re-planning phase. That's why MOA* takes much more time on finding a path compared </w:t>
            </w:r>
            <w:r w:rsidR="007370F4">
              <w:rPr>
                <w:rFonts w:ascii="Times New Roman" w:hAnsi="Times New Roman" w:cs="Times New Roman"/>
                <w:sz w:val="24"/>
                <w:szCs w:val="24"/>
                <w:lang w:val="en-CA" w:eastAsia="en-CA"/>
              </w:rPr>
              <w:t>to</w:t>
            </w:r>
            <w:r>
              <w:rPr>
                <w:rFonts w:ascii="Times New Roman" w:hAnsi="Times New Roman" w:cs="Times New Roman"/>
                <w:sz w:val="24"/>
                <w:szCs w:val="24"/>
                <w:lang w:val="en-CA" w:eastAsia="en-CA"/>
              </w:rPr>
              <w:t xml:space="preserve"> MOD* Lite.</w:t>
            </w:r>
          </w:p>
        </w:tc>
        <w:tc>
          <w:tcPr>
            <w:tcW w:w="1926" w:type="dxa"/>
            <w:shd w:val="clear" w:color="auto" w:fill="FFFFFF"/>
            <w:tcMar>
              <w:top w:w="0" w:type="dxa"/>
              <w:left w:w="108" w:type="dxa"/>
              <w:bottom w:w="0" w:type="dxa"/>
              <w:right w:w="108" w:type="dxa"/>
            </w:tcMar>
          </w:tcPr>
          <w:p w14:paraId="63379FEA" w14:textId="3A4C1C50" w:rsidR="00E11EF2" w:rsidRDefault="007370F4" w:rsidP="007370F4">
            <w:pPr>
              <w:jc w:val="both"/>
            </w:pPr>
            <w:r>
              <w:rPr>
                <w:rFonts w:ascii="Times New Roman" w:hAnsi="Times New Roman" w:cs="Times New Roman"/>
                <w:sz w:val="24"/>
                <w:szCs w:val="24"/>
                <w:lang w:val="en-CA" w:eastAsia="en-CA"/>
              </w:rPr>
              <w:t xml:space="preserve">In the last paragraph of </w:t>
            </w:r>
            <w:r>
              <w:rPr>
                <w:rFonts w:ascii="Times New Roman" w:hAnsi="Times New Roman" w:cs="Times New Roman"/>
                <w:sz w:val="24"/>
                <w:szCs w:val="24"/>
              </w:rPr>
              <w:t>Section V-B</w:t>
            </w:r>
            <w:r>
              <w:rPr>
                <w:rFonts w:ascii="Times New Roman" w:hAnsi="Times New Roman" w:cs="Times New Roman"/>
                <w:sz w:val="24"/>
                <w:szCs w:val="24"/>
                <w:lang w:val="en-CA" w:eastAsia="en-CA"/>
              </w:rPr>
              <w:t xml:space="preserve">, we added the information that MOD* Lite is incremental but MOA* is offline </w:t>
            </w:r>
            <w:r>
              <w:rPr>
                <w:rFonts w:ascii="Times New Roman" w:hAnsi="Times New Roman" w:cs="Times New Roman"/>
                <w:sz w:val="24"/>
                <w:szCs w:val="24"/>
                <w:lang w:val="en-CA" w:eastAsia="en-CA"/>
              </w:rPr>
              <w:lastRenderedPageBreak/>
              <w:t>algorithm.</w:t>
            </w:r>
          </w:p>
        </w:tc>
      </w:tr>
    </w:tbl>
    <w:p w14:paraId="2A95800D" w14:textId="77777777" w:rsidR="00920D68" w:rsidRDefault="00920D68">
      <w:pPr>
        <w:spacing w:after="0"/>
        <w:rPr>
          <w:rFonts w:ascii="Times New Roman" w:hAnsi="Times New Roman" w:cs="Times New Roman"/>
          <w:i/>
          <w:sz w:val="24"/>
          <w:szCs w:val="24"/>
        </w:rPr>
      </w:pPr>
    </w:p>
    <w:p w14:paraId="445E3842" w14:textId="77777777" w:rsidR="00920D68" w:rsidRDefault="00920D68">
      <w:pPr>
        <w:spacing w:after="0"/>
        <w:rPr>
          <w:rFonts w:ascii="Times New Roman" w:hAnsi="Times New Roman" w:cs="Times New Roman"/>
          <w:i/>
          <w:sz w:val="24"/>
          <w:szCs w:val="24"/>
        </w:rPr>
      </w:pPr>
    </w:p>
    <w:p w14:paraId="67761A46" w14:textId="79D4E19A" w:rsidR="00E11EF2" w:rsidRDefault="00CC56A0" w:rsidP="00920D68">
      <w:pPr>
        <w:spacing w:after="0"/>
      </w:pPr>
      <w:r>
        <w:rPr>
          <w:rFonts w:ascii="Times New Roman" w:hAnsi="Times New Roman" w:cs="Times New Roman"/>
          <w:i/>
          <w:sz w:val="24"/>
          <w:szCs w:val="24"/>
        </w:rPr>
        <w:t>* Visualized crossover and mutation operations for MOGPP can be found on appendix.</w:t>
      </w:r>
    </w:p>
    <w:p w14:paraId="38DAE598" w14:textId="77777777" w:rsidR="00E11EF2" w:rsidRDefault="00E11EF2">
      <w:pPr>
        <w:spacing w:after="0"/>
        <w:jc w:val="both"/>
      </w:pPr>
    </w:p>
    <w:p w14:paraId="40A6C851" w14:textId="77777777" w:rsidR="00E11EF2" w:rsidRDefault="00CC56A0">
      <w:pPr>
        <w:spacing w:after="0"/>
        <w:jc w:val="center"/>
      </w:pPr>
      <w:r>
        <w:rPr>
          <w:rFonts w:ascii="Times New Roman" w:hAnsi="Times New Roman" w:cs="Times New Roman"/>
          <w:b/>
          <w:bCs/>
          <w:sz w:val="32"/>
          <w:szCs w:val="32"/>
        </w:rPr>
        <w:t>Appendix</w:t>
      </w:r>
    </w:p>
    <w:p w14:paraId="595FABEF" w14:textId="77777777" w:rsidR="00E11EF2" w:rsidRDefault="00E11EF2">
      <w:pPr>
        <w:spacing w:after="0"/>
        <w:jc w:val="center"/>
      </w:pPr>
    </w:p>
    <w:p w14:paraId="4653C7DD" w14:textId="77777777" w:rsidR="00E11EF2" w:rsidRDefault="00CC56A0">
      <w:pPr>
        <w:spacing w:after="0"/>
      </w:pPr>
      <w:r>
        <w:rPr>
          <w:rFonts w:ascii="Times New Roman" w:hAnsi="Times New Roman" w:cs="Times New Roman"/>
          <w:b/>
          <w:bCs/>
          <w:sz w:val="28"/>
          <w:szCs w:val="28"/>
        </w:rPr>
        <w:t>Crossover and Mutation Visualization for MOGPP</w:t>
      </w:r>
    </w:p>
    <w:p w14:paraId="5ABC77F9" w14:textId="77777777" w:rsidR="00E11EF2" w:rsidRDefault="00CC56A0">
      <w:pPr>
        <w:spacing w:after="0"/>
      </w:pPr>
      <w:r>
        <w:rPr>
          <w:noProof/>
        </w:rPr>
        <w:drawing>
          <wp:anchor distT="0" distB="0" distL="0" distR="0" simplePos="0" relativeHeight="251658240" behindDoc="0" locked="0" layoutInCell="1" allowOverlap="1" wp14:anchorId="0B53770F" wp14:editId="1C0B27A2">
            <wp:simplePos x="0" y="0"/>
            <wp:positionH relativeFrom="character">
              <wp:posOffset>586105</wp:posOffset>
            </wp:positionH>
            <wp:positionV relativeFrom="line">
              <wp:posOffset>-1776730</wp:posOffset>
            </wp:positionV>
            <wp:extent cx="5502275" cy="218884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502275" cy="2188845"/>
                    </a:xfrm>
                    <a:prstGeom prst="rect">
                      <a:avLst/>
                    </a:prstGeom>
                    <a:noFill/>
                    <a:ln w="9525">
                      <a:noFill/>
                      <a:miter lim="800000"/>
                      <a:headEnd/>
                      <a:tailEnd/>
                    </a:ln>
                  </pic:spPr>
                </pic:pic>
              </a:graphicData>
            </a:graphic>
          </wp:anchor>
        </w:drawing>
      </w:r>
      <w:r>
        <w:rPr>
          <w:noProof/>
        </w:rPr>
        <w:drawing>
          <wp:anchor distT="0" distB="0" distL="0" distR="0" simplePos="0" relativeHeight="251659264" behindDoc="0" locked="0" layoutInCell="1" allowOverlap="1" wp14:anchorId="72FC39A1" wp14:editId="0FD652B2">
            <wp:simplePos x="0" y="0"/>
            <wp:positionH relativeFrom="character">
              <wp:posOffset>552450</wp:posOffset>
            </wp:positionH>
            <wp:positionV relativeFrom="line">
              <wp:posOffset>-366395</wp:posOffset>
            </wp:positionV>
            <wp:extent cx="5807075" cy="2148205"/>
            <wp:effectExtent l="0" t="0" r="0" b="0"/>
            <wp:wrapTopAndBottom/>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807075" cy="2148205"/>
                    </a:xfrm>
                    <a:prstGeom prst="rect">
                      <a:avLst/>
                    </a:prstGeom>
                    <a:noFill/>
                    <a:ln w="9525">
                      <a:noFill/>
                      <a:miter lim="800000"/>
                      <a:headEnd/>
                      <a:tailEnd/>
                    </a:ln>
                  </pic:spPr>
                </pic:pic>
              </a:graphicData>
            </a:graphic>
          </wp:anchor>
        </w:drawing>
      </w:r>
    </w:p>
    <w:sectPr w:rsidR="00E11EF2">
      <w:pgSz w:w="15840" w:h="12240" w:orient="landscape"/>
      <w:pgMar w:top="1417" w:right="1417" w:bottom="1417" w:left="1417" w:header="0" w:footer="0" w:gutter="0"/>
      <w:cols w:space="720"/>
      <w:formProt w:val="0"/>
      <w:docGrid w:linePitch="360" w:charSpace="286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ARUK POLAT" w:date="2014-10-30T11:34:00Z" w:initials="FP">
    <w:p w14:paraId="4F87617E" w14:textId="42C634EF" w:rsidR="0085275B" w:rsidRDefault="0085275B">
      <w:pPr>
        <w:pStyle w:val="CommentText"/>
      </w:pPr>
      <w:r>
        <w:rPr>
          <w:rStyle w:val="CommentReference"/>
        </w:rPr>
        <w:annotationRef/>
      </w:r>
      <w:r>
        <w:t xml:space="preserve">Section </w:t>
      </w:r>
      <w:proofErr w:type="spellStart"/>
      <w:r>
        <w:t>IV’de</w:t>
      </w:r>
      <w:proofErr w:type="spellEnd"/>
      <w:r>
        <w:t xml:space="preserve"> </w:t>
      </w:r>
      <w:proofErr w:type="spellStart"/>
      <w:r>
        <w:t>sekilsel</w:t>
      </w:r>
      <w:proofErr w:type="spellEnd"/>
      <w:r>
        <w:t xml:space="preserve"> </w:t>
      </w:r>
      <w:proofErr w:type="spellStart"/>
      <w:r>
        <w:t>olsa</w:t>
      </w:r>
      <w:proofErr w:type="spellEnd"/>
      <w:r>
        <w:t xml:space="preserve"> bile clarification </w:t>
      </w:r>
      <w:proofErr w:type="spellStart"/>
      <w:r>
        <w:t>icin</w:t>
      </w:r>
      <w:proofErr w:type="spellEnd"/>
      <w:r>
        <w:t xml:space="preserve"> 1-2 </w:t>
      </w:r>
      <w:proofErr w:type="spellStart"/>
      <w:r>
        <w:t>cumle</w:t>
      </w:r>
      <w:proofErr w:type="spellEnd"/>
      <w:r>
        <w:t xml:space="preserve"> </w:t>
      </w:r>
      <w:proofErr w:type="spellStart"/>
      <w:r>
        <w:t>ekleyip</w:t>
      </w:r>
      <w:proofErr w:type="spellEnd"/>
      <w:r>
        <w:t xml:space="preserve">, </w:t>
      </w:r>
      <w:proofErr w:type="spellStart"/>
      <w:r>
        <w:t>Ïn</w:t>
      </w:r>
      <w:proofErr w:type="spellEnd"/>
      <w:r>
        <w:t xml:space="preserve"> Section IV, we clarified the indicated </w:t>
      </w:r>
      <w:proofErr w:type="spellStart"/>
      <w:r>
        <w:t>point”demek</w:t>
      </w:r>
      <w:proofErr w:type="spellEnd"/>
      <w:r>
        <w:t xml:space="preserve"> </w:t>
      </w:r>
      <w:proofErr w:type="spellStart"/>
      <w:r>
        <w:t>daha</w:t>
      </w:r>
      <w:proofErr w:type="spellEnd"/>
      <w:r>
        <w:t xml:space="preserve"> </w:t>
      </w:r>
      <w:proofErr w:type="spellStart"/>
      <w:r>
        <w:t>politik</w:t>
      </w:r>
      <w:proofErr w:type="spellEnd"/>
      <w:r>
        <w:t xml:space="preserve"> </w:t>
      </w:r>
      <w:proofErr w:type="spellStart"/>
      <w:r>
        <w:t>olacak</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F4F97" w14:textId="77777777" w:rsidR="00115105" w:rsidRDefault="00115105" w:rsidP="00920D68">
      <w:pPr>
        <w:spacing w:after="0" w:line="240" w:lineRule="auto"/>
      </w:pPr>
      <w:r>
        <w:separator/>
      </w:r>
    </w:p>
  </w:endnote>
  <w:endnote w:type="continuationSeparator" w:id="0">
    <w:p w14:paraId="33723F79" w14:textId="77777777" w:rsidR="00115105" w:rsidRDefault="00115105" w:rsidP="0092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DejaVu Sans Mon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B5E8F" w14:textId="77777777" w:rsidR="00115105" w:rsidRDefault="00115105" w:rsidP="00920D68">
      <w:pPr>
        <w:spacing w:after="0" w:line="240" w:lineRule="auto"/>
      </w:pPr>
      <w:r>
        <w:separator/>
      </w:r>
    </w:p>
  </w:footnote>
  <w:footnote w:type="continuationSeparator" w:id="0">
    <w:p w14:paraId="502DB169" w14:textId="77777777" w:rsidR="00115105" w:rsidRDefault="00115105" w:rsidP="00920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1EF2"/>
    <w:rsid w:val="00027421"/>
    <w:rsid w:val="00077C69"/>
    <w:rsid w:val="000A5BA1"/>
    <w:rsid w:val="00115105"/>
    <w:rsid w:val="00175F72"/>
    <w:rsid w:val="001A1870"/>
    <w:rsid w:val="001F419E"/>
    <w:rsid w:val="00287191"/>
    <w:rsid w:val="002E28FD"/>
    <w:rsid w:val="002F3359"/>
    <w:rsid w:val="00345607"/>
    <w:rsid w:val="003B7602"/>
    <w:rsid w:val="0059128B"/>
    <w:rsid w:val="007370F4"/>
    <w:rsid w:val="007C452D"/>
    <w:rsid w:val="00832DDD"/>
    <w:rsid w:val="0085275B"/>
    <w:rsid w:val="008A7F64"/>
    <w:rsid w:val="00902E7C"/>
    <w:rsid w:val="00910AE8"/>
    <w:rsid w:val="00920D68"/>
    <w:rsid w:val="00AE51F4"/>
    <w:rsid w:val="00B73132"/>
    <w:rsid w:val="00C72417"/>
    <w:rsid w:val="00CC56A0"/>
    <w:rsid w:val="00E02D79"/>
    <w:rsid w:val="00E11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B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saylanParagrafYazTipi2">
    <w:name w:val="Varsayılan Paragraf Yazı Tipi2"/>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HTMLncedenBiimlendirilmi1">
    <w:name w:val="HTML Önceden Biçimlendirilmiş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zh-CN"/>
    </w:rPr>
  </w:style>
  <w:style w:type="paragraph" w:styleId="ListParagraph">
    <w:name w:val="List Paragraph"/>
    <w:basedOn w:val="Normal"/>
    <w:pPr>
      <w:ind w:left="720"/>
    </w:pPr>
  </w:style>
  <w:style w:type="paragraph" w:customStyle="1" w:styleId="TableContents">
    <w:name w:val="Table Contents"/>
    <w:basedOn w:val="Normal"/>
    <w:pPr>
      <w:suppressLineNumbers/>
      <w:spacing w:after="0" w:line="100" w:lineRule="atLeast"/>
    </w:pPr>
    <w:rPr>
      <w:rFonts w:ascii="Times New Roman" w:eastAsia="Times New Roman" w:hAnsi="Times New Roman" w:cs="Times New Roman"/>
      <w:sz w:val="24"/>
      <w:szCs w:val="24"/>
      <w:lang w:eastAsia="zh-C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Footer">
    <w:name w:val="footer"/>
    <w:basedOn w:val="Normal"/>
    <w:link w:val="FooterChar"/>
    <w:uiPriority w:val="99"/>
    <w:unhideWhenUsed/>
    <w:rsid w:val="00920D68"/>
    <w:pPr>
      <w:tabs>
        <w:tab w:val="clear" w:pos="720"/>
        <w:tab w:val="center" w:pos="4320"/>
        <w:tab w:val="right" w:pos="8640"/>
      </w:tabs>
      <w:spacing w:after="0" w:line="240" w:lineRule="auto"/>
    </w:pPr>
  </w:style>
  <w:style w:type="character" w:customStyle="1" w:styleId="FooterChar">
    <w:name w:val="Footer Char"/>
    <w:basedOn w:val="DefaultParagraphFont"/>
    <w:link w:val="Footer"/>
    <w:uiPriority w:val="99"/>
    <w:rsid w:val="00920D68"/>
    <w:rPr>
      <w:rFonts w:ascii="Calibri" w:eastAsia="Droid Sans Fallback" w:hAnsi="Calibri" w:cs="Calibri"/>
      <w:color w:val="00000A"/>
      <w:sz w:val="22"/>
      <w:szCs w:val="22"/>
      <w:lang w:eastAsia="en-US"/>
    </w:rPr>
  </w:style>
  <w:style w:type="character" w:styleId="PageNumber">
    <w:name w:val="page number"/>
    <w:basedOn w:val="DefaultParagraphFont"/>
    <w:uiPriority w:val="99"/>
    <w:semiHidden/>
    <w:unhideWhenUsed/>
    <w:rsid w:val="00920D68"/>
  </w:style>
  <w:style w:type="character" w:styleId="CommentReference">
    <w:name w:val="annotation reference"/>
    <w:basedOn w:val="DefaultParagraphFont"/>
    <w:uiPriority w:val="99"/>
    <w:semiHidden/>
    <w:unhideWhenUsed/>
    <w:rsid w:val="0085275B"/>
    <w:rPr>
      <w:sz w:val="18"/>
      <w:szCs w:val="18"/>
    </w:rPr>
  </w:style>
  <w:style w:type="paragraph" w:styleId="CommentText">
    <w:name w:val="annotation text"/>
    <w:basedOn w:val="Normal"/>
    <w:link w:val="CommentTextChar"/>
    <w:uiPriority w:val="99"/>
    <w:semiHidden/>
    <w:unhideWhenUsed/>
    <w:rsid w:val="0085275B"/>
    <w:pPr>
      <w:spacing w:line="240" w:lineRule="auto"/>
    </w:pPr>
    <w:rPr>
      <w:sz w:val="24"/>
      <w:szCs w:val="24"/>
    </w:rPr>
  </w:style>
  <w:style w:type="character" w:customStyle="1" w:styleId="CommentTextChar">
    <w:name w:val="Comment Text Char"/>
    <w:basedOn w:val="DefaultParagraphFont"/>
    <w:link w:val="CommentText"/>
    <w:uiPriority w:val="99"/>
    <w:semiHidden/>
    <w:rsid w:val="0085275B"/>
    <w:rPr>
      <w:rFonts w:ascii="Calibri" w:eastAsia="Droid Sans Fallback" w:hAnsi="Calibri" w:cs="Calibri"/>
      <w:color w:val="00000A"/>
      <w:lang w:eastAsia="en-US"/>
    </w:rPr>
  </w:style>
  <w:style w:type="paragraph" w:styleId="CommentSubject">
    <w:name w:val="annotation subject"/>
    <w:basedOn w:val="CommentText"/>
    <w:next w:val="CommentText"/>
    <w:link w:val="CommentSubjectChar"/>
    <w:uiPriority w:val="99"/>
    <w:semiHidden/>
    <w:unhideWhenUsed/>
    <w:rsid w:val="0085275B"/>
    <w:rPr>
      <w:b/>
      <w:bCs/>
      <w:sz w:val="20"/>
      <w:szCs w:val="20"/>
    </w:rPr>
  </w:style>
  <w:style w:type="character" w:customStyle="1" w:styleId="CommentSubjectChar">
    <w:name w:val="Comment Subject Char"/>
    <w:basedOn w:val="CommentTextChar"/>
    <w:link w:val="CommentSubject"/>
    <w:uiPriority w:val="99"/>
    <w:semiHidden/>
    <w:rsid w:val="0085275B"/>
    <w:rPr>
      <w:rFonts w:ascii="Calibri" w:eastAsia="Droid Sans Fallback" w:hAnsi="Calibri" w:cs="Calibri"/>
      <w:b/>
      <w:bCs/>
      <w:color w:val="00000A"/>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1046</Words>
  <Characters>5965</Characters>
  <Application>Microsoft Macintosh Word</Application>
  <DocSecurity>0</DocSecurity>
  <Lines>49</Lines>
  <Paragraphs>13</Paragraphs>
  <ScaleCrop>false</ScaleCrop>
  <Company>ODTÜ</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utku</dc:creator>
  <cp:lastModifiedBy>FARUK POLAT</cp:lastModifiedBy>
  <cp:revision>62</cp:revision>
  <dcterms:created xsi:type="dcterms:W3CDTF">2013-08-02T11:18:00Z</dcterms:created>
  <dcterms:modified xsi:type="dcterms:W3CDTF">2014-10-30T12:35:00Z</dcterms:modified>
</cp:coreProperties>
</file>