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58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напрями виховання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 у КНЗ КОР «Васильківський професійний ліцей» сплановані відповідно до Програми «Основні орієнтири виховання учнів 1 – 12 класів ЗНЗ України» затвердженої</w:t>
      </w:r>
      <w:r w:rsidR="00C96369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наказом МОН України від 17.12.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2007 </w:t>
      </w:r>
      <w:r w:rsid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№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1133, Концепція національно – патріотичного виховання молоді, затверджена наказом МОН України від 27.10. 2009 № 493, Концепції громадянського виховання, Концепції превентивного виховання дітей та молоді, Національної програми патріотичного виховання населення, формування здорового спос</w:t>
      </w:r>
      <w:r w:rsidR="009C39A4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обу життя, розвитку духовності,</w:t>
      </w:r>
      <w:r w:rsidR="00F32836" w:rsidRPr="00FA0263">
        <w:rPr>
          <w:rFonts w:ascii="Times New Roman" w:hAnsi="Times New Roman" w:cs="Times New Roman"/>
          <w:sz w:val="28"/>
          <w:szCs w:val="28"/>
          <w:lang w:eastAsia="uk-UA"/>
        </w:rPr>
        <w:t xml:space="preserve"> концепції програми “Школа доброзичливого ставлення до дитини”</w:t>
      </w:r>
      <w:r w:rsidR="00F32836" w:rsidRPr="00FA0263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hyperlink r:id="rId5" w:anchor="n10" w:history="1">
        <w:r w:rsidR="00F32836" w:rsidRPr="00FA0263">
          <w:rPr>
            <w:rFonts w:ascii="Times New Roman" w:hAnsi="Times New Roman" w:cs="Times New Roman"/>
            <w:sz w:val="28"/>
            <w:szCs w:val="28"/>
            <w:lang w:eastAsia="uk-UA"/>
          </w:rPr>
          <w:t>Державної соціальної програми “Національний план дій щодо реалізації Конвенції ООН про права дитини” на період до 2021 року</w:t>
        </w:r>
      </w:hyperlink>
      <w:r w:rsidR="00F32836" w:rsidRPr="00FA0263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hyperlink r:id="rId6" w:tgtFrame="_blank" w:history="1"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 xml:space="preserve">Закон </w:t>
        </w:r>
        <w:proofErr w:type="spellStart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України</w:t>
        </w:r>
        <w:proofErr w:type="spellEnd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 xml:space="preserve"> «Про </w:t>
        </w:r>
        <w:proofErr w:type="spellStart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запобігання</w:t>
        </w:r>
        <w:proofErr w:type="spellEnd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 xml:space="preserve"> та </w:t>
        </w:r>
        <w:proofErr w:type="spellStart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протидію</w:t>
        </w:r>
        <w:proofErr w:type="spellEnd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домашньому</w:t>
        </w:r>
        <w:proofErr w:type="spellEnd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насильству</w:t>
        </w:r>
        <w:proofErr w:type="spellEnd"/>
        <w:r w:rsidR="00F32836" w:rsidRPr="00FA0263">
          <w:rPr>
            <w:rFonts w:ascii="Times New Roman" w:hAnsi="Times New Roman" w:cs="Times New Roman"/>
            <w:sz w:val="28"/>
            <w:szCs w:val="28"/>
            <w:lang w:val="ru-RU"/>
          </w:rPr>
          <w:t>»</w:t>
        </w:r>
      </w:hyperlink>
      <w:r w:rsidR="00F32836" w:rsidRPr="00FA0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2836" w:rsidRPr="00FA026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F32836" w:rsidRPr="00FA0263">
        <w:rPr>
          <w:rFonts w:ascii="Times New Roman" w:hAnsi="Times New Roman" w:cs="Times New Roman"/>
          <w:sz w:val="28"/>
          <w:szCs w:val="28"/>
          <w:lang w:val="ru-RU"/>
        </w:rPr>
        <w:t xml:space="preserve"> 07.12.2007 </w:t>
      </w:r>
      <w:r w:rsidR="009C39A4" w:rsidRPr="00FA02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№ 2229-VIII</w:t>
      </w:r>
      <w:r w:rsidR="00F32836" w:rsidRPr="00FA026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="00F32836" w:rsidRPr="00FA0263">
        <w:rPr>
          <w:rFonts w:ascii="Times New Roman" w:eastAsia="Calibri" w:hAnsi="Times New Roman" w:cs="Times New Roman"/>
          <w:sz w:val="28"/>
          <w:szCs w:val="28"/>
        </w:rPr>
        <w:t xml:space="preserve">Закону України «Про протидію торгівлі людьми» від </w:t>
      </w:r>
      <w:r w:rsidR="00F32836" w:rsidRPr="00FA0263">
        <w:rPr>
          <w:rStyle w:val="rvts44"/>
          <w:rFonts w:ascii="Times New Roman" w:hAnsi="Times New Roman" w:cs="Times New Roman"/>
          <w:bCs/>
          <w:sz w:val="28"/>
          <w:szCs w:val="28"/>
          <w:shd w:val="clear" w:color="auto" w:fill="FFFFFF"/>
        </w:rPr>
        <w:t>20 вересня 2011 року № 373</w:t>
      </w:r>
      <w:r w:rsidR="00B81538" w:rsidRPr="00FA0263">
        <w:rPr>
          <w:rStyle w:val="rvts4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9-VI, Постановою КМУ, лист МОН </w:t>
      </w:r>
      <w:r w:rsidR="00F32836" w:rsidRPr="00FA0263">
        <w:rPr>
          <w:rStyle w:val="rvts44"/>
          <w:rFonts w:ascii="Times New Roman" w:hAnsi="Times New Roman" w:cs="Times New Roman"/>
          <w:bCs/>
          <w:sz w:val="28"/>
          <w:szCs w:val="28"/>
          <w:shd w:val="clear" w:color="auto" w:fill="FFFFFF"/>
        </w:rPr>
        <w:t>від 07.08.2018 № 1/9-486.</w:t>
      </w:r>
    </w:p>
    <w:p w:rsidR="00690758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Основна мета: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 формування морально – духовної компетентної особистості, яка може успішно реалізуватися як громадянин, професіонал.</w:t>
      </w:r>
    </w:p>
    <w:p w:rsidR="00690758" w:rsidRPr="00FA0263" w:rsidRDefault="00C21B82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завдання на 201</w:t>
      </w:r>
      <w:r w:rsidR="00B81538"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</w:t>
      </w:r>
      <w:r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/20</w:t>
      </w:r>
      <w:r w:rsidR="00B81538"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20</w:t>
      </w:r>
      <w:r w:rsidR="00690758"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</w:t>
      </w:r>
      <w:r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авчальний рік</w:t>
      </w:r>
      <w:r w:rsidR="00690758" w:rsidRPr="00FA026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F94D59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1.Забезпечення сприятливих умов для</w:t>
      </w:r>
      <w:r w:rsidR="002E1AE7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самореалізації особистості.</w:t>
      </w:r>
    </w:p>
    <w:p w:rsidR="00F94D59" w:rsidRPr="00FA0263" w:rsidRDefault="002E1AE7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69075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соціального статусу вихов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ання у системі освіти ліцею.</w:t>
      </w:r>
    </w:p>
    <w:p w:rsidR="00F94D59" w:rsidRPr="00FA0263" w:rsidRDefault="002E1AE7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69075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Посилення національно – патріотичного виховання </w:t>
      </w:r>
      <w:r w:rsidR="00C21B82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здобувачів освіти</w:t>
      </w:r>
      <w:r w:rsidR="0069075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94D59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4.Збереження та покращення фізичного, психічного та</w:t>
      </w:r>
      <w:r w:rsidR="002E1AE7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соціального здоров’я учнів.</w:t>
      </w:r>
    </w:p>
    <w:p w:rsidR="00033DC6" w:rsidRPr="00FA0263" w:rsidRDefault="002E1AE7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="0069075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</w:t>
      </w:r>
      <w:r w:rsidR="00CA7593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ток учнівського самоврядування у</w:t>
      </w:r>
      <w:r w:rsidR="0069075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ліцеї, використання нових форм реалізації виховного потенціалу учнівського руху.</w:t>
      </w:r>
    </w:p>
    <w:p w:rsidR="00033DC6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6.Посиле</w:t>
      </w:r>
      <w:r w:rsidR="00B81538"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ння ролі сім’ї у вихованні здобувачів освіти</w:t>
      </w: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90758" w:rsidRPr="00FA0263" w:rsidRDefault="00690758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>7.Залучення учнів до розв’язання суспільних проблем, формування досвіду громадянської поведінки.</w:t>
      </w:r>
    </w:p>
    <w:p w:rsidR="00C21B82" w:rsidRPr="00FA0263" w:rsidRDefault="00C21B82" w:rsidP="009C39A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026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</w:t>
      </w:r>
      <w:r w:rsidRPr="00FA0263">
        <w:rPr>
          <w:rFonts w:ascii="Times New Roman" w:hAnsi="Times New Roman" w:cs="Times New Roman"/>
          <w:sz w:val="28"/>
          <w:szCs w:val="28"/>
        </w:rPr>
        <w:t>Формування толерантного ставлення до інших народів, культур і традицій.</w:t>
      </w:r>
    </w:p>
    <w:p w:rsidR="00C21B82" w:rsidRPr="00FA0263" w:rsidRDefault="002E1AE7" w:rsidP="009C39A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9.</w:t>
      </w:r>
      <w:r w:rsidR="00B81538" w:rsidRPr="00FA0263">
        <w:rPr>
          <w:sz w:val="28"/>
          <w:szCs w:val="28"/>
        </w:rPr>
        <w:t>Сприяння набуттю</w:t>
      </w:r>
      <w:r w:rsidR="00C21B82" w:rsidRPr="00FA0263">
        <w:rPr>
          <w:sz w:val="28"/>
          <w:szCs w:val="28"/>
        </w:rPr>
        <w:t xml:space="preserve"> уміння визначати форми та способи своєї участі в життєдіяльності громадянського суспільства, спілкуватися з соціальними інститутами, органами влади, спроможності дотримуватись законів та захищати права людини, готовності взяти на себе відповідальність, здатності розв’язувати конфлікти відповідно до демократичних принципів.</w:t>
      </w:r>
    </w:p>
    <w:p w:rsidR="00C21B82" w:rsidRPr="00FA0263" w:rsidRDefault="002E1AE7" w:rsidP="009C39A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10.</w:t>
      </w:r>
      <w:r w:rsidR="00C21B82" w:rsidRPr="00FA0263">
        <w:rPr>
          <w:sz w:val="28"/>
          <w:szCs w:val="28"/>
        </w:rPr>
        <w:t>Попередження та локалізація негативних впливів факторів соціального середовища на особистість.</w:t>
      </w:r>
    </w:p>
    <w:p w:rsidR="00C21B82" w:rsidRPr="00FA0263" w:rsidRDefault="002E1AE7" w:rsidP="009C39A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11.</w:t>
      </w:r>
      <w:r w:rsidR="00C21B82" w:rsidRPr="00FA0263">
        <w:rPr>
          <w:sz w:val="28"/>
          <w:szCs w:val="28"/>
        </w:rPr>
        <w:t xml:space="preserve">Формування досвіду гуманістичних відносин на </w:t>
      </w:r>
      <w:r w:rsidR="00FA0263">
        <w:rPr>
          <w:sz w:val="28"/>
          <w:szCs w:val="28"/>
        </w:rPr>
        <w:t>основі засвоєння та реалізації у</w:t>
      </w:r>
      <w:r w:rsidR="00C21B82" w:rsidRPr="00FA0263">
        <w:rPr>
          <w:sz w:val="28"/>
          <w:szCs w:val="28"/>
        </w:rPr>
        <w:t xml:space="preserve"> повсякденному житті етичних норм і гуманної моралі.</w:t>
      </w:r>
    </w:p>
    <w:p w:rsidR="00C21B82" w:rsidRPr="00FA0263" w:rsidRDefault="00C21B82" w:rsidP="009C39A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12.Педагогічний захист й підтримка дітей у розв'язанні їхніх життєвих проблем та в індивідуальному саморозвитку, забезпечення їхньої особистісної недоторканності та безпеки.</w:t>
      </w:r>
    </w:p>
    <w:p w:rsidR="00FA0263" w:rsidRPr="00FA0263" w:rsidRDefault="00FA0263" w:rsidP="009C39A4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 w:rsidR="002E1AE7" w:rsidRPr="00FA0263">
        <w:rPr>
          <w:sz w:val="28"/>
          <w:szCs w:val="28"/>
        </w:rPr>
        <w:t>.</w:t>
      </w:r>
      <w:r w:rsidR="00C21B82" w:rsidRPr="00FA0263">
        <w:rPr>
          <w:sz w:val="28"/>
          <w:szCs w:val="28"/>
        </w:rPr>
        <w:t>Самореалізація людини в особистісній, професійній та соціальній сферах її життєдіяльності.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rStyle w:val="a5"/>
          <w:sz w:val="28"/>
          <w:szCs w:val="28"/>
        </w:rPr>
        <w:t>З</w:t>
      </w:r>
      <w:r w:rsidR="002E1AE7" w:rsidRPr="00FA0263">
        <w:rPr>
          <w:rStyle w:val="a5"/>
          <w:sz w:val="28"/>
          <w:szCs w:val="28"/>
        </w:rPr>
        <w:t xml:space="preserve">міст </w:t>
      </w:r>
      <w:r w:rsidRPr="00FA0263">
        <w:rPr>
          <w:rStyle w:val="a5"/>
          <w:sz w:val="28"/>
          <w:szCs w:val="28"/>
        </w:rPr>
        <w:t>виховної діяльності у 201</w:t>
      </w:r>
      <w:r w:rsidR="00B81538" w:rsidRPr="00FA0263">
        <w:rPr>
          <w:rStyle w:val="a5"/>
          <w:sz w:val="28"/>
          <w:szCs w:val="28"/>
        </w:rPr>
        <w:t>9</w:t>
      </w:r>
      <w:r w:rsidR="00FA0263">
        <w:rPr>
          <w:rStyle w:val="a5"/>
          <w:sz w:val="28"/>
          <w:szCs w:val="28"/>
        </w:rPr>
        <w:t>/</w:t>
      </w:r>
      <w:r w:rsidRPr="00FA0263">
        <w:rPr>
          <w:rStyle w:val="a5"/>
          <w:sz w:val="28"/>
          <w:szCs w:val="28"/>
        </w:rPr>
        <w:t>20</w:t>
      </w:r>
      <w:r w:rsidR="00B81538" w:rsidRPr="00FA0263">
        <w:rPr>
          <w:rStyle w:val="a5"/>
          <w:sz w:val="28"/>
          <w:szCs w:val="28"/>
        </w:rPr>
        <w:t>20</w:t>
      </w:r>
      <w:r w:rsidRPr="00FA0263">
        <w:rPr>
          <w:rStyle w:val="a5"/>
          <w:sz w:val="28"/>
          <w:szCs w:val="28"/>
        </w:rPr>
        <w:t xml:space="preserve"> навчальному році: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rStyle w:val="a5"/>
          <w:sz w:val="28"/>
          <w:szCs w:val="28"/>
        </w:rPr>
        <w:t>1.      </w:t>
      </w:r>
      <w:r w:rsidRPr="00FA0263">
        <w:rPr>
          <w:sz w:val="28"/>
          <w:szCs w:val="28"/>
        </w:rPr>
        <w:t>Ціннісне ставлення до себе.</w:t>
      </w:r>
      <w:r w:rsidRPr="00FA0263">
        <w:rPr>
          <w:sz w:val="28"/>
          <w:szCs w:val="28"/>
        </w:rPr>
        <w:br/>
      </w:r>
      <w:r w:rsidRPr="00FA0263">
        <w:rPr>
          <w:rStyle w:val="a5"/>
          <w:sz w:val="28"/>
          <w:szCs w:val="28"/>
        </w:rPr>
        <w:t>2.      </w:t>
      </w:r>
      <w:r w:rsidRPr="00FA0263">
        <w:rPr>
          <w:sz w:val="28"/>
          <w:szCs w:val="28"/>
        </w:rPr>
        <w:t>Ціннісне ставлення до сім’ї, родини, людей.</w:t>
      </w:r>
      <w:r w:rsidRPr="00FA0263">
        <w:rPr>
          <w:sz w:val="28"/>
          <w:szCs w:val="28"/>
        </w:rPr>
        <w:br/>
      </w:r>
      <w:r w:rsidRPr="00FA0263">
        <w:rPr>
          <w:rStyle w:val="a5"/>
          <w:sz w:val="28"/>
          <w:szCs w:val="28"/>
        </w:rPr>
        <w:t>3.      </w:t>
      </w:r>
      <w:r w:rsidRPr="00FA0263">
        <w:rPr>
          <w:sz w:val="28"/>
          <w:szCs w:val="28"/>
        </w:rPr>
        <w:t>Ціннісне ставлення до праці.</w:t>
      </w:r>
      <w:r w:rsidRPr="00FA0263">
        <w:rPr>
          <w:sz w:val="28"/>
          <w:szCs w:val="28"/>
        </w:rPr>
        <w:br/>
      </w:r>
      <w:r w:rsidRPr="00FA0263">
        <w:rPr>
          <w:rStyle w:val="a5"/>
          <w:sz w:val="28"/>
          <w:szCs w:val="28"/>
        </w:rPr>
        <w:t>4.      </w:t>
      </w:r>
      <w:r w:rsidRPr="00FA0263">
        <w:rPr>
          <w:sz w:val="28"/>
          <w:szCs w:val="28"/>
        </w:rPr>
        <w:t>Ціннісне ставлення до природи.</w:t>
      </w:r>
      <w:r w:rsidRPr="00FA0263">
        <w:rPr>
          <w:sz w:val="28"/>
          <w:szCs w:val="28"/>
        </w:rPr>
        <w:br/>
      </w:r>
      <w:r w:rsidRPr="00FA0263">
        <w:rPr>
          <w:rStyle w:val="a5"/>
          <w:sz w:val="28"/>
          <w:szCs w:val="28"/>
        </w:rPr>
        <w:t>5.      </w:t>
      </w:r>
      <w:r w:rsidRPr="00FA0263">
        <w:rPr>
          <w:sz w:val="28"/>
          <w:szCs w:val="28"/>
        </w:rPr>
        <w:t>Ціннісне ставлення до культури і мистецтва.</w:t>
      </w:r>
      <w:r w:rsidRPr="00FA0263">
        <w:rPr>
          <w:sz w:val="28"/>
          <w:szCs w:val="28"/>
        </w:rPr>
        <w:br/>
      </w:r>
      <w:r w:rsidRPr="00FA0263">
        <w:rPr>
          <w:rStyle w:val="a5"/>
          <w:sz w:val="28"/>
          <w:szCs w:val="28"/>
        </w:rPr>
        <w:t>6.      </w:t>
      </w:r>
      <w:r w:rsidRPr="00FA0263">
        <w:rPr>
          <w:sz w:val="28"/>
          <w:szCs w:val="28"/>
        </w:rPr>
        <w:t>Ціннісне ставлення особистості до суспільства і держави.</w:t>
      </w:r>
    </w:p>
    <w:p w:rsidR="00033DC6" w:rsidRPr="00FA0263" w:rsidRDefault="00033DC6" w:rsidP="002E1A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до себе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1.Сформованість основ духовно-морального та фізичного розвитку особистості: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усвідомлення цінності власного життя і збереження здоров'я (фізичного, психічного, соціального, духовного, культурного) свого і кожної людини;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адаптація</w:t>
      </w:r>
      <w:r w:rsidR="00033DC6" w:rsidRPr="00FA0263">
        <w:rPr>
          <w:sz w:val="28"/>
          <w:szCs w:val="28"/>
        </w:rPr>
        <w:t xml:space="preserve">, пізнання прекрасного у собі, основ </w:t>
      </w:r>
      <w:proofErr w:type="spellStart"/>
      <w:r w:rsidR="00033DC6" w:rsidRPr="00FA0263">
        <w:rPr>
          <w:sz w:val="28"/>
          <w:szCs w:val="28"/>
        </w:rPr>
        <w:t>самооцінювання</w:t>
      </w:r>
      <w:proofErr w:type="spellEnd"/>
      <w:r w:rsidR="00033DC6" w:rsidRPr="00FA0263">
        <w:rPr>
          <w:sz w:val="28"/>
          <w:szCs w:val="28"/>
        </w:rPr>
        <w:t>, самоконтролю, саморегуляції, самоповаги, почуття гідності, безпеки власної життєдіяльності;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знання та навички ведення здорового способу життя.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2. Сформованість життєвих компетенцій: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− мої духовні закони;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розуміння та реалізація "Я-концепції" особистості;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імунітет до асоціальних впливів, готовності до виконання різних соціальних ролей;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уміння орієнтуватися та адаптуватися у складних життєвих ситуаціях, розв'язувати конфлікти на основі принципів толерантності;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навички самопізнання, самовизначення, самореалізації, самовдосконалення, самоствердження, самооцінки;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особиста культура здоров'я;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— "Ні" шкідливим звичкам.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до сім'ї, родини, людей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Сформованість соціально-комунікативних компетенцій: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єдність моральної свідомості та поведінки;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вмотивованість до національного та особистісного самовизначення;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готовність до моральних вчинків та доброчинної діяльності на засадах гуманного ставлення до людей;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вільний моральний вибір;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навички соціальної взаємодії та потреби допомагати іншим;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реалізація якостей суб’єкта громадянського суспільства;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збереження репродуктивного</w:t>
      </w:r>
      <w:r w:rsidR="002E1AE7" w:rsidRPr="00FA0263">
        <w:rPr>
          <w:sz w:val="28"/>
          <w:szCs w:val="28"/>
        </w:rPr>
        <w:t xml:space="preserve"> </w:t>
      </w:r>
      <w:r w:rsidRPr="00FA0263">
        <w:rPr>
          <w:sz w:val="28"/>
          <w:szCs w:val="28"/>
        </w:rPr>
        <w:t>здоров’я;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гендерна культура.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до праці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B81538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–</w:t>
      </w:r>
      <w:r w:rsidR="00FA0263">
        <w:rPr>
          <w:sz w:val="28"/>
          <w:szCs w:val="28"/>
        </w:rPr>
        <w:t>С</w:t>
      </w:r>
      <w:r w:rsidR="00033DC6" w:rsidRPr="00FA0263">
        <w:rPr>
          <w:sz w:val="28"/>
          <w:szCs w:val="28"/>
        </w:rPr>
        <w:t>формованість понять та уявлень про важливість праці для людини, родини і держави</w:t>
      </w:r>
      <w:r w:rsidR="00FA0263">
        <w:rPr>
          <w:sz w:val="28"/>
          <w:szCs w:val="28"/>
        </w:rPr>
        <w:t>: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lastRenderedPageBreak/>
        <w:t>–уявлення про значущість усіх видів праці;</w:t>
      </w:r>
    </w:p>
    <w:p w:rsidR="00033DC6" w:rsidRPr="00FA0263" w:rsidRDefault="00B81538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</w:t>
      </w:r>
      <w:r w:rsidR="00033DC6" w:rsidRPr="00FA0263">
        <w:rPr>
          <w:sz w:val="28"/>
          <w:szCs w:val="28"/>
        </w:rPr>
        <w:t>уміння виконувати певні трудові дії, планувати, регулювати й контролювати трудову діяльність;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–навички самообслуговування, ведення домашнього господарства;</w:t>
      </w:r>
    </w:p>
    <w:p w:rsidR="00033DC6" w:rsidRPr="00FA0263" w:rsidRDefault="00B81538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</w:t>
      </w:r>
      <w:r w:rsidR="00033DC6" w:rsidRPr="00FA0263">
        <w:rPr>
          <w:sz w:val="28"/>
          <w:szCs w:val="28"/>
        </w:rPr>
        <w:t>вміння доводити справу до логічного завершення;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–знання основ економіки і ділової етики;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–вміння планувати, регулювати і контролювати навчальну і трудову діяльність;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–сформованість таких якостей як ініціативність, працездатність, наполегливість тощо.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–навички складання основного та резервного професійного плану;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–уявлення про принципи побудови професійної кар'єри.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до природи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1. Сформованість почуття особистої причетності до збереження природних багатств: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в</w:t>
      </w:r>
      <w:r w:rsidR="00033DC6" w:rsidRPr="00FA0263">
        <w:rPr>
          <w:sz w:val="28"/>
          <w:szCs w:val="28"/>
        </w:rPr>
        <w:t>ідповідальне ставлення до природних ресурсів і багатств;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о</w:t>
      </w:r>
      <w:r w:rsidR="00033DC6" w:rsidRPr="00FA0263">
        <w:rPr>
          <w:sz w:val="28"/>
          <w:szCs w:val="28"/>
        </w:rPr>
        <w:t>щадливе використання енергоносіїв;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ф</w:t>
      </w:r>
      <w:r w:rsidR="00033DC6" w:rsidRPr="00FA0263">
        <w:rPr>
          <w:sz w:val="28"/>
          <w:szCs w:val="28"/>
        </w:rPr>
        <w:t>ормування екологічної культури;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н</w:t>
      </w:r>
      <w:r w:rsidR="00033DC6" w:rsidRPr="00FA0263">
        <w:rPr>
          <w:sz w:val="28"/>
          <w:szCs w:val="28"/>
        </w:rPr>
        <w:t>авички безпечної поведінки в природі;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п</w:t>
      </w:r>
      <w:r w:rsidR="00033DC6" w:rsidRPr="00FA0263">
        <w:rPr>
          <w:sz w:val="28"/>
          <w:szCs w:val="28"/>
        </w:rPr>
        <w:t>отреба в оздоровленні довкілля та участь у природоохоронній діяльності;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н</w:t>
      </w:r>
      <w:r w:rsidR="00033DC6" w:rsidRPr="00FA0263">
        <w:rPr>
          <w:sz w:val="28"/>
          <w:szCs w:val="28"/>
        </w:rPr>
        <w:t>авички життєдіяльності в умовах екологічної кризи.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2. Усвідомлення себе як невід'ємної частини природи, взаємозалежності людини та природи, взаємозв'язок стану довкілля та здоров'я людей</w:t>
      </w:r>
      <w:r w:rsidR="00FA0263">
        <w:rPr>
          <w:sz w:val="28"/>
          <w:szCs w:val="28"/>
        </w:rPr>
        <w:t>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до культури і мистецтва</w:t>
      </w:r>
    </w:p>
    <w:p w:rsidR="00033DC6" w:rsidRPr="00FA0263" w:rsidRDefault="00033DC6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FA0263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С</w:t>
      </w:r>
      <w:r w:rsidR="00033DC6" w:rsidRPr="00FA0263">
        <w:rPr>
          <w:sz w:val="28"/>
          <w:szCs w:val="28"/>
        </w:rPr>
        <w:t>формованість потреби у спілкуванні з мистецтвом як основи естетичного виховання і художнього</w:t>
      </w:r>
      <w:r>
        <w:rPr>
          <w:sz w:val="28"/>
          <w:szCs w:val="28"/>
        </w:rPr>
        <w:t xml:space="preserve"> сприйняття дійсності:</w:t>
      </w:r>
    </w:p>
    <w:p w:rsidR="00033DC6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р</w:t>
      </w:r>
      <w:r w:rsidR="00033DC6" w:rsidRPr="00FA0263">
        <w:rPr>
          <w:sz w:val="28"/>
          <w:szCs w:val="28"/>
        </w:rPr>
        <w:t>озуміння ролі мистецтва як основи морально-духовного розвитку особистості.</w:t>
      </w:r>
    </w:p>
    <w:p w:rsidR="002E1AE7" w:rsidRPr="00FA0263" w:rsidRDefault="002E1AE7" w:rsidP="00FA026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A0263">
        <w:rPr>
          <w:sz w:val="28"/>
          <w:szCs w:val="28"/>
        </w:rPr>
        <w:t>- с</w:t>
      </w:r>
      <w:r w:rsidR="00033DC6" w:rsidRPr="00FA0263">
        <w:rPr>
          <w:sz w:val="28"/>
          <w:szCs w:val="28"/>
        </w:rPr>
        <w:t>формованість естетичної культури особистості, художньо-естетичних цінностей.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0263">
        <w:rPr>
          <w:b/>
          <w:sz w:val="28"/>
          <w:szCs w:val="28"/>
        </w:rPr>
        <w:t>Ціннісне ставлення особистості до суспільства і держави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Виховні досягнення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1.Сформованість основних понять про народ, націю, суспільство, державу.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2.Усвідомлення єдності власної долі з долею Батьківщини</w:t>
      </w:r>
      <w:r w:rsidR="00FA0263">
        <w:rPr>
          <w:sz w:val="28"/>
          <w:szCs w:val="28"/>
        </w:rPr>
        <w:t>.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3.Національна самосвідомість: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сформованість основних понять про народ, націю, суспільство, державу;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знання Конституції України, виконання норм закону;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знання Концепції національно-патріотичного виховання дітей та молоді;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ідентифікація з українською нацією, усвідомлення себе громадянином, патріотом і гуманістом, який може і має добросовісно впливати на розбудову громадянського суспільства, правової демократичної держави в Україні, захищати свої права;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почуття патріотизму, національної свідомості, розвиненої правосвідомості, культури міжетнічних відносин;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почуття свободи, людської і національної гідності;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розуміння важливості української мови як основи духовної культури нації;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lastRenderedPageBreak/>
        <w:t>— знання історії, культури свого народу, його традицій, звичаїв і обрядів;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готовність до захисту національних інтересів України;</w:t>
      </w:r>
    </w:p>
    <w:p w:rsidR="00033DC6" w:rsidRPr="00FA0263" w:rsidRDefault="00033DC6" w:rsidP="002E1A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0263">
        <w:rPr>
          <w:sz w:val="28"/>
          <w:szCs w:val="28"/>
        </w:rPr>
        <w:t>— толерантне ставлення до представників інших народностей, шанобливе ставлення до їх культури, релігій, традицій.</w:t>
      </w:r>
    </w:p>
    <w:p w:rsidR="002E1AE7" w:rsidRPr="00853F58" w:rsidRDefault="002E1AE7" w:rsidP="002E1AE7">
      <w:pPr>
        <w:spacing w:after="0" w:line="240" w:lineRule="auto"/>
        <w:ind w:left="-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E1AE7" w:rsidRPr="00853F58" w:rsidRDefault="002E1AE7" w:rsidP="00CA7593">
      <w:pPr>
        <w:spacing w:after="0" w:line="240" w:lineRule="auto"/>
        <w:ind w:left="-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53F58">
        <w:rPr>
          <w:rFonts w:ascii="Times New Roman" w:hAnsi="Times New Roman" w:cs="Times New Roman"/>
          <w:b/>
          <w:sz w:val="28"/>
          <w:szCs w:val="28"/>
        </w:rPr>
        <w:t xml:space="preserve">План з виховної роботи </w:t>
      </w:r>
    </w:p>
    <w:p w:rsidR="002E1AE7" w:rsidRPr="00853F58" w:rsidRDefault="002E1AE7" w:rsidP="002E1AE7">
      <w:pPr>
        <w:spacing w:after="0" w:line="240" w:lineRule="auto"/>
        <w:ind w:left="-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53F58">
        <w:rPr>
          <w:rFonts w:ascii="Times New Roman" w:hAnsi="Times New Roman" w:cs="Times New Roman"/>
          <w:b/>
          <w:sz w:val="28"/>
          <w:szCs w:val="28"/>
        </w:rPr>
        <w:t>на 201</w:t>
      </w:r>
      <w:r w:rsidR="00B81538" w:rsidRPr="00853F58">
        <w:rPr>
          <w:rFonts w:ascii="Times New Roman" w:hAnsi="Times New Roman" w:cs="Times New Roman"/>
          <w:b/>
          <w:sz w:val="28"/>
          <w:szCs w:val="28"/>
        </w:rPr>
        <w:t>9/2020</w:t>
      </w:r>
      <w:r w:rsidRPr="00853F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3F58">
        <w:rPr>
          <w:rFonts w:ascii="Times New Roman" w:hAnsi="Times New Roman" w:cs="Times New Roman"/>
          <w:b/>
          <w:sz w:val="28"/>
          <w:szCs w:val="28"/>
        </w:rPr>
        <w:t>н.р</w:t>
      </w:r>
      <w:proofErr w:type="spellEnd"/>
      <w:r w:rsidRPr="00853F58">
        <w:rPr>
          <w:rFonts w:ascii="Times New Roman" w:hAnsi="Times New Roman" w:cs="Times New Roman"/>
          <w:b/>
          <w:sz w:val="28"/>
          <w:szCs w:val="28"/>
        </w:rPr>
        <w:t>.</w:t>
      </w:r>
    </w:p>
    <w:p w:rsidR="00B81538" w:rsidRPr="00853F58" w:rsidRDefault="00B81538" w:rsidP="002E1AE7">
      <w:pPr>
        <w:spacing w:after="0" w:line="240" w:lineRule="auto"/>
        <w:ind w:left="-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02"/>
        <w:gridCol w:w="1700"/>
        <w:gridCol w:w="1979"/>
        <w:gridCol w:w="1606"/>
      </w:tblGrid>
      <w:tr w:rsidR="00B81538" w:rsidRPr="00853F58" w:rsidTr="00016BDF">
        <w:trPr>
          <w:trHeight w:val="577"/>
        </w:trPr>
        <w:tc>
          <w:tcPr>
            <w:tcW w:w="271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№ з/п</w:t>
            </w: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Назва заходів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Термін виконання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Відповідальні</w:t>
            </w:r>
          </w:p>
        </w:tc>
        <w:tc>
          <w:tcPr>
            <w:tcW w:w="735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Відмітка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про виконання</w:t>
            </w:r>
          </w:p>
        </w:tc>
      </w:tr>
      <w:tr w:rsidR="00B81538" w:rsidRPr="00853F58" w:rsidTr="00016BDF">
        <w:trPr>
          <w:trHeight w:val="27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І. Організаційна робота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Скласти та затвердити річний план виховної роботи КНЗ КОР «Васильківський професійний ліцей» на 201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9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/20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20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навчальний рік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853F5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До </w:t>
            </w:r>
            <w:r w:rsidR="00B81538"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 w:rsidR="00B81538"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6</w:t>
            </w:r>
            <w:r w:rsidR="00B81538"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.08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Погодити плани виховної роботи класних керівників на І семестр</w:t>
            </w:r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2019/2020 </w:t>
            </w:r>
            <w:proofErr w:type="spellStart"/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н.р</w:t>
            </w:r>
            <w:proofErr w:type="spellEnd"/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9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.08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Навчальний рік розпочати з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ціннісно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орієнтованої тематики проведення Першого уроку на тему: «Україна – європейська держава»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02.09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Викладачі,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Розробити та затвердити заходи на 201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9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/20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навчальний рік згідно рекомендацій Навчально-методичного кабінету</w:t>
            </w:r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ПТО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у Київській області Національно-патріотичного виховання молоді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19.09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Розробити єдиний режим навчального закладу з урахуванням всіх аспектів навчально-виховної роботи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Скласти та погодити графік проведення:</w:t>
            </w:r>
          </w:p>
          <w:p w:rsidR="00B81538" w:rsidRPr="00853F58" w:rsidRDefault="00B81538" w:rsidP="00B81538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відкритих виховних заходів</w:t>
            </w:r>
          </w:p>
          <w:p w:rsidR="00B81538" w:rsidRPr="00853F58" w:rsidRDefault="00B81538" w:rsidP="00B81538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виховних годин</w:t>
            </w:r>
          </w:p>
          <w:p w:rsidR="00B81538" w:rsidRPr="00853F58" w:rsidRDefault="00B81538" w:rsidP="00B81538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роботи гуртків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6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Скласти соціальний паспорт здобувачів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6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Формування складу Ради по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профілактиці правопорушень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17.09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Виявити обдарованих дітей та сприяти розвитку їх творчих здібностей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Провести класні збори з метою орга</w:t>
            </w:r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нізації учнівського врядування у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ліцеї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Проведення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загальноліцейних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лінійок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рази на місяць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протягом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Загальноліцейні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батьківські збори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Жовтень, грудень, квітень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керівництво ліцею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Погодження планів виховної роботи класних керівників на ІІ семестр</w:t>
            </w:r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2019/2020 </w:t>
            </w:r>
            <w:proofErr w:type="spellStart"/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н.р</w:t>
            </w:r>
            <w:proofErr w:type="spellEnd"/>
            <w:r w:rsid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10.01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О.О.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9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tcBorders>
              <w:top w:val="single" w:sz="4" w:space="0" w:color="auto"/>
            </w:tcBorders>
            <w:shd w:val="clear" w:color="auto" w:fill="auto"/>
          </w:tcPr>
          <w:p w:rsidR="00B81538" w:rsidRPr="00853F58" w:rsidRDefault="00B81538" w:rsidP="00CA75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Провести підготовку святкового заходу вручення документів про освіту здобувачам освіти групи 31,32, 33,35 </w:t>
            </w:r>
          </w:p>
        </w:tc>
        <w:tc>
          <w:tcPr>
            <w:tcW w:w="855" w:type="pct"/>
            <w:tcBorders>
              <w:top w:val="single" w:sz="4" w:space="0" w:color="auto"/>
            </w:tcBorders>
            <w:shd w:val="clear" w:color="auto" w:fill="auto"/>
          </w:tcPr>
          <w:p w:rsidR="00B81538" w:rsidRPr="00853F58" w:rsidRDefault="00853F58" w:rsidP="00B81538">
            <w:pPr>
              <w:autoSpaceDE w:val="0"/>
              <w:autoSpaceDN w:val="0"/>
              <w:adjustRightInd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Ч</w:t>
            </w:r>
            <w:r w:rsidR="00B81538"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ервень</w:t>
            </w:r>
          </w:p>
        </w:tc>
        <w:tc>
          <w:tcPr>
            <w:tcW w:w="932" w:type="pct"/>
            <w:tcBorders>
              <w:top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19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Постоленко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Л.М.,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19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Бондар Г.В.,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5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tcBorders>
              <w:top w:val="single" w:sz="4" w:space="0" w:color="auto"/>
            </w:tcBorders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rPr>
          <w:trHeight w:val="267"/>
        </w:trPr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ІІ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Художньо-естетичне виховання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Участь у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загальноліцейних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 обласних конкурсах (згідно плану роботи НМК ПТО у Київській обл.)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Протягом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Всеукраїнський День бібліотек </w:t>
            </w:r>
          </w:p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k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квест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26.09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М.І.,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Дня працівника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04.10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«Звучи, рідна мово!». Проведення заходів до Дня української писемності та мови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08.11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Іваницька М.В.,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Годісь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І.В.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Тиждень української писемності та мови 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11-15.11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Іваницька М.В.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Годісь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І.В.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Проведення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Новорічно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розважальної програми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27.12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Проведення Дня святого Валентина. Пошта Кохання. </w:t>
            </w:r>
          </w:p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Свято до Дня святого Валентина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14.02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М.І.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Конкурс читців-декламаторів присвячений Міжнародному дню рідної мови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21.02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Іваницька М.В.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Годісь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І.В.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0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Проведення святкового концерту присвяченого Міжнародному жіночому дню «Святкові віншування». Привітання жінок-працівників ліцею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06.06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 класні керівники, 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ІІ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I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. Національно-патріотичне виховання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tabs>
                <w:tab w:val="left" w:pos="8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Перший урок </w:t>
            </w: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  <w:t xml:space="preserve">–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ціннісно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 xml:space="preserve">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орієнтован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а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а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Дня захисника України та українського козацтва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15.10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Бондар А.С.,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Барило Г.С.,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М.І.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пам’яті жертв голодомору та політичних репресій:</w:t>
            </w:r>
          </w:p>
          <w:p w:rsidR="00B81538" w:rsidRPr="00853F58" w:rsidRDefault="00B81538" w:rsidP="00CA7593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всеукраїнська акція «Засвіти свічку» </w:t>
            </w:r>
          </w:p>
          <w:p w:rsidR="00B81538" w:rsidRPr="00853F58" w:rsidRDefault="00B81538" w:rsidP="00CA7593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тематичні виховні години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Мамчур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В.В., 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Збройних Сил України. Зустріч здобувачів освіти з представниками військового комісаріату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06.12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Барило Г.С.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Соборності України:</w:t>
            </w:r>
          </w:p>
          <w:p w:rsidR="00B81538" w:rsidRPr="00853F58" w:rsidRDefault="00853F58" w:rsidP="00CA7593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тематична виставка «22 січня - </w:t>
            </w:r>
            <w:r w:rsidR="00B81538"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Соборності України»</w:t>
            </w:r>
          </w:p>
          <w:p w:rsidR="00B81538" w:rsidRPr="00853F58" w:rsidRDefault="00B81538" w:rsidP="00CA7593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флеш-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моб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«Живий ланцюг єднання»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22.01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Цяпкало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М.І.,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пам’яті подій під Крутами</w:t>
            </w:r>
          </w:p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Відеолекторій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«Пам’яті героїв Крут»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29.01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Цяпкало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tabs>
                <w:tab w:val="num" w:pos="54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Мітинг-реквієм на вшанування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Героїв Небесної Сотні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20.02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Шевченківський тиждень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Березень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Іваницька М.В.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Годісь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І.В.,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педагог-організатор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Вахта пам’яті «Чорнобильський дзвін»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27.04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tabs>
                <w:tab w:val="left" w:pos="3465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Святкування Дня Перемоги</w:t>
            </w:r>
            <w:r w:rsid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</w:t>
            </w:r>
          </w:p>
          <w:p w:rsidR="00B81538" w:rsidRPr="00853F58" w:rsidRDefault="00B81538" w:rsidP="00CA7593">
            <w:pPr>
              <w:tabs>
                <w:tab w:val="left" w:pos="3465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Екскурсія до місцевого музею</w:t>
            </w: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«Згадай, Україно, вогненні роки!»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04.05-07.05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Провести зустріч учнівської молоді з учасниками бойових дій у роки Великої Вітчизняної війни, воїнами-афганцями, військовослужбовцями Збройних Сил України, учасниками АТО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Квітень,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травень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Барило Г.С.,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Повести заходи до Дня Конституції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25.06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М.І.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V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Моральне виховання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Формування здорового способу життя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Обласний Олімпійський тиждень 2019</w:t>
            </w:r>
            <w:r w:rsid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Спортивні змагання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09-13.09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Бондар А.С., 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Провести виховні години по групах, присвячені Міжнародному дню толерантності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14-15.11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Міжнародний День відмови від куріння</w:t>
            </w:r>
          </w:p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Рейд «Територія ліцею вільна від куріння». Профілактичні бесіди по групах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8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Л.С.,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Всесвітній день боротьби із СНІДом:</w:t>
            </w:r>
          </w:p>
          <w:p w:rsidR="00B81538" w:rsidRPr="00853F58" w:rsidRDefault="00B81538" w:rsidP="00CA7593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усний журнал «Повинен знати кожен»</w:t>
            </w:r>
          </w:p>
          <w:p w:rsidR="00B81538" w:rsidRPr="00853F58" w:rsidRDefault="00B81538" w:rsidP="00CA7593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тематичні виховні години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2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.12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Л.С.,</w:t>
            </w:r>
          </w:p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Тиждень фізичної культури та здоров’я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18-22.05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Бондар А.С.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rPr>
          <w:trHeight w:val="890"/>
        </w:trPr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2"/>
              </w:numPr>
              <w:spacing w:after="0" w:line="240" w:lineRule="auto"/>
              <w:ind w:left="414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CA7593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рамках Всесвітнього дня без тютюну провести акцію «Скажемо курінню НІ!» щодо припинення куріння серед молоді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Травень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О.О.,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Л.С.,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рада лідерів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V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. Соціально-психологічна служба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Вивчення особових справ учнів І курсу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Вересень-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Виявлення здобувачів освіти соціально-незахищених категорій, а саме: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дітей-сиріт;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дітей, які позбавлені батьківського піклування;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дітей-напівсиріт;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 з неповних сімей;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 з багатодітних сімей;</w:t>
            </w:r>
          </w:p>
          <w:p w:rsidR="00B81538" w:rsidRPr="00853F58" w:rsidRDefault="00B81538" w:rsidP="00B81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дітей, які мають статус постраждалих внаслідок Чорнобильської катастрофи;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 з малозабезпечених сімей;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 одиноких матерів;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 переселенців, біженців із зони АТО;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— дітей, які опинилися у складних життєвих обставинах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Л.С.,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класні керівники,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майстри в/н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Проведення соціальної паспортизації навчальних груп ліцею. Поповнення соціальних паспортів груп здобувачів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29.09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Майстри в/н,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Проведення анкетування здобувачів освіти нового контингенту з метою формування банку даних для подальшої індивідуальної роботи з ними: «Я – здобувач освіти ліцею»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09-16.09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Надання методичних рекомендацій класним керівникам, майстрам в/н щодо психологічної адаптації (дезадаптації) першокурсників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Групова консультаційна робота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для здобувачів освіти І курсу «Як подолати стрес?»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Листопад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Соціально-психологічний супровід здобувачів освіти під час підготовки до ЗНО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Березень-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квітень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Підготовка та проведення лекцій для здобувачів освіти: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Ранні статеві стосунки. Їх наслідки.</w:t>
            </w:r>
          </w:p>
          <w:p w:rsidR="00B81538" w:rsidRPr="00853F58" w:rsidRDefault="00B81538" w:rsidP="00B81538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Pr="00853F58">
              <w:rPr>
                <w:rFonts w:ascii="Times New Roman" w:eastAsia="Calibri" w:hAnsi="Times New Roman" w:cs="Times New Roman"/>
                <w:sz w:val="28"/>
                <w:szCs w:val="28"/>
              </w:rPr>
              <w:t>«Конструктивні форми взаємодії в міжособистісному спілкуванні»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Роль ксенофобії та расизму у суспільстві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Листопад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грудень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березень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Проведення бесіди на тему: «Від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самопізнання – до своєї професії»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Вересень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Лекція на тему: «Загальна декларація прав людини. Конвенція ООН про права дитини»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Грудень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Підготовка та проведення тренінгів для здобувачів освіти: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«Твоя професія – крок до успіху»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«Профілактика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булінгу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кібербулінгу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молодіжному середовищі».</w:t>
            </w:r>
          </w:p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«Здоров’я – цінність нашого життя»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листопад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Виховна година: «Здійснення сімейних прав та виконання сімейних обов’язків. Захист сімейних прав та інтересів»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Березень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Проведення тренінгового заняття на тему про </w:t>
            </w:r>
            <w:r w:rsidRPr="00853F58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СНІД 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Підготовка та проведення заходів до Міжнародного дня захисту дітей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червня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Участь у проведенні батьківських зборів по групам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Профілактика проявів стійкої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соціальної дезадаптації здобувачів освіти I-курсу 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Заняття з елементами тренінгу «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Булінг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кібербулінг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реальна проблема сьогодення»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Грудень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Проведення превентивних занять щодо проявів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адиктивної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поведінки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Січень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Заняття щодо підвищення обізнаності підлітків з проблеми торгівлі людьми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Лютий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Співпраця із службами з метою надання якісних освітніх послуг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Постійно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Поновлення та корекція бази даних по здобувачам освіти пільгових категорій (станом на І семестр)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9D1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Проведення соціальної паспортизації навчальних груп ліцею. Поновлення та корекція соціальних паспортів навчальних груп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Опрацювання особових справ здобувачів освіти соціально-незахищених категорій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/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ru-RU"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Складання індивідуальних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соціально–психологічних карт на дітей-сиріт та здобувачів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Жовтень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3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  <w:vAlign w:val="center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Складання плану роботи на наступний рік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30.06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  <w:lang w:val="ru-RU" w:eastAsia="uk-UA"/>
              </w:rPr>
              <w:t>VI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  <w:lang w:eastAsia="uk-UA"/>
              </w:rPr>
              <w:t>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  <w:lang w:eastAsia="uk-UA"/>
              </w:rPr>
              <w:t>Робота з органами учнівського самоврядування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4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Проведення виборів до органів учнівського самоврядування ліцею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26.09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4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Проведення виборів до Ради лідерів здобувачів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01.10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4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Проведення засідань </w:t>
            </w: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Ради лідерів здобувачів освіти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Протягом року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щомісяця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4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Організація роботи органів учнівського самоврядування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Протягом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року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відповідно плану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lastRenderedPageBreak/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lastRenderedPageBreak/>
              <w:t>VI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Превентивна робота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5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Формування складу Ради по профілактиці правопорушень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10.09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Бондар Г.В.,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5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tabs>
                <w:tab w:val="left" w:pos="1906"/>
                <w:tab w:val="left" w:pos="3321"/>
                <w:tab w:val="left" w:pos="4623"/>
                <w:tab w:val="left" w:pos="5587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Проведення засідань Ради по профілактиці правопорушень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 раз на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місяць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протягом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Бондар Г.В.,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5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Організація співпраці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з підрозділами ювенальної превенції Національної поліції України, службою у справах дітей міста та району, соціальними службами для сім’ї, дітей та молоді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протягом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року, відповідно до плану роботи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VI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ІІ.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Робота гуртожитку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6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Поселення учнів у гуртожиток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30.08-02.09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Горяєва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Л.Г.,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6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Затвердження складу Ради гуртожитку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6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Перевірка санітарного стану гуртожитку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Щотижня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</w:t>
            </w:r>
          </w:p>
          <w:p w:rsidR="00B81538" w:rsidRPr="00853F58" w:rsidRDefault="00B81538" w:rsidP="00B81538">
            <w:pPr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6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Здійснювати контроль за самопідготовкою учнів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Щоденно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eastAsia="uk-UA"/>
              </w:rPr>
              <w:t>Головачова</w:t>
            </w:r>
            <w:proofErr w:type="spellEnd"/>
            <w:r w:rsidRPr="00853F58">
              <w:rPr>
                <w:rFonts w:ascii="Times New Roman" w:eastAsia="Calibri" w:hAnsi="Times New Roman" w:cs="Times New Roman"/>
                <w:spacing w:val="-10"/>
                <w:sz w:val="28"/>
                <w:szCs w:val="28"/>
                <w:lang w:eastAsia="uk-UA"/>
              </w:rPr>
              <w:t xml:space="preserve"> М.І.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ІХ.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Робота з батьками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Організація роботи батьківського комітету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 Г.В.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Залучати батьків до участі у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загальноліцейних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позаурочних заходах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Протягом навчального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Дирекція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Організація роботи психологічної служби для батьків (консультації)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Протягом навчального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 Г.В.,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Зміцнювати зв’язки викладачів –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предметників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 батьками здобувачів освіти, які мають </w:t>
            </w: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н/а та не отримують стипендію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Протягом навчального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Викладачі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Активізувати роботу з обстеження житлово-побутових умов учнів, що проживають в сім’ях, що опинилися у скрутному становищі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Протягом навчального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 Г.В.,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7"/>
              </w:numPr>
              <w:spacing w:after="0" w:line="240" w:lineRule="auto"/>
              <w:ind w:left="357" w:hanging="357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Підтримувати зв’язок з родинами, де виховуються здобувачі освіти, схильні до правопорушень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Протягом навчального року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Класні керівники,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Х.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 xml:space="preserve"> </w:t>
            </w: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Методична робота з педагогами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Проводити інструктивні наради з питань планування виховної роботи у 2019/2020 н. р.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Щомісяця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 викладачі,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класні керівники, </w:t>
            </w:r>
            <w:r w:rsidRPr="00853F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майстри в/н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Проводити семінари, тренінги викладачів, майстрів в/н та класних керівників щодо основних напрямків виховної роботи НУШ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раз</w:t>
            </w:r>
          </w:p>
          <w:p w:rsidR="00B81538" w:rsidRPr="00853F58" w:rsidRDefault="00B81538" w:rsidP="00B81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місяць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Дармостук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Л.С., викладачі,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класні керівники, </w:t>
            </w:r>
            <w:r w:rsidRPr="00853F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майстри в/н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5000" w:type="pct"/>
            <w:gridSpan w:val="5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ХІ. </w:t>
            </w:r>
            <w:r w:rsidRPr="00853F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Охорона праці та техніка безпеки</w:t>
            </w: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Оновлення куточків з охорони праці, безпеки життєдіяльності у кабінетах і майстернях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Серпень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Завідувачі кабінетами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Проведення тренування – евакуації учнів та працівників на випадок пожежі та інших надзвичайних ситуацій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Вересень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Качкарда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М.П.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Підготовка звітів про нещасні випадки під час навчально-виховного процесу, не виробничий травматизм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1 раз у квартал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Качкарда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М.П.,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Журавкова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О.О.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Провести інструктаж з техніки безпеки життєдіяльності перед початком 2019/2020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н.р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27.09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Класні керівники, майстри в/н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Провести інструктаж «Правила поведінки на водних об’єктах в </w:t>
            </w:r>
            <w:proofErr w:type="spellStart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осінньо</w:t>
            </w:r>
            <w:proofErr w:type="spellEnd"/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 – зимовий період»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26.11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 xml:space="preserve">Провести інструктаж з учнями у зв’язку з новорічними святами та зимовими канікулами: </w:t>
            </w:r>
          </w:p>
          <w:p w:rsidR="00B81538" w:rsidRPr="00853F58" w:rsidRDefault="00B81538" w:rsidP="00B815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«Правила поведінки в дорозі»</w:t>
            </w:r>
          </w:p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lastRenderedPageBreak/>
              <w:t>«Правила поведінки з піротехнічними та вибухонебезпечними предметами»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lastRenderedPageBreak/>
              <w:t>20.12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Провести інструктаж з техніки безпеки «Вогонь – друг, вогонь – ворог. Причини виникнення пожежі та її наслідки»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22.02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B81538" w:rsidRPr="00853F58" w:rsidTr="00016BDF">
        <w:tc>
          <w:tcPr>
            <w:tcW w:w="271" w:type="pct"/>
            <w:shd w:val="clear" w:color="auto" w:fill="auto"/>
          </w:tcPr>
          <w:p w:rsidR="00B81538" w:rsidRPr="00853F58" w:rsidRDefault="00B81538" w:rsidP="00B81538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207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Ознайомлення учнів з правилами поведінки під час літніх канікул на воді, на дорогах, надання першої медичної допомоги в разі нещасного випадку.</w:t>
            </w:r>
          </w:p>
        </w:tc>
        <w:tc>
          <w:tcPr>
            <w:tcW w:w="855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13.06</w:t>
            </w:r>
          </w:p>
        </w:tc>
        <w:tc>
          <w:tcPr>
            <w:tcW w:w="932" w:type="pct"/>
            <w:shd w:val="clear" w:color="auto" w:fill="auto"/>
          </w:tcPr>
          <w:p w:rsidR="00B81538" w:rsidRPr="00853F58" w:rsidRDefault="00B81538" w:rsidP="00B81538">
            <w:pPr>
              <w:autoSpaceDE w:val="0"/>
              <w:autoSpaceDN w:val="0"/>
              <w:adjustRightInd w:val="0"/>
              <w:spacing w:after="0" w:line="240" w:lineRule="auto"/>
              <w:ind w:firstLine="24"/>
              <w:jc w:val="center"/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</w:pPr>
            <w:r w:rsidRPr="00853F58">
              <w:rPr>
                <w:rFonts w:ascii="Times New Roman" w:eastAsia="Times New Roman" w:hAnsi="Times New Roman" w:cs="Times New Roman"/>
                <w:spacing w:val="-10"/>
                <w:sz w:val="28"/>
                <w:szCs w:val="28"/>
                <w:lang w:eastAsia="uk-UA"/>
              </w:rPr>
              <w:t>Класні керівники</w:t>
            </w:r>
          </w:p>
        </w:tc>
        <w:tc>
          <w:tcPr>
            <w:tcW w:w="735" w:type="pct"/>
            <w:shd w:val="clear" w:color="auto" w:fill="auto"/>
          </w:tcPr>
          <w:p w:rsidR="00B81538" w:rsidRPr="00853F58" w:rsidRDefault="00B81538" w:rsidP="00B8153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CA7593" w:rsidRPr="009D1698" w:rsidRDefault="00CA7593" w:rsidP="009D1698">
      <w:pPr>
        <w:shd w:val="clear" w:color="auto" w:fill="FFFFFF"/>
        <w:spacing w:before="225"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690758" w:rsidRPr="009D1698" w:rsidRDefault="00690758" w:rsidP="00690758">
      <w:pPr>
        <w:shd w:val="clear" w:color="auto" w:fill="FFFFFF"/>
        <w:spacing w:before="225" w:after="15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План</w:t>
      </w:r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  <w:t>заходів на виконання комплексної програми</w:t>
      </w:r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  <w:t>підтримки та розвитку молоді Київської області «Молодь Київщини»</w:t>
      </w:r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  <w:t xml:space="preserve">у КНЗ КОР «Васильківський </w:t>
      </w:r>
      <w:proofErr w:type="spellStart"/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проф</w:t>
      </w:r>
      <w:r w:rsidR="003B26E6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ес</w:t>
      </w:r>
      <w:r w:rsidR="003B26E6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ійний</w:t>
      </w:r>
      <w:proofErr w:type="spellEnd"/>
      <w:r w:rsidR="003B26E6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CA7593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ліцей»</w:t>
      </w:r>
      <w:r w:rsidR="00CA7593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  <w:bookmarkStart w:id="0" w:name="_GoBack"/>
      <w:bookmarkEnd w:id="0"/>
      <w:r w:rsidR="00CA7593"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2015/</w:t>
      </w:r>
      <w:r w:rsidRPr="009D169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2020 роки</w:t>
      </w:r>
    </w:p>
    <w:tbl>
      <w:tblPr>
        <w:tblW w:w="97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4973"/>
        <w:gridCol w:w="1540"/>
        <w:gridCol w:w="2347"/>
      </w:tblGrid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B66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№ з/п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B66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Зміст роботи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B66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Термін виконання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B66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Відповідальні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по відродженню та розвитку українського козацтва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Виховні години: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«Славне ім’я – Козак»;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</w:t>
            </w:r>
            <w:proofErr w:type="spellStart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Запоріжське</w:t>
            </w:r>
            <w:proofErr w:type="spellEnd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козацтво, його звичаї, побут, зброя»;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«Подорож козацькими стежками»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всеукраїнського Дня козацтва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14.10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Спортивне свято: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«З козаків візьмемо приклад»;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«Козацькі забави”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викладач фізичної культури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Тематичні вечори: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«Козацькому роду – нема переводу»;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«Ми роду козацького нащадки»;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відзначення визначних та пам’ятних дат української історії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річниці закінчення Другої світової війни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02.09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Відзначення річниці вигнання 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нацистських окупантів з України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28.10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Заступник 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директора з ВР;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викладач фізичної культури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2.3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вшанування пам’яті жертв голодоморів в Україні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ІІІ тиждень листопад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ІІІ тиждень листопад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національної культури та Шевченківський день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09.03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викладач української мови і літератури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2.5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День Чорнобильської трагедії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26.04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2.6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Міжнародного дня рідної мови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21.02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2.7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битви під Крутами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0D7AA6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29</w:t>
            </w:r>
            <w:r w:rsidR="00690758"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.01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Відзначення державних свят України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 День Соборності та Свободи України;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героїв Небесної Сотні;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пам’яті та примирення;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Перемоги над нацизмом у Європі;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Державного Прапора України;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незалежності України;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захисника Вітчизни;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гідності та свободи;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День Соборності України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22.01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20.02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08.05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09.05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23.08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24.08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14.10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21.11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22.12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популяризації культури, традицій, звичаїв і побуту українського народу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Книжкові виставки: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«Перлини народної фантазії і мудрості»;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«Зимовий цикл свят»;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«Від Різдва до Меланки звучать Щедрівки та колядки»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Бібліотекар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Уроки народознавства: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«У звичаях, традиціях народу ти душу Україна пізнавай»;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«Свято українського вінка»;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«Рушник на кілочку, хата у віночку»;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«Українські народні звичаї та обряди»;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«Ходить світом Миколай»;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«Щедрий вечір, Добрий вечір»;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«Рослини – символи України»;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«Покрова – свята покровителька»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4.3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Година цікавих повідомлень: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«Барви Великодня»;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«Українська вишиванка – світ краси і фантазії»;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«Рушничок шити – життя прожити»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Тематичні вечори: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«Ходить світом Миколай»;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«Андріївські вечорниці»;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«По всій Україні, від хати до хати йде народ посипати»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4.5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Літературно – музичне свято: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«Сорочку мати вишила мені»;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«Пісня – колиска українського народу»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виховання правової культури, поваги до державних символів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Книжкові виставки: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«Правові знання – учням, батькам»;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«Державні символи України – святиня народу»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CA7593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="00690758"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Бібліотекар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нагоди відзначення Міжнародного Дня прав людини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 грудня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нагоди проведення Всеукраїнського тижня права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ІІ тиждень грудня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Виховні години: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«Закон обов’язковий для всіх»;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«Права дитини – права людини»;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«Я — громадянин правової держави»;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«Права і обов’язки громадян України»;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«Подорож у країну права»;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«Правова абетка»;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«Право на освіту: право чи обов’язок?»;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«Державні символи України»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A7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5.5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Тематичні уроки: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«Виникнення держави і права»;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«Право і закон»;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«Знати та відповідати»;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— «Мої права та обов’язки»;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«Конституція України – основний закон держави»;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«Українська національна державна символіка»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5.6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нагоди Міжнародного Дня прав Дитини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20.11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5.7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Тестування «Чи знаю я свої права?»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5.8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Конференції: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«Діти Злочин. Покарання»;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«Сучасне податкове законодавство»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5.9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Рольова гра: «Моделювання судового процесу»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НВР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5.10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Конкурс малюнків, плакатів «Мої права»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5.11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Тематичний вечір: «Наша перлина, наша святиня: державний прапор незалежної України»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Проведення військово – патріотичної гри «Сокіл»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Травень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по формуванню навичок здорового способу життя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Тренінгові заняття в рамках Програми МОН України/ АНП України/ ПРООН в Україні/ ЮНЕЙДС «Сприяння просвітницькій роботі «рівний-рівному» серед молоді України щодо формування здорового способу життя»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Години спілкування: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«Підліток шукає вихід»;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«Уміння сказати «НІ» в екстремальних ситуаціях»;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«Коло здоров’я»;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«Здоров’я людини і його основні складові»;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«На шляху до збереження здоров’я»;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«Борімося зі шкідливими звичками»;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«Зроби свій вибір: здоров’я чи   примарна насолода»;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«Проблема підліткового суїциду»;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«Як попередити потенційний суїцид»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7.3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Заняття з елементами тренінгу: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«Здоровий спосіб життя — запорука успішного майбутнього»;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«Бути здоровим — престижно»;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«Здоров’я – запорука успіху»;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«Ми – за здоровий спосіб життя»;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«Чинники здоров’я»;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«Мої рішення та моє здоров’я»;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«Стрес та його профілактика»;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 xml:space="preserve">«Захисні </w:t>
            </w:r>
            <w:proofErr w:type="spellStart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антисуїцидальні</w:t>
            </w:r>
            <w:proofErr w:type="spellEnd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фактори»;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«Кризові ситуації в житті»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питань профілактики туберкульозу, вживання наркотиків та тютюнопаління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Виховні заходи до Всеукраїнського дня боротьби із захворюванням на туберкульоз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24 березня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Заняття з елементами тренінгу: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«Здоров’я та куріння»;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«Все в твоїх руках»;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«Зроби свій вибір на користь здоров’я»;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«Профілактика вживання алкоголю в учнівському середовищі»;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«Мої рішення та моє здоров’я»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Години спілкування: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«Вплив шкідливий звичок на молодий організм»;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«Палити – здоров’ю шкодити»;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«Не будьте собі ворогом»;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«Не спалюй свого майбутнього»;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«Психологічне маніпулювання. Коли воно виникає?»;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«Техніки нейтралізації психологічної маніпуляції»;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«Що таке ВІЛ, СНІД, ЗПСШ, та як від них вберегтися?»;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«Соціальні ролі. Гендерний аспект»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Заняття з елементами тренінгу: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«Куріння чи здоров’я – вибирайте самі»;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«Профілактика агресивної та жорстокої поведінки серед неповнолітніх»;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«Куріння як загроза здоров’ю»;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 xml:space="preserve">«Шкідливість наркотиків. Дорога в 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безодню»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9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по відзначень днів боротьби з тютюнопалінням, боротьби зі СНІДом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Всесвітній день боротьби зі СНІДом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01.12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Міжнародний день відмови від куріння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22.11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Всесвітній день здоров’я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07.04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9.4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Всесвітній день без тютюну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31.05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9.5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Міжнародний день боротьби зі зловживанням наркотиками й їхнім незаконним обігом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26.06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статевого виховання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— Лекція на тему: «Корисна інформація про СНІД»;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Повідомлення на тему: «СНІД – сучасна проблема людства»;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Повідомлення на тему: «Обережно СНІД»;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 xml:space="preserve">— </w:t>
            </w:r>
            <w:proofErr w:type="spellStart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Відеолекція</w:t>
            </w:r>
            <w:proofErr w:type="spellEnd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тему: «Кожен помирає на самоті»;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Презентація на тему: «Хвороби, що передаються статевим шляхом»;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Семінар – тренінг на тему: «Стоп — наркотик»;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Круглий стіл на тему: «Доки СНІД не зупинив нас»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CE32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10.2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Година спілкування: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«Історія кохання»;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Мотивація шлюбів та розлучень»;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«Кохання. Планування сім’ї»;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</w:t>
            </w:r>
            <w:proofErr w:type="spellStart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Асертивна</w:t>
            </w:r>
            <w:proofErr w:type="spellEnd"/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(гідна) поведінка»;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«Навіщо потрібне статеве життя»;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«Навчаємося безпечної поведінки»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планом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90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Заходи з сімейного виховання та збереження репродуктивного здоров’я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11.1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Тренінгові заняття: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«Статеве виховання»;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«Чи такий «безпечний» секс»;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— «Любов. Яка вона буває»;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«Проблема абортів»;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«Кохання і секс в житті підлітків»;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«Сутність сімейно – шлюбних стосунків»;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«Поговоримо про кохання»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58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11.2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Година спілкування: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«Гендерна грамотність»;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«Розвиток дружніх відносин в підлітковому та юнацькому віці»;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«Підготовка дівчат до одруження і материнства»;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«6 типових жіночих помилок на шляху до успіху»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58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  <w:tr w:rsidR="003B26E6" w:rsidRPr="009D1698" w:rsidTr="00B953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11.3</w:t>
            </w:r>
          </w:p>
        </w:tc>
        <w:tc>
          <w:tcPr>
            <w:tcW w:w="5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Година спілкування: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«Етика і психологія сімейного життя»;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«Форми і стратегії завершення та вирішення конфліктів»;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«Сім’я очима старшокласників»;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«Виникнення перших почуттів між дівчатами та хлопцями. Їхня краса та неповторність»;</w:t>
            </w: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  <w:t>— «Про дівочу гідність та самоповагу. Радість материнства»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583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графіком</w:t>
            </w:r>
          </w:p>
        </w:tc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0758" w:rsidRPr="009D1698" w:rsidRDefault="00690758" w:rsidP="00690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D169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Заступник директора з ВР</w:t>
            </w:r>
          </w:p>
        </w:tc>
      </w:tr>
    </w:tbl>
    <w:p w:rsidR="008C54D3" w:rsidRPr="009D1698" w:rsidRDefault="008C54D3">
      <w:pPr>
        <w:rPr>
          <w:rFonts w:ascii="Times New Roman" w:hAnsi="Times New Roman" w:cs="Times New Roman"/>
          <w:sz w:val="28"/>
          <w:szCs w:val="28"/>
        </w:rPr>
      </w:pPr>
    </w:p>
    <w:sectPr w:rsidR="008C54D3" w:rsidRPr="009D16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E02"/>
    <w:multiLevelType w:val="hybridMultilevel"/>
    <w:tmpl w:val="88325218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437C"/>
    <w:multiLevelType w:val="hybridMultilevel"/>
    <w:tmpl w:val="04C09A86"/>
    <w:lvl w:ilvl="0" w:tplc="AEAC779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F00"/>
    <w:multiLevelType w:val="hybridMultilevel"/>
    <w:tmpl w:val="CBF87A6E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F3B4A"/>
    <w:multiLevelType w:val="hybridMultilevel"/>
    <w:tmpl w:val="6A688594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206"/>
    <w:multiLevelType w:val="hybridMultilevel"/>
    <w:tmpl w:val="AC5E08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6085"/>
    <w:multiLevelType w:val="hybridMultilevel"/>
    <w:tmpl w:val="467EB770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4694C"/>
    <w:multiLevelType w:val="hybridMultilevel"/>
    <w:tmpl w:val="682238E4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21A9A"/>
    <w:multiLevelType w:val="hybridMultilevel"/>
    <w:tmpl w:val="891C81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8291C"/>
    <w:multiLevelType w:val="hybridMultilevel"/>
    <w:tmpl w:val="A13C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B4881"/>
    <w:multiLevelType w:val="hybridMultilevel"/>
    <w:tmpl w:val="F3E4387A"/>
    <w:lvl w:ilvl="0" w:tplc="949807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63747"/>
    <w:multiLevelType w:val="hybridMultilevel"/>
    <w:tmpl w:val="9B0228BC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5133"/>
    <w:multiLevelType w:val="hybridMultilevel"/>
    <w:tmpl w:val="CF1E3E5E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11FD8"/>
    <w:multiLevelType w:val="hybridMultilevel"/>
    <w:tmpl w:val="AF9EF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77B5"/>
    <w:multiLevelType w:val="hybridMultilevel"/>
    <w:tmpl w:val="6234E2D4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055BA"/>
    <w:multiLevelType w:val="hybridMultilevel"/>
    <w:tmpl w:val="EC18F896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A2939"/>
    <w:multiLevelType w:val="hybridMultilevel"/>
    <w:tmpl w:val="4F54E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259CD"/>
    <w:multiLevelType w:val="hybridMultilevel"/>
    <w:tmpl w:val="9B2A28E6"/>
    <w:lvl w:ilvl="0" w:tplc="655E507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755FD"/>
    <w:multiLevelType w:val="hybridMultilevel"/>
    <w:tmpl w:val="4A7619AC"/>
    <w:lvl w:ilvl="0" w:tplc="C1C65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E7CD3"/>
    <w:multiLevelType w:val="hybridMultilevel"/>
    <w:tmpl w:val="389876E2"/>
    <w:lvl w:ilvl="0" w:tplc="E2F69E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363DC"/>
    <w:multiLevelType w:val="hybridMultilevel"/>
    <w:tmpl w:val="BC8AA264"/>
    <w:lvl w:ilvl="0" w:tplc="54BAB98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5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11"/>
  </w:num>
  <w:num w:numId="14">
    <w:abstractNumId w:val="2"/>
  </w:num>
  <w:num w:numId="15">
    <w:abstractNumId w:val="3"/>
  </w:num>
  <w:num w:numId="16">
    <w:abstractNumId w:val="14"/>
  </w:num>
  <w:num w:numId="17">
    <w:abstractNumId w:val="10"/>
  </w:num>
  <w:num w:numId="18">
    <w:abstractNumId w:val="13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4A"/>
    <w:rsid w:val="00016BDF"/>
    <w:rsid w:val="00033DC6"/>
    <w:rsid w:val="000D7AA6"/>
    <w:rsid w:val="002C4E41"/>
    <w:rsid w:val="002E1AE7"/>
    <w:rsid w:val="00397757"/>
    <w:rsid w:val="003B26E6"/>
    <w:rsid w:val="00583541"/>
    <w:rsid w:val="0061714A"/>
    <w:rsid w:val="00690758"/>
    <w:rsid w:val="00761310"/>
    <w:rsid w:val="00853F58"/>
    <w:rsid w:val="008B58A4"/>
    <w:rsid w:val="008C54D3"/>
    <w:rsid w:val="009C39A4"/>
    <w:rsid w:val="009D1698"/>
    <w:rsid w:val="00AB52BA"/>
    <w:rsid w:val="00B66122"/>
    <w:rsid w:val="00B81538"/>
    <w:rsid w:val="00B87C14"/>
    <w:rsid w:val="00B95310"/>
    <w:rsid w:val="00C21B82"/>
    <w:rsid w:val="00C96369"/>
    <w:rsid w:val="00CA7593"/>
    <w:rsid w:val="00CB7AAE"/>
    <w:rsid w:val="00CE32F7"/>
    <w:rsid w:val="00F32836"/>
    <w:rsid w:val="00F94D59"/>
    <w:rsid w:val="00FA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5CD0"/>
  <w15:docId w15:val="{A861D476-5764-4CC7-A6DD-7406B603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1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uk-UA"/>
    </w:rPr>
  </w:style>
  <w:style w:type="paragraph" w:styleId="2">
    <w:name w:val="heading 2"/>
    <w:basedOn w:val="a"/>
    <w:next w:val="a"/>
    <w:link w:val="20"/>
    <w:uiPriority w:val="9"/>
    <w:qFormat/>
    <w:rsid w:val="002E1AE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61310"/>
    <w:rPr>
      <w:color w:val="0000FF" w:themeColor="hyperlink"/>
      <w:u w:val="single"/>
    </w:rPr>
  </w:style>
  <w:style w:type="character" w:customStyle="1" w:styleId="rvts44">
    <w:name w:val="rvts44"/>
    <w:basedOn w:val="a0"/>
    <w:rsid w:val="00F32836"/>
  </w:style>
  <w:style w:type="character" w:styleId="a5">
    <w:name w:val="Strong"/>
    <w:basedOn w:val="a0"/>
    <w:uiPriority w:val="22"/>
    <w:qFormat/>
    <w:rsid w:val="00C21B8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E1AE7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2E1AE7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styleId="a6">
    <w:name w:val="Emphasis"/>
    <w:basedOn w:val="a0"/>
    <w:uiPriority w:val="20"/>
    <w:qFormat/>
    <w:rsid w:val="002E1AE7"/>
    <w:rPr>
      <w:i/>
      <w:iCs/>
    </w:rPr>
  </w:style>
  <w:style w:type="paragraph" w:customStyle="1" w:styleId="Style2">
    <w:name w:val="Style2"/>
    <w:basedOn w:val="a"/>
    <w:rsid w:val="002E1AE7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2E1A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5">
    <w:name w:val="Style5"/>
    <w:basedOn w:val="a"/>
    <w:rsid w:val="002E1AE7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rsid w:val="002E1AE7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2">
    <w:name w:val="Font Style12"/>
    <w:rsid w:val="002E1AE7"/>
    <w:rPr>
      <w:rFonts w:ascii="Times New Roman" w:hAnsi="Times New Roman" w:cs="Times New Roman"/>
      <w:spacing w:val="-10"/>
      <w:sz w:val="24"/>
      <w:szCs w:val="24"/>
    </w:rPr>
  </w:style>
  <w:style w:type="paragraph" w:styleId="a7">
    <w:name w:val="Body Text"/>
    <w:basedOn w:val="a"/>
    <w:link w:val="a8"/>
    <w:rsid w:val="002E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Основной текст Знак"/>
    <w:basedOn w:val="a0"/>
    <w:link w:val="a7"/>
    <w:rsid w:val="002E1AE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3.rada.gov.ua/laws/show/2229-19" TargetMode="External"/><Relationship Id="rId5" Type="http://schemas.openxmlformats.org/officeDocument/2006/relationships/hyperlink" Target="http://zakon3.rada.gov.ua/laws/show/453-2018-%D0%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19</Pages>
  <Words>18138</Words>
  <Characters>10339</Characters>
  <Application>Microsoft Office Word</Application>
  <DocSecurity>0</DocSecurity>
  <Lines>86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19</cp:revision>
  <dcterms:created xsi:type="dcterms:W3CDTF">2018-10-13T21:02:00Z</dcterms:created>
  <dcterms:modified xsi:type="dcterms:W3CDTF">2020-01-15T08:46:00Z</dcterms:modified>
</cp:coreProperties>
</file>