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8"/>
        <w:gridCol w:w="5803"/>
      </w:tblGrid>
      <w:tr w:rsidR="005B7503" w14:paraId="7A84A6FA" w14:textId="77777777" w:rsidTr="00BB3044">
        <w:tc>
          <w:tcPr>
            <w:tcW w:w="38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74D7E" w14:textId="77777777" w:rsidR="005B7503" w:rsidRPr="00BB3044" w:rsidRDefault="00A02A30">
            <w:pPr>
              <w:pStyle w:val="TableContents"/>
              <w:jc w:val="center"/>
              <w:rPr>
                <w:sz w:val="28"/>
                <w:szCs w:val="28"/>
              </w:rPr>
            </w:pPr>
            <w:r w:rsidRPr="00BB3044">
              <w:rPr>
                <w:sz w:val="28"/>
                <w:szCs w:val="28"/>
              </w:rPr>
              <w:t>УТВЕРЖДЕН</w:t>
            </w:r>
          </w:p>
        </w:tc>
        <w:tc>
          <w:tcPr>
            <w:tcW w:w="580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4C134" w14:textId="77777777" w:rsidR="005B7503" w:rsidRPr="00BB3044" w:rsidRDefault="005B7503">
            <w:pPr>
              <w:pStyle w:val="TableContents"/>
              <w:rPr>
                <w:sz w:val="32"/>
                <w:szCs w:val="32"/>
              </w:rPr>
            </w:pPr>
          </w:p>
        </w:tc>
      </w:tr>
      <w:tr w:rsidR="005B7503" w14:paraId="49D723BC" w14:textId="77777777" w:rsidTr="00BB3044">
        <w:tc>
          <w:tcPr>
            <w:tcW w:w="38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6C2C6" w14:textId="77777777" w:rsidR="005B7503" w:rsidRPr="00BB3044" w:rsidRDefault="00A02A30">
            <w:pPr>
              <w:pStyle w:val="TableContents"/>
              <w:jc w:val="center"/>
              <w:rPr>
                <w:sz w:val="28"/>
                <w:szCs w:val="28"/>
              </w:rPr>
            </w:pPr>
            <w:r w:rsidRPr="00BB3044">
              <w:rPr>
                <w:sz w:val="28"/>
                <w:szCs w:val="28"/>
              </w:rPr>
              <w:t>СИЯМ.ХХХХХ-ХХ 96 01-ЛУ</w:t>
            </w:r>
          </w:p>
        </w:tc>
        <w:tc>
          <w:tcPr>
            <w:tcW w:w="580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B0CCE" w14:textId="77777777" w:rsidR="005B7503" w:rsidRPr="00BB3044" w:rsidRDefault="005B7503">
            <w:pPr>
              <w:pStyle w:val="TableContents"/>
              <w:rPr>
                <w:sz w:val="32"/>
                <w:szCs w:val="32"/>
              </w:rPr>
            </w:pPr>
          </w:p>
        </w:tc>
      </w:tr>
      <w:tr w:rsidR="005B7503" w14:paraId="7D53A5BA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2C886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4AA6E42E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9C3BD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4E12E613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C8D3A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2279E1D5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1586B" w14:textId="77777777" w:rsidR="005B7503" w:rsidRPr="00BB3044" w:rsidRDefault="00A02A30">
            <w:pPr>
              <w:pStyle w:val="TableContents"/>
              <w:jc w:val="center"/>
              <w:rPr>
                <w:sz w:val="28"/>
                <w:szCs w:val="28"/>
              </w:rPr>
            </w:pPr>
            <w:r w:rsidRPr="00BB3044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5B7503" w14:paraId="05E4EF64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95D81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043F0358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0746B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60AE92B1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FEB9D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0AF63326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E7409" w14:textId="29548708" w:rsidR="005B7503" w:rsidRPr="00591DF0" w:rsidRDefault="00A02A30" w:rsidP="00591DF0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 w:rsidRPr="00BB3044">
              <w:rPr>
                <w:sz w:val="28"/>
                <w:szCs w:val="28"/>
              </w:rPr>
              <w:t xml:space="preserve">Программный модуль </w:t>
            </w:r>
            <w:r w:rsidR="00591DF0">
              <w:rPr>
                <w:sz w:val="28"/>
                <w:szCs w:val="28"/>
                <w:lang w:val="en-US"/>
              </w:rPr>
              <w:t>MultiplexChannel</w:t>
            </w:r>
          </w:p>
        </w:tc>
      </w:tr>
      <w:tr w:rsidR="005B7503" w14:paraId="156C1258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4DCEC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5469DF70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86DD1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2F4EDFB6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DB6E8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2E565E05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925A6" w14:textId="77777777" w:rsidR="005B7503" w:rsidRPr="00BB3044" w:rsidRDefault="00A02A30">
            <w:pPr>
              <w:pStyle w:val="TableContents"/>
              <w:jc w:val="center"/>
              <w:rPr>
                <w:sz w:val="28"/>
                <w:szCs w:val="28"/>
              </w:rPr>
            </w:pPr>
            <w:r w:rsidRPr="00BB3044">
              <w:rPr>
                <w:sz w:val="28"/>
                <w:szCs w:val="28"/>
              </w:rPr>
              <w:t>Технические требования</w:t>
            </w:r>
          </w:p>
        </w:tc>
      </w:tr>
      <w:tr w:rsidR="005B7503" w14:paraId="3BBA596D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1C473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2A5D46DC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588C8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205A7D8D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43678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7604F943" w14:textId="77777777" w:rsidTr="00BB3044">
        <w:trPr>
          <w:trHeight w:val="460"/>
        </w:trPr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F4989" w14:textId="77777777" w:rsidR="005B7503" w:rsidRPr="00BB3044" w:rsidRDefault="00A02A30">
            <w:pPr>
              <w:pStyle w:val="TableContents"/>
              <w:jc w:val="center"/>
              <w:rPr>
                <w:sz w:val="28"/>
                <w:szCs w:val="28"/>
              </w:rPr>
            </w:pPr>
            <w:r w:rsidRPr="00BB3044">
              <w:rPr>
                <w:sz w:val="28"/>
                <w:szCs w:val="28"/>
              </w:rPr>
              <w:t>СИЯМ.ХХХХХ-ХХ 96 01</w:t>
            </w:r>
          </w:p>
        </w:tc>
      </w:tr>
      <w:tr w:rsidR="005B7503" w14:paraId="15553CFB" w14:textId="77777777" w:rsidTr="00BB3044">
        <w:trPr>
          <w:trHeight w:val="460"/>
        </w:trPr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07F03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6714DF17" w14:textId="77777777" w:rsidTr="00BB3044">
        <w:trPr>
          <w:trHeight w:val="460"/>
        </w:trPr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12714" w14:textId="77777777" w:rsidR="005B7503" w:rsidRPr="00BB3044" w:rsidRDefault="005B7503" w:rsidP="00BB3044">
            <w:pPr>
              <w:pStyle w:val="TableContents"/>
              <w:rPr>
                <w:sz w:val="28"/>
                <w:szCs w:val="28"/>
              </w:rPr>
            </w:pPr>
          </w:p>
        </w:tc>
      </w:tr>
      <w:tr w:rsidR="005B7503" w14:paraId="14A17617" w14:textId="77777777" w:rsidTr="00BB3044">
        <w:trPr>
          <w:trHeight w:val="4706"/>
        </w:trPr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F515F" w14:textId="5688028C" w:rsidR="00BB3044" w:rsidRPr="00AA1AD3" w:rsidRDefault="00A02A30" w:rsidP="005F2C47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 w:rsidRPr="00BB3044">
              <w:rPr>
                <w:sz w:val="28"/>
                <w:szCs w:val="28"/>
              </w:rPr>
              <w:t>Л</w:t>
            </w:r>
            <w:r w:rsidR="00D660CF" w:rsidRPr="00BB3044">
              <w:rPr>
                <w:sz w:val="28"/>
                <w:szCs w:val="28"/>
              </w:rPr>
              <w:t>и</w:t>
            </w:r>
            <w:r w:rsidRPr="00BB3044">
              <w:rPr>
                <w:sz w:val="28"/>
                <w:szCs w:val="28"/>
              </w:rPr>
              <w:t xml:space="preserve">стов </w:t>
            </w:r>
            <w:r w:rsidR="00AA1AD3"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1F5DA878" w14:textId="6C80EC8F" w:rsidR="005B7503" w:rsidRPr="00BB3044" w:rsidRDefault="00505DE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6714D8DC" w14:textId="77777777" w:rsidR="005B7503" w:rsidRDefault="00A02A30">
      <w:pPr>
        <w:pStyle w:val="Standard"/>
        <w:numPr>
          <w:ilvl w:val="0"/>
          <w:numId w:val="1"/>
        </w:numPr>
        <w:spacing w:before="283" w:after="113"/>
        <w:ind w:left="0" w:firstLine="0"/>
        <w:jc w:val="center"/>
      </w:pPr>
      <w:r>
        <w:lastRenderedPageBreak/>
        <w:t>ВВЕДЕНИЕ</w:t>
      </w:r>
    </w:p>
    <w:p w14:paraId="25D064E3" w14:textId="7B5756D8" w:rsidR="005B7503" w:rsidRDefault="00A02A30">
      <w:pPr>
        <w:pStyle w:val="Standard"/>
        <w:numPr>
          <w:ilvl w:val="1"/>
          <w:numId w:val="2"/>
        </w:numPr>
        <w:spacing w:after="113"/>
        <w:ind w:left="0" w:firstLine="850"/>
        <w:jc w:val="both"/>
      </w:pPr>
      <w:r w:rsidRPr="00D660CF">
        <w:t>Настоящие технические требования (ТТ) устанавливают требования к разработке программного модуля</w:t>
      </w:r>
      <w:r w:rsidR="00695BE2" w:rsidRPr="00695BE2">
        <w:t xml:space="preserve"> </w:t>
      </w:r>
      <w:r w:rsidR="003E306B" w:rsidRPr="003E306B">
        <w:rPr>
          <w:lang w:val="en-US"/>
        </w:rPr>
        <w:t>transmissionChannel</w:t>
      </w:r>
      <w:r w:rsidR="003E306B">
        <w:t>, организующий взаимодействие блока вычислительных устройств (БВУ) по мультиплексному каналу обмена данными со смежными подсистемами</w:t>
      </w:r>
      <w:r w:rsidRPr="00D660CF">
        <w:t>.</w:t>
      </w:r>
    </w:p>
    <w:p w14:paraId="46BB20B2" w14:textId="77777777" w:rsidR="005B7503" w:rsidRDefault="00A02A30">
      <w:pPr>
        <w:pStyle w:val="Standard"/>
        <w:numPr>
          <w:ilvl w:val="0"/>
          <w:numId w:val="1"/>
        </w:numPr>
        <w:spacing w:before="283" w:after="113"/>
        <w:ind w:left="0" w:firstLine="0"/>
        <w:jc w:val="center"/>
      </w:pPr>
      <w:r>
        <w:t>ОСНОВАНИЕ ДЛЯ РАЗРАБОТКИ</w:t>
      </w:r>
    </w:p>
    <w:p w14:paraId="13E22A67" w14:textId="670B0D6D" w:rsidR="005B7503" w:rsidRDefault="00A02A30">
      <w:pPr>
        <w:pStyle w:val="Standard"/>
        <w:numPr>
          <w:ilvl w:val="1"/>
          <w:numId w:val="1"/>
        </w:numPr>
        <w:spacing w:after="113"/>
        <w:ind w:left="0" w:firstLine="850"/>
        <w:jc w:val="both"/>
      </w:pPr>
      <w:r>
        <w:t xml:space="preserve">Программный модуль </w:t>
      </w:r>
      <w:r w:rsidR="003E306B" w:rsidRPr="003E306B">
        <w:rPr>
          <w:lang w:val="en-US"/>
        </w:rPr>
        <w:t>transmissionChannel</w:t>
      </w:r>
      <w:r w:rsidR="003E306B">
        <w:t xml:space="preserve"> </w:t>
      </w:r>
      <w:r w:rsidRPr="00D660CF">
        <w:t xml:space="preserve">разрабатывается на основании </w:t>
      </w:r>
      <w:r w:rsidR="00BB3044">
        <w:t>исходных</w:t>
      </w:r>
      <w:r w:rsidR="003E306B">
        <w:t xml:space="preserve"> данных</w:t>
      </w:r>
      <w:r w:rsidR="00BB3044" w:rsidRPr="00BB3044">
        <w:t xml:space="preserve"> </w:t>
      </w:r>
      <w:r w:rsidR="003E306B">
        <w:t>в виде таблицы, представляющей собой фрагмент данного протокола</w:t>
      </w:r>
      <w:r w:rsidR="00BB3044">
        <w:t xml:space="preserve"> (таблица №</w:t>
      </w:r>
      <w:r w:rsidR="00505DE4">
        <w:t xml:space="preserve"> 1</w:t>
      </w:r>
      <w:r w:rsidR="00BB3044">
        <w:t>)</w:t>
      </w:r>
    </w:p>
    <w:p w14:paraId="69456AF8" w14:textId="0C45793C" w:rsidR="00BB3044" w:rsidRDefault="00505DE4" w:rsidP="00BB3044">
      <w:pPr>
        <w:pStyle w:val="Standard"/>
        <w:spacing w:after="113"/>
        <w:jc w:val="both"/>
      </w:pPr>
      <w:r>
        <w:t>Таблица 1</w:t>
      </w:r>
      <w:r w:rsidR="003E306B">
        <w:t xml:space="preserve"> Исходные данные для программирования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"/>
        <w:gridCol w:w="929"/>
        <w:gridCol w:w="705"/>
        <w:gridCol w:w="774"/>
        <w:gridCol w:w="964"/>
        <w:gridCol w:w="870"/>
        <w:gridCol w:w="1871"/>
        <w:gridCol w:w="1558"/>
        <w:gridCol w:w="1105"/>
      </w:tblGrid>
      <w:tr w:rsidR="0044103B" w14:paraId="154B7BDC" w14:textId="77777777" w:rsidTr="000C0445">
        <w:tc>
          <w:tcPr>
            <w:tcW w:w="1508" w:type="dxa"/>
            <w:vAlign w:val="center"/>
          </w:tcPr>
          <w:p w14:paraId="464BD456" w14:textId="77777777" w:rsidR="0044103B" w:rsidRDefault="0044103B" w:rsidP="0044103B">
            <w:r>
              <w:t>Система</w:t>
            </w:r>
          </w:p>
        </w:tc>
        <w:tc>
          <w:tcPr>
            <w:tcW w:w="1508" w:type="dxa"/>
            <w:vAlign w:val="center"/>
          </w:tcPr>
          <w:p w14:paraId="661DCCFE" w14:textId="77777777" w:rsidR="0044103B" w:rsidRDefault="0044103B" w:rsidP="0044103B">
            <w:r>
              <w:t>Обмен</w:t>
            </w:r>
          </w:p>
        </w:tc>
        <w:tc>
          <w:tcPr>
            <w:tcW w:w="1508" w:type="dxa"/>
            <w:vAlign w:val="center"/>
          </w:tcPr>
          <w:p w14:paraId="204E1FBD" w14:textId="77777777" w:rsidR="0044103B" w:rsidRDefault="0044103B" w:rsidP="0044103B">
            <w:r>
              <w:t>Номер ОУ</w:t>
            </w:r>
          </w:p>
        </w:tc>
        <w:tc>
          <w:tcPr>
            <w:tcW w:w="1508" w:type="dxa"/>
            <w:vAlign w:val="center"/>
          </w:tcPr>
          <w:p w14:paraId="70246BFA" w14:textId="77777777" w:rsidR="0044103B" w:rsidRDefault="0044103B" w:rsidP="0044103B">
            <w:r>
              <w:t>Формат</w:t>
            </w:r>
          </w:p>
        </w:tc>
        <w:tc>
          <w:tcPr>
            <w:tcW w:w="1508" w:type="dxa"/>
            <w:vAlign w:val="center"/>
          </w:tcPr>
          <w:p w14:paraId="404F3940" w14:textId="77777777" w:rsidR="0044103B" w:rsidRDefault="0044103B" w:rsidP="0044103B">
            <w:r>
              <w:t>Подадрес</w:t>
            </w:r>
          </w:p>
        </w:tc>
        <w:tc>
          <w:tcPr>
            <w:tcW w:w="1508" w:type="dxa"/>
            <w:vAlign w:val="center"/>
          </w:tcPr>
          <w:p w14:paraId="3A542797" w14:textId="77777777" w:rsidR="0044103B" w:rsidRDefault="0044103B" w:rsidP="0044103B">
            <w:r>
              <w:t>Число слов данных</w:t>
            </w:r>
          </w:p>
        </w:tc>
        <w:tc>
          <w:tcPr>
            <w:tcW w:w="1508" w:type="dxa"/>
            <w:vAlign w:val="center"/>
          </w:tcPr>
          <w:p w14:paraId="497F8F71" w14:textId="77777777" w:rsidR="0044103B" w:rsidRDefault="0044103B" w:rsidP="0044103B">
            <w:r>
              <w:t>Запрос ФПО</w:t>
            </w:r>
          </w:p>
        </w:tc>
        <w:tc>
          <w:tcPr>
            <w:tcW w:w="1508" w:type="dxa"/>
            <w:vAlign w:val="center"/>
          </w:tcPr>
          <w:p w14:paraId="3DAEB5BF" w14:textId="77777777" w:rsidR="0044103B" w:rsidRDefault="0044103B" w:rsidP="0044103B">
            <w:r>
              <w:t>Идентификатор слов данных ФПО</w:t>
            </w:r>
          </w:p>
        </w:tc>
        <w:tc>
          <w:tcPr>
            <w:tcW w:w="1508" w:type="dxa"/>
            <w:vAlign w:val="center"/>
          </w:tcPr>
          <w:p w14:paraId="727F361A" w14:textId="77777777" w:rsidR="0044103B" w:rsidRDefault="0044103B" w:rsidP="0044103B">
            <w:r>
              <w:t>СЗО</w:t>
            </w:r>
          </w:p>
        </w:tc>
      </w:tr>
      <w:tr w:rsidR="0044103B" w14:paraId="29C413B2" w14:textId="77777777" w:rsidTr="000C0445">
        <w:tc>
          <w:tcPr>
            <w:tcW w:w="1508" w:type="dxa"/>
            <w:vMerge w:val="restart"/>
            <w:vAlign w:val="center"/>
          </w:tcPr>
          <w:p w14:paraId="0BDB5681" w14:textId="77777777" w:rsidR="0044103B" w:rsidRDefault="0044103B" w:rsidP="0044103B">
            <w:r>
              <w:t>АД</w:t>
            </w:r>
          </w:p>
        </w:tc>
        <w:tc>
          <w:tcPr>
            <w:tcW w:w="1508" w:type="dxa"/>
            <w:vAlign w:val="center"/>
          </w:tcPr>
          <w:p w14:paraId="78925373" w14:textId="77777777" w:rsidR="0044103B" w:rsidRDefault="0044103B" w:rsidP="0044103B">
            <w:r>
              <w:t>Прием</w:t>
            </w:r>
          </w:p>
        </w:tc>
        <w:tc>
          <w:tcPr>
            <w:tcW w:w="1508" w:type="dxa"/>
            <w:vMerge w:val="restart"/>
            <w:vAlign w:val="center"/>
          </w:tcPr>
          <w:p w14:paraId="209852A6" w14:textId="77777777" w:rsidR="0044103B" w:rsidRDefault="0044103B" w:rsidP="0044103B">
            <w:r>
              <w:t>31</w:t>
            </w:r>
          </w:p>
        </w:tc>
        <w:tc>
          <w:tcPr>
            <w:tcW w:w="1508" w:type="dxa"/>
            <w:vAlign w:val="center"/>
          </w:tcPr>
          <w:p w14:paraId="0EA76520" w14:textId="77777777" w:rsidR="0044103B" w:rsidRDefault="0044103B" w:rsidP="0044103B">
            <w:r>
              <w:t>2</w:t>
            </w:r>
          </w:p>
        </w:tc>
        <w:tc>
          <w:tcPr>
            <w:tcW w:w="1508" w:type="dxa"/>
            <w:vAlign w:val="center"/>
          </w:tcPr>
          <w:p w14:paraId="46DF46A7" w14:textId="77777777" w:rsidR="0044103B" w:rsidRDefault="0044103B" w:rsidP="0044103B">
            <w:r>
              <w:t>9</w:t>
            </w:r>
          </w:p>
        </w:tc>
        <w:tc>
          <w:tcPr>
            <w:tcW w:w="1508" w:type="dxa"/>
            <w:vAlign w:val="center"/>
          </w:tcPr>
          <w:p w14:paraId="7EA66030" w14:textId="77777777" w:rsidR="0044103B" w:rsidRDefault="0044103B" w:rsidP="0044103B">
            <w:r>
              <w:t>19</w:t>
            </w:r>
          </w:p>
        </w:tc>
        <w:tc>
          <w:tcPr>
            <w:tcW w:w="1508" w:type="dxa"/>
            <w:vAlign w:val="center"/>
          </w:tcPr>
          <w:p w14:paraId="4FC50460" w14:textId="77777777" w:rsidR="0044103B" w:rsidRDefault="0044103B" w:rsidP="0044103B">
            <w:r>
              <w:t>zapros_ad/9</w:t>
            </w:r>
            <w:r>
              <w:rPr>
                <w:rFonts w:ascii="Cambria Math" w:hAnsi="Cambria Math" w:cs="Cambria Math"/>
              </w:rPr>
              <w:t>‑</w:t>
            </w:r>
            <w:r>
              <w:t>12(3)</w:t>
            </w:r>
          </w:p>
        </w:tc>
        <w:tc>
          <w:tcPr>
            <w:tcW w:w="1508" w:type="dxa"/>
            <w:vAlign w:val="center"/>
          </w:tcPr>
          <w:p w14:paraId="5445C94A" w14:textId="77777777" w:rsidR="0044103B" w:rsidRDefault="0044103B" w:rsidP="0044103B">
            <w:r>
              <w:t>from_ad[0</w:t>
            </w:r>
            <w:r>
              <w:rPr>
                <w:rFonts w:ascii="Cambria Math" w:hAnsi="Cambria Math" w:cs="Cambria Math"/>
              </w:rPr>
              <w:t>‑</w:t>
            </w:r>
            <w:r>
              <w:t>17]</w:t>
            </w:r>
          </w:p>
        </w:tc>
        <w:tc>
          <w:tcPr>
            <w:tcW w:w="1508" w:type="dxa"/>
            <w:vAlign w:val="center"/>
          </w:tcPr>
          <w:p w14:paraId="144803BD" w14:textId="77777777" w:rsidR="0044103B" w:rsidRDefault="0044103B" w:rsidP="0044103B">
            <w:r>
              <w:t>szoad_2f</w:t>
            </w:r>
          </w:p>
        </w:tc>
      </w:tr>
      <w:tr w:rsidR="0044103B" w14:paraId="2C3DA86B" w14:textId="77777777" w:rsidTr="000C0445">
        <w:tc>
          <w:tcPr>
            <w:tcW w:w="1508" w:type="dxa"/>
            <w:vMerge/>
          </w:tcPr>
          <w:p w14:paraId="623469AE" w14:textId="77777777" w:rsidR="0044103B" w:rsidRDefault="0044103B" w:rsidP="0044103B"/>
        </w:tc>
        <w:tc>
          <w:tcPr>
            <w:tcW w:w="1508" w:type="dxa"/>
            <w:vAlign w:val="center"/>
          </w:tcPr>
          <w:p w14:paraId="0FC72622" w14:textId="77777777" w:rsidR="0044103B" w:rsidRDefault="0044103B" w:rsidP="0044103B">
            <w:r>
              <w:t>Выдача</w:t>
            </w:r>
          </w:p>
        </w:tc>
        <w:tc>
          <w:tcPr>
            <w:tcW w:w="1508" w:type="dxa"/>
            <w:vMerge/>
          </w:tcPr>
          <w:p w14:paraId="660EABBC" w14:textId="77777777" w:rsidR="0044103B" w:rsidRDefault="0044103B" w:rsidP="0044103B"/>
        </w:tc>
        <w:tc>
          <w:tcPr>
            <w:tcW w:w="1508" w:type="dxa"/>
            <w:vAlign w:val="center"/>
          </w:tcPr>
          <w:p w14:paraId="5BDF2CC7" w14:textId="77777777" w:rsidR="0044103B" w:rsidRDefault="0044103B" w:rsidP="0044103B">
            <w:r>
              <w:t>1</w:t>
            </w:r>
          </w:p>
        </w:tc>
        <w:tc>
          <w:tcPr>
            <w:tcW w:w="1508" w:type="dxa"/>
            <w:vAlign w:val="center"/>
          </w:tcPr>
          <w:p w14:paraId="1BC5B433" w14:textId="77777777" w:rsidR="0044103B" w:rsidRDefault="0044103B" w:rsidP="0044103B">
            <w:r>
              <w:t>12</w:t>
            </w:r>
          </w:p>
        </w:tc>
        <w:tc>
          <w:tcPr>
            <w:tcW w:w="1508" w:type="dxa"/>
            <w:vAlign w:val="center"/>
          </w:tcPr>
          <w:p w14:paraId="0A9EBD35" w14:textId="77777777" w:rsidR="0044103B" w:rsidRDefault="0044103B" w:rsidP="0044103B">
            <w:r>
              <w:t>28</w:t>
            </w:r>
          </w:p>
        </w:tc>
        <w:tc>
          <w:tcPr>
            <w:tcW w:w="1508" w:type="dxa"/>
            <w:vAlign w:val="center"/>
          </w:tcPr>
          <w:p w14:paraId="06CD41F8" w14:textId="77777777" w:rsidR="0044103B" w:rsidRDefault="0044103B" w:rsidP="0044103B">
            <w:r>
              <w:t>zapros_ad/9</w:t>
            </w:r>
            <w:r>
              <w:rPr>
                <w:rFonts w:ascii="Cambria Math" w:hAnsi="Cambria Math" w:cs="Cambria Math"/>
              </w:rPr>
              <w:t>‑</w:t>
            </w:r>
            <w:r>
              <w:t>12(2)</w:t>
            </w:r>
          </w:p>
        </w:tc>
        <w:tc>
          <w:tcPr>
            <w:tcW w:w="1508" w:type="dxa"/>
            <w:vAlign w:val="center"/>
          </w:tcPr>
          <w:p w14:paraId="0B6884EA" w14:textId="77777777" w:rsidR="0044103B" w:rsidRDefault="0044103B" w:rsidP="0044103B">
            <w:r>
              <w:t>to_ad[0</w:t>
            </w:r>
            <w:r>
              <w:rPr>
                <w:rFonts w:ascii="Cambria Math" w:hAnsi="Cambria Math" w:cs="Cambria Math"/>
              </w:rPr>
              <w:t>‑</w:t>
            </w:r>
            <w:r>
              <w:t>26]</w:t>
            </w:r>
          </w:p>
        </w:tc>
        <w:tc>
          <w:tcPr>
            <w:tcW w:w="1508" w:type="dxa"/>
            <w:vAlign w:val="center"/>
          </w:tcPr>
          <w:p w14:paraId="43BFB2DD" w14:textId="77777777" w:rsidR="0044103B" w:rsidRDefault="0044103B" w:rsidP="0044103B">
            <w:r>
              <w:t>szoad_1f</w:t>
            </w:r>
          </w:p>
        </w:tc>
      </w:tr>
      <w:tr w:rsidR="0044103B" w14:paraId="02A85EA2" w14:textId="77777777" w:rsidTr="000C0445">
        <w:tc>
          <w:tcPr>
            <w:tcW w:w="1508" w:type="dxa"/>
            <w:vMerge w:val="restart"/>
            <w:vAlign w:val="center"/>
          </w:tcPr>
          <w:p w14:paraId="5472EC6F" w14:textId="77777777" w:rsidR="0044103B" w:rsidRDefault="0044103B" w:rsidP="0044103B">
            <w:r>
              <w:t>ГИВУС</w:t>
            </w:r>
          </w:p>
        </w:tc>
        <w:tc>
          <w:tcPr>
            <w:tcW w:w="1508" w:type="dxa"/>
            <w:vAlign w:val="center"/>
          </w:tcPr>
          <w:p w14:paraId="57E536D0" w14:textId="77777777" w:rsidR="0044103B" w:rsidRDefault="0044103B" w:rsidP="0044103B">
            <w:r>
              <w:t>Прием</w:t>
            </w:r>
          </w:p>
        </w:tc>
        <w:tc>
          <w:tcPr>
            <w:tcW w:w="1508" w:type="dxa"/>
            <w:vMerge w:val="restart"/>
            <w:vAlign w:val="center"/>
          </w:tcPr>
          <w:p w14:paraId="0F74B743" w14:textId="77777777" w:rsidR="0044103B" w:rsidRDefault="0044103B" w:rsidP="0044103B">
            <w:r>
              <w:t>19</w:t>
            </w:r>
          </w:p>
        </w:tc>
        <w:tc>
          <w:tcPr>
            <w:tcW w:w="1508" w:type="dxa"/>
            <w:vAlign w:val="center"/>
          </w:tcPr>
          <w:p w14:paraId="0BA735D2" w14:textId="77777777" w:rsidR="0044103B" w:rsidRDefault="0044103B" w:rsidP="0044103B">
            <w:r>
              <w:t>2</w:t>
            </w:r>
          </w:p>
        </w:tc>
        <w:tc>
          <w:tcPr>
            <w:tcW w:w="1508" w:type="dxa"/>
            <w:vAlign w:val="center"/>
          </w:tcPr>
          <w:p w14:paraId="28C880C6" w14:textId="77777777" w:rsidR="0044103B" w:rsidRDefault="0044103B" w:rsidP="0044103B">
            <w:r>
              <w:t>19</w:t>
            </w:r>
          </w:p>
        </w:tc>
        <w:tc>
          <w:tcPr>
            <w:tcW w:w="1508" w:type="dxa"/>
            <w:vAlign w:val="center"/>
          </w:tcPr>
          <w:p w14:paraId="2F00EA59" w14:textId="77777777" w:rsidR="0044103B" w:rsidRDefault="0044103B" w:rsidP="0044103B">
            <w:r>
              <w:t>29</w:t>
            </w:r>
          </w:p>
        </w:tc>
        <w:tc>
          <w:tcPr>
            <w:tcW w:w="1508" w:type="dxa"/>
            <w:vAlign w:val="center"/>
          </w:tcPr>
          <w:p w14:paraId="512B1792" w14:textId="77777777" w:rsidR="0044103B" w:rsidRDefault="0044103B" w:rsidP="0044103B">
            <w:r>
              <w:t>zapros__giv/14</w:t>
            </w:r>
          </w:p>
        </w:tc>
        <w:tc>
          <w:tcPr>
            <w:tcW w:w="1508" w:type="dxa"/>
            <w:vAlign w:val="center"/>
          </w:tcPr>
          <w:p w14:paraId="7D342190" w14:textId="77777777" w:rsidR="0044103B" w:rsidRDefault="0044103B" w:rsidP="0044103B">
            <w:r>
              <w:t>from_giv[0</w:t>
            </w:r>
            <w:r>
              <w:rPr>
                <w:rFonts w:ascii="Cambria Math" w:hAnsi="Cambria Math" w:cs="Cambria Math"/>
              </w:rPr>
              <w:t>‑</w:t>
            </w:r>
            <w:r>
              <w:t>27]</w:t>
            </w:r>
          </w:p>
        </w:tc>
        <w:tc>
          <w:tcPr>
            <w:tcW w:w="1508" w:type="dxa"/>
            <w:vAlign w:val="center"/>
          </w:tcPr>
          <w:p w14:paraId="53F8963C" w14:textId="77777777" w:rsidR="0044103B" w:rsidRDefault="0044103B" w:rsidP="0044103B">
            <w:r>
              <w:t>szogiv_2f</w:t>
            </w:r>
          </w:p>
        </w:tc>
      </w:tr>
      <w:tr w:rsidR="0044103B" w14:paraId="06F4AAB8" w14:textId="77777777" w:rsidTr="000C0445">
        <w:tc>
          <w:tcPr>
            <w:tcW w:w="1508" w:type="dxa"/>
            <w:vMerge/>
          </w:tcPr>
          <w:p w14:paraId="1043105F" w14:textId="77777777" w:rsidR="0044103B" w:rsidRDefault="0044103B" w:rsidP="0044103B"/>
        </w:tc>
        <w:tc>
          <w:tcPr>
            <w:tcW w:w="1508" w:type="dxa"/>
            <w:vAlign w:val="center"/>
          </w:tcPr>
          <w:p w14:paraId="77D7C3BC" w14:textId="77777777" w:rsidR="0044103B" w:rsidRDefault="0044103B" w:rsidP="0044103B">
            <w:r>
              <w:t>Выдача</w:t>
            </w:r>
          </w:p>
        </w:tc>
        <w:tc>
          <w:tcPr>
            <w:tcW w:w="1508" w:type="dxa"/>
            <w:vMerge/>
          </w:tcPr>
          <w:p w14:paraId="2B7CEF1F" w14:textId="77777777" w:rsidR="0044103B" w:rsidRDefault="0044103B" w:rsidP="0044103B"/>
        </w:tc>
        <w:tc>
          <w:tcPr>
            <w:tcW w:w="1508" w:type="dxa"/>
            <w:vAlign w:val="center"/>
          </w:tcPr>
          <w:p w14:paraId="72EE3A6C" w14:textId="77777777" w:rsidR="0044103B" w:rsidRDefault="0044103B" w:rsidP="0044103B">
            <w:r>
              <w:t>1</w:t>
            </w:r>
          </w:p>
        </w:tc>
        <w:tc>
          <w:tcPr>
            <w:tcW w:w="1508" w:type="dxa"/>
            <w:vAlign w:val="center"/>
          </w:tcPr>
          <w:p w14:paraId="384429FC" w14:textId="77777777" w:rsidR="0044103B" w:rsidRDefault="0044103B" w:rsidP="0044103B">
            <w:r>
              <w:t>28</w:t>
            </w:r>
          </w:p>
        </w:tc>
        <w:tc>
          <w:tcPr>
            <w:tcW w:w="1508" w:type="dxa"/>
            <w:vAlign w:val="center"/>
          </w:tcPr>
          <w:p w14:paraId="2A0B7FFD" w14:textId="77777777" w:rsidR="0044103B" w:rsidRDefault="0044103B" w:rsidP="0044103B">
            <w:r>
              <w:t>11</w:t>
            </w:r>
          </w:p>
        </w:tc>
        <w:tc>
          <w:tcPr>
            <w:tcW w:w="1508" w:type="dxa"/>
            <w:vAlign w:val="center"/>
          </w:tcPr>
          <w:p w14:paraId="1639E5C7" w14:textId="77777777" w:rsidR="0044103B" w:rsidRDefault="0044103B" w:rsidP="0044103B">
            <w:r>
              <w:t>zapros__giv/15</w:t>
            </w:r>
          </w:p>
        </w:tc>
        <w:tc>
          <w:tcPr>
            <w:tcW w:w="1508" w:type="dxa"/>
            <w:vAlign w:val="center"/>
          </w:tcPr>
          <w:p w14:paraId="4630C71A" w14:textId="77777777" w:rsidR="0044103B" w:rsidRDefault="0044103B" w:rsidP="0044103B">
            <w:r>
              <w:t>to_giv[0</w:t>
            </w:r>
            <w:r>
              <w:rPr>
                <w:rFonts w:ascii="Cambria Math" w:hAnsi="Cambria Math" w:cs="Cambria Math"/>
              </w:rPr>
              <w:t>‑</w:t>
            </w:r>
            <w:r>
              <w:t>9]</w:t>
            </w:r>
          </w:p>
        </w:tc>
        <w:tc>
          <w:tcPr>
            <w:tcW w:w="1508" w:type="dxa"/>
            <w:vAlign w:val="center"/>
          </w:tcPr>
          <w:p w14:paraId="5853190B" w14:textId="77777777" w:rsidR="0044103B" w:rsidRDefault="0044103B" w:rsidP="0044103B">
            <w:r>
              <w:t>szogiv_1f</w:t>
            </w:r>
          </w:p>
        </w:tc>
      </w:tr>
    </w:tbl>
    <w:p w14:paraId="4FE0E4FE" w14:textId="77777777" w:rsidR="00505DE4" w:rsidRPr="0044103B" w:rsidRDefault="00505DE4" w:rsidP="00BB3044">
      <w:pPr>
        <w:pStyle w:val="Standard"/>
        <w:spacing w:after="113"/>
        <w:jc w:val="both"/>
        <w:rPr>
          <w:lang w:val="en-US"/>
        </w:rPr>
      </w:pPr>
    </w:p>
    <w:p w14:paraId="66816DCF" w14:textId="77777777" w:rsidR="005B7503" w:rsidRDefault="00A02A30">
      <w:pPr>
        <w:pStyle w:val="Standard"/>
        <w:numPr>
          <w:ilvl w:val="0"/>
          <w:numId w:val="1"/>
        </w:numPr>
        <w:spacing w:before="283" w:after="113"/>
        <w:ind w:left="0" w:firstLine="0"/>
        <w:jc w:val="center"/>
      </w:pPr>
      <w:r>
        <w:rPr>
          <w:lang w:val="en-US"/>
        </w:rPr>
        <w:t>НАЗНАЧЕНИЕ РАЗРАБОТКИ</w:t>
      </w:r>
    </w:p>
    <w:p w14:paraId="0E5E877A" w14:textId="22B53257" w:rsidR="005B7503" w:rsidRDefault="00A02A30">
      <w:pPr>
        <w:pStyle w:val="Standard"/>
        <w:numPr>
          <w:ilvl w:val="1"/>
          <w:numId w:val="1"/>
        </w:numPr>
        <w:spacing w:after="113"/>
        <w:ind w:left="0" w:firstLine="850"/>
        <w:jc w:val="both"/>
      </w:pPr>
      <w:r w:rsidRPr="00D660CF">
        <w:t xml:space="preserve">Программный модуль предназначен для </w:t>
      </w:r>
      <w:r w:rsidR="007F2812">
        <w:t>организации взаимодействия блока вычислительных устройств по мультиплексному каналу обмена данными со смежными системами</w:t>
      </w:r>
      <w:r w:rsidRPr="00D660CF">
        <w:t>.</w:t>
      </w:r>
    </w:p>
    <w:p w14:paraId="5B800EAA" w14:textId="77777777" w:rsidR="005B7503" w:rsidRDefault="00A02A30">
      <w:pPr>
        <w:pStyle w:val="Standard"/>
        <w:numPr>
          <w:ilvl w:val="0"/>
          <w:numId w:val="1"/>
        </w:numPr>
        <w:spacing w:before="283" w:after="113"/>
        <w:ind w:left="0" w:firstLine="0"/>
        <w:jc w:val="center"/>
      </w:pPr>
      <w:r>
        <w:rPr>
          <w:lang w:val="en-US"/>
        </w:rPr>
        <w:t>ТЕХНИЧЕСКИЕ ТРЕБОВАНИЯ</w:t>
      </w:r>
    </w:p>
    <w:p w14:paraId="5ABF6433" w14:textId="40223E0C" w:rsidR="005B7503" w:rsidRDefault="00A02A30">
      <w:pPr>
        <w:pStyle w:val="Standard"/>
        <w:numPr>
          <w:ilvl w:val="1"/>
          <w:numId w:val="2"/>
        </w:numPr>
        <w:spacing w:after="113"/>
        <w:ind w:left="0" w:firstLine="850"/>
        <w:jc w:val="both"/>
      </w:pPr>
      <w:r>
        <w:t>Программный моду</w:t>
      </w:r>
      <w:r w:rsidR="00505DE4">
        <w:t xml:space="preserve">ль состоит из двух подпрограмм: </w:t>
      </w:r>
      <w:r w:rsidR="00224759">
        <w:rPr>
          <w:lang w:val="en-US"/>
        </w:rPr>
        <w:t>send</w:t>
      </w:r>
      <w:r w:rsidR="009B41A7">
        <w:t xml:space="preserve"> и</w:t>
      </w:r>
      <w:r w:rsidRPr="00D660CF">
        <w:t xml:space="preserve"> </w:t>
      </w:r>
      <w:r w:rsidR="00224759">
        <w:rPr>
          <w:lang w:val="en-US"/>
        </w:rPr>
        <w:t>receive</w:t>
      </w:r>
      <w:r w:rsidRPr="00D660CF">
        <w:t>.</w:t>
      </w:r>
    </w:p>
    <w:p w14:paraId="7B73ED90" w14:textId="7DC25414" w:rsidR="005B7503" w:rsidRDefault="00505DE4">
      <w:pPr>
        <w:pStyle w:val="Standard"/>
        <w:numPr>
          <w:ilvl w:val="2"/>
          <w:numId w:val="2"/>
        </w:numPr>
        <w:spacing w:after="113"/>
        <w:ind w:left="0" w:firstLine="850"/>
        <w:jc w:val="both"/>
      </w:pPr>
      <w:r>
        <w:t xml:space="preserve">Описание подпрограммы </w:t>
      </w:r>
      <w:r w:rsidR="00224759">
        <w:rPr>
          <w:lang w:val="en-US"/>
        </w:rPr>
        <w:t>send</w:t>
      </w:r>
      <w:r w:rsidR="009B41A7">
        <w:t xml:space="preserve"> и</w:t>
      </w:r>
      <w:r w:rsidR="00577FC8">
        <w:t xml:space="preserve"> ее</w:t>
      </w:r>
      <w:r w:rsidR="009B41A7">
        <w:t xml:space="preserve"> блок-схема</w:t>
      </w:r>
      <w:r w:rsidR="00A02A30">
        <w:t>.</w:t>
      </w:r>
    </w:p>
    <w:p w14:paraId="5BA87AD0" w14:textId="39F7DC44" w:rsidR="00505DE4" w:rsidRDefault="00505DE4" w:rsidP="00505DE4">
      <w:pPr>
        <w:pStyle w:val="Standard"/>
        <w:spacing w:after="113"/>
        <w:ind w:left="850"/>
        <w:jc w:val="both"/>
      </w:pPr>
      <w:r>
        <w:t xml:space="preserve">Подпрограмма исходя из таблицы </w:t>
      </w:r>
      <w:r w:rsidR="00224759">
        <w:t>исходных данных</w:t>
      </w:r>
      <w:r>
        <w:t xml:space="preserve"> (таблица № 1, столбец 2</w:t>
      </w:r>
      <w:r w:rsidR="00224759">
        <w:t xml:space="preserve"> (выдача)</w:t>
      </w:r>
      <w:r>
        <w:t xml:space="preserve">) формирует </w:t>
      </w:r>
      <w:r w:rsidR="00224759">
        <w:t>сообщение для выдачи БВУ</w:t>
      </w:r>
      <w:r>
        <w:t xml:space="preserve">. </w:t>
      </w:r>
    </w:p>
    <w:p w14:paraId="24CC407D" w14:textId="77777777" w:rsidR="00FE0C34" w:rsidRPr="00FE0C34" w:rsidRDefault="00FE0C34" w:rsidP="00FE0C34">
      <w:pPr>
        <w:pStyle w:val="Standard"/>
        <w:keepNext/>
        <w:spacing w:after="113"/>
        <w:ind w:left="850"/>
        <w:jc w:val="both"/>
        <w:rPr>
          <w:rFonts w:cs="Times New Roman"/>
          <w:noProof/>
          <w:lang w:eastAsia="ru-RU" w:bidi="ar-SA"/>
        </w:rPr>
      </w:pPr>
    </w:p>
    <w:p w14:paraId="2B73E29F" w14:textId="12720278" w:rsidR="00FE0C34" w:rsidRPr="002564C6" w:rsidRDefault="00AF60AE" w:rsidP="00FE0C34">
      <w:pPr>
        <w:pStyle w:val="Standard"/>
        <w:keepNext/>
        <w:spacing w:after="113"/>
        <w:ind w:left="850"/>
        <w:jc w:val="both"/>
        <w:rPr>
          <w:rFonts w:cs="Times New Roman"/>
        </w:rPr>
      </w:pPr>
      <w:r w:rsidRPr="00AF60AE">
        <w:rPr>
          <w:rFonts w:cs="Times New Roman"/>
          <w:noProof/>
          <w:lang w:eastAsia="ru-RU" w:bidi="ar-SA"/>
        </w:rPr>
        <w:drawing>
          <wp:inline distT="0" distB="0" distL="0" distR="0" wp14:anchorId="156463EC" wp14:editId="650DA514">
            <wp:extent cx="6120130" cy="7150455"/>
            <wp:effectExtent l="0" t="0" r="0" b="0"/>
            <wp:docPr id="4" name="Рисунок 4" descr="C:\Users\cat\Downloads\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t\Downloads\s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3094" w14:textId="1C633E7F" w:rsidR="00926726" w:rsidRPr="00FE0C34" w:rsidRDefault="00FE0C34" w:rsidP="00FE0C34">
      <w:pPr>
        <w:pStyle w:val="a4"/>
        <w:jc w:val="both"/>
        <w:rPr>
          <w:rFonts w:cs="Times New Roman"/>
          <w:i w:val="0"/>
        </w:rPr>
      </w:pPr>
      <w:r w:rsidRPr="00FE0C34">
        <w:rPr>
          <w:rFonts w:cs="Times New Roman"/>
          <w:i w:val="0"/>
        </w:rPr>
        <w:t xml:space="preserve">Рисунок </w:t>
      </w:r>
      <w:r w:rsidRPr="00FE0C34">
        <w:rPr>
          <w:rFonts w:cs="Times New Roman"/>
          <w:i w:val="0"/>
        </w:rPr>
        <w:fldChar w:fldCharType="begin"/>
      </w:r>
      <w:r w:rsidRPr="00FE0C34">
        <w:rPr>
          <w:rFonts w:cs="Times New Roman"/>
          <w:i w:val="0"/>
        </w:rPr>
        <w:instrText xml:space="preserve"> SEQ Рисунок \* ARABIC </w:instrText>
      </w:r>
      <w:r w:rsidRPr="00FE0C34">
        <w:rPr>
          <w:rFonts w:cs="Times New Roman"/>
          <w:i w:val="0"/>
        </w:rPr>
        <w:fldChar w:fldCharType="separate"/>
      </w:r>
      <w:r w:rsidR="00A1202A">
        <w:rPr>
          <w:rFonts w:cs="Times New Roman"/>
          <w:i w:val="0"/>
          <w:noProof/>
        </w:rPr>
        <w:t>1</w:t>
      </w:r>
      <w:r w:rsidRPr="00FE0C34">
        <w:rPr>
          <w:rFonts w:cs="Times New Roman"/>
          <w:i w:val="0"/>
        </w:rPr>
        <w:fldChar w:fldCharType="end"/>
      </w:r>
      <w:r w:rsidRPr="00FE0C34">
        <w:rPr>
          <w:rFonts w:cs="Times New Roman"/>
          <w:i w:val="0"/>
        </w:rPr>
        <w:t xml:space="preserve">. Блок схема подпрограммы </w:t>
      </w:r>
      <w:r w:rsidR="00A732EA">
        <w:rPr>
          <w:rFonts w:cs="Times New Roman"/>
          <w:i w:val="0"/>
          <w:lang w:val="en-US"/>
        </w:rPr>
        <w:t>send</w:t>
      </w:r>
      <w:r w:rsidRPr="00FE0C34">
        <w:rPr>
          <w:rFonts w:cs="Times New Roman"/>
          <w:i w:val="0"/>
        </w:rPr>
        <w:t>.</w:t>
      </w:r>
    </w:p>
    <w:p w14:paraId="519C0EEA" w14:textId="34EB4DD8" w:rsidR="00577FC8" w:rsidRPr="00FE0C34" w:rsidRDefault="00577FC8" w:rsidP="00577FC8">
      <w:pPr>
        <w:pStyle w:val="Standard"/>
        <w:numPr>
          <w:ilvl w:val="2"/>
          <w:numId w:val="2"/>
        </w:numPr>
        <w:spacing w:after="113"/>
        <w:ind w:left="0" w:firstLine="850"/>
        <w:jc w:val="both"/>
        <w:rPr>
          <w:rFonts w:cs="Times New Roman"/>
        </w:rPr>
      </w:pPr>
      <w:r w:rsidRPr="00FE0C34">
        <w:rPr>
          <w:rFonts w:cs="Times New Roman"/>
        </w:rPr>
        <w:t xml:space="preserve">Описание подпрограммы </w:t>
      </w:r>
      <w:r w:rsidR="00A732EA">
        <w:rPr>
          <w:rFonts w:cs="Times New Roman"/>
          <w:lang w:val="en-US"/>
        </w:rPr>
        <w:t>receive</w:t>
      </w:r>
      <w:r w:rsidRPr="00FE0C34">
        <w:rPr>
          <w:rFonts w:cs="Times New Roman"/>
        </w:rPr>
        <w:t xml:space="preserve"> и ее блок-схема.</w:t>
      </w:r>
    </w:p>
    <w:p w14:paraId="65C21A42" w14:textId="527A4028" w:rsidR="00577FC8" w:rsidRDefault="00577FC8" w:rsidP="00577FC8">
      <w:pPr>
        <w:pStyle w:val="Standard"/>
        <w:spacing w:after="113"/>
        <w:ind w:left="850"/>
        <w:jc w:val="both"/>
        <w:rPr>
          <w:rFonts w:cs="Times New Roman"/>
        </w:rPr>
      </w:pPr>
      <w:r w:rsidRPr="00FE0C34">
        <w:rPr>
          <w:rFonts w:cs="Times New Roman"/>
        </w:rPr>
        <w:t>П</w:t>
      </w:r>
      <w:r w:rsidR="00A732EA">
        <w:rPr>
          <w:rFonts w:cs="Times New Roman"/>
        </w:rPr>
        <w:t xml:space="preserve">одпрограмма обеспечивает </w:t>
      </w:r>
      <w:r w:rsidRPr="00FE0C34">
        <w:rPr>
          <w:rFonts w:cs="Times New Roman"/>
        </w:rPr>
        <w:t xml:space="preserve">прием согласно таблице </w:t>
      </w:r>
      <w:r w:rsidR="00A732EA">
        <w:rPr>
          <w:rFonts w:cs="Times New Roman"/>
        </w:rPr>
        <w:t>№ 1</w:t>
      </w:r>
      <w:r w:rsidRPr="00FE0C34">
        <w:rPr>
          <w:rFonts w:cs="Times New Roman"/>
        </w:rPr>
        <w:t>.</w:t>
      </w:r>
    </w:p>
    <w:p w14:paraId="0B24C51B" w14:textId="50539FA9" w:rsidR="00A1202A" w:rsidRDefault="006658B9" w:rsidP="00A1202A">
      <w:pPr>
        <w:pStyle w:val="Standard"/>
        <w:keepNext/>
        <w:spacing w:after="113"/>
        <w:ind w:left="850"/>
        <w:jc w:val="both"/>
      </w:pPr>
      <w:r w:rsidRPr="006658B9">
        <w:rPr>
          <w:noProof/>
          <w:lang w:eastAsia="ru-RU" w:bidi="ar-SA"/>
        </w:rPr>
        <w:lastRenderedPageBreak/>
        <w:drawing>
          <wp:inline distT="0" distB="0" distL="0" distR="0" wp14:anchorId="26CE8CF5" wp14:editId="40790A95">
            <wp:extent cx="6120130" cy="8405962"/>
            <wp:effectExtent l="0" t="0" r="0" b="0"/>
            <wp:docPr id="3" name="Рисунок 3" descr="C:\Users\cat\CLionProjects\lab2\rece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\CLionProjects\lab2\recei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0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8F64" w14:textId="006244A3" w:rsidR="00A1202A" w:rsidRPr="00FE0C34" w:rsidRDefault="00A1202A" w:rsidP="00A1202A">
      <w:pPr>
        <w:pStyle w:val="a4"/>
        <w:jc w:val="both"/>
        <w:rPr>
          <w:rFonts w:cs="Times New Roman"/>
          <w:i w:val="0"/>
        </w:rPr>
      </w:pPr>
      <w:r w:rsidRPr="00A1202A">
        <w:rPr>
          <w:i w:val="0"/>
        </w:rPr>
        <w:t xml:space="preserve">Рисунок </w:t>
      </w:r>
      <w:r w:rsidRPr="00A1202A">
        <w:rPr>
          <w:i w:val="0"/>
        </w:rPr>
        <w:fldChar w:fldCharType="begin"/>
      </w:r>
      <w:r w:rsidRPr="00A1202A">
        <w:rPr>
          <w:i w:val="0"/>
        </w:rPr>
        <w:instrText xml:space="preserve"> SEQ Рисунок \* ARABIC </w:instrText>
      </w:r>
      <w:r w:rsidRPr="00A1202A">
        <w:rPr>
          <w:i w:val="0"/>
        </w:rPr>
        <w:fldChar w:fldCharType="separate"/>
      </w:r>
      <w:r w:rsidRPr="00A1202A">
        <w:rPr>
          <w:i w:val="0"/>
          <w:noProof/>
        </w:rPr>
        <w:t>2</w:t>
      </w:r>
      <w:r w:rsidRPr="00A1202A">
        <w:rPr>
          <w:i w:val="0"/>
        </w:rPr>
        <w:fldChar w:fldCharType="end"/>
      </w:r>
      <w:r w:rsidRPr="00A1202A">
        <w:rPr>
          <w:i w:val="0"/>
        </w:rPr>
        <w:t>.</w:t>
      </w:r>
      <w:r w:rsidRPr="00A1202A">
        <w:rPr>
          <w:rFonts w:cs="Times New Roman"/>
          <w:i w:val="0"/>
        </w:rPr>
        <w:t xml:space="preserve"> Блок схема подпрограммы </w:t>
      </w:r>
      <w:r w:rsidR="00A732EA">
        <w:rPr>
          <w:rFonts w:cs="Times New Roman"/>
          <w:i w:val="0"/>
          <w:lang w:val="en-US"/>
        </w:rPr>
        <w:t>receive</w:t>
      </w:r>
      <w:r w:rsidRPr="00A1202A">
        <w:rPr>
          <w:rFonts w:cs="Times New Roman"/>
          <w:i w:val="0"/>
        </w:rPr>
        <w:t>.</w:t>
      </w:r>
    </w:p>
    <w:p w14:paraId="347C60E9" w14:textId="638E13BB" w:rsidR="005B7503" w:rsidRPr="00A1202A" w:rsidRDefault="00A02A30" w:rsidP="00A1202A">
      <w:pPr>
        <w:pStyle w:val="Standard"/>
        <w:numPr>
          <w:ilvl w:val="1"/>
          <w:numId w:val="2"/>
        </w:numPr>
        <w:spacing w:after="113"/>
        <w:ind w:left="0" w:firstLine="850"/>
        <w:jc w:val="both"/>
        <w:rPr>
          <w:rFonts w:cs="Times New Roman"/>
        </w:rPr>
      </w:pPr>
      <w:r w:rsidRPr="00FE0C34">
        <w:rPr>
          <w:rFonts w:cs="Times New Roman"/>
        </w:rPr>
        <w:t xml:space="preserve">Перечень входных и выходных параметров представлен в таблицах </w:t>
      </w:r>
      <w:r w:rsidR="00577FC8" w:rsidRPr="00FE0C34">
        <w:rPr>
          <w:rFonts w:cs="Times New Roman"/>
        </w:rPr>
        <w:t>2</w:t>
      </w:r>
      <w:r w:rsidRPr="00FE0C34">
        <w:rPr>
          <w:rFonts w:cs="Times New Roman"/>
        </w:rPr>
        <w:t>-</w:t>
      </w:r>
      <w:r w:rsidR="00577FC8" w:rsidRPr="00FE0C34">
        <w:rPr>
          <w:rFonts w:cs="Times New Roman"/>
        </w:rPr>
        <w:t>5</w:t>
      </w:r>
      <w:r w:rsidRPr="00FE0C34">
        <w:rPr>
          <w:rFonts w:cs="Times New Roman"/>
        </w:rPr>
        <w:t>.</w:t>
      </w:r>
    </w:p>
    <w:p w14:paraId="229EAC47" w14:textId="5A60EBA8" w:rsidR="005B7503" w:rsidRPr="00FE0C34" w:rsidRDefault="00505DE4">
      <w:pPr>
        <w:pStyle w:val="Table"/>
        <w:spacing w:before="0" w:after="0"/>
        <w:rPr>
          <w:rFonts w:cs="Times New Roman"/>
          <w:i w:val="0"/>
          <w:iCs w:val="0"/>
        </w:rPr>
      </w:pPr>
      <w:r w:rsidRPr="00FE0C34">
        <w:rPr>
          <w:rFonts w:cs="Times New Roman"/>
          <w:i w:val="0"/>
          <w:iCs w:val="0"/>
        </w:rPr>
        <w:lastRenderedPageBreak/>
        <w:t>Таблица 2</w:t>
      </w:r>
      <w:r w:rsidR="00A02A30" w:rsidRPr="00FE0C34">
        <w:rPr>
          <w:rFonts w:cs="Times New Roman"/>
          <w:i w:val="0"/>
          <w:iCs w:val="0"/>
        </w:rPr>
        <w:t>: Входные параметры 1</w:t>
      </w:r>
    </w:p>
    <w:tbl>
      <w:tblPr>
        <w:tblStyle w:val="a6"/>
        <w:tblW w:w="9638" w:type="dxa"/>
        <w:tblLayout w:type="fixed"/>
        <w:tblLook w:val="04A0" w:firstRow="1" w:lastRow="0" w:firstColumn="1" w:lastColumn="0" w:noHBand="0" w:noVBand="1"/>
      </w:tblPr>
      <w:tblGrid>
        <w:gridCol w:w="3964"/>
        <w:gridCol w:w="2461"/>
        <w:gridCol w:w="3213"/>
      </w:tblGrid>
      <w:tr w:rsidR="005B7503" w:rsidRPr="00E648AF" w14:paraId="56DDFA4F" w14:textId="77777777" w:rsidTr="00577FC8">
        <w:tc>
          <w:tcPr>
            <w:tcW w:w="3964" w:type="dxa"/>
          </w:tcPr>
          <w:p w14:paraId="3C43ED45" w14:textId="77777777" w:rsidR="005B7503" w:rsidRPr="00E648AF" w:rsidRDefault="00A02A30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параметра</w:t>
            </w:r>
          </w:p>
        </w:tc>
        <w:tc>
          <w:tcPr>
            <w:tcW w:w="2461" w:type="dxa"/>
          </w:tcPr>
          <w:p w14:paraId="14F242DD" w14:textId="77777777" w:rsidR="005B7503" w:rsidRPr="00E648AF" w:rsidRDefault="00A02A30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213" w:type="dxa"/>
          </w:tcPr>
          <w:p w14:paraId="2CFBE71C" w14:textId="77777777" w:rsidR="005B7503" w:rsidRPr="00E648AF" w:rsidRDefault="00A02A30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A732EA" w:rsidRPr="00E648AF" w14:paraId="27723162" w14:textId="77777777" w:rsidTr="00577FC8">
        <w:tc>
          <w:tcPr>
            <w:tcW w:w="3964" w:type="dxa"/>
          </w:tcPr>
          <w:p w14:paraId="1CD87A13" w14:textId="5711A1D7" w:rsidR="00A732EA" w:rsidRPr="00E648AF" w:rsidRDefault="00A732EA" w:rsidP="00A732E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слово конфигурации</w:t>
            </w:r>
          </w:p>
        </w:tc>
        <w:tc>
          <w:tcPr>
            <w:tcW w:w="2461" w:type="dxa"/>
          </w:tcPr>
          <w:p w14:paraId="37CFE86B" w14:textId="2E1205D3" w:rsidR="00A732EA" w:rsidRPr="00E648AF" w:rsidRDefault="00A732EA" w:rsidP="00A732E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configd</w:t>
            </w:r>
          </w:p>
        </w:tc>
        <w:tc>
          <w:tcPr>
            <w:tcW w:w="3213" w:type="dxa"/>
          </w:tcPr>
          <w:p w14:paraId="3E142F95" w14:textId="46C09189" w:rsidR="00A732EA" w:rsidRPr="00E648AF" w:rsidRDefault="00A732EA" w:rsidP="00A732E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A732EA" w:rsidRPr="00E648AF" w14:paraId="28697D4D" w14:textId="77777777" w:rsidTr="00577FC8">
        <w:tc>
          <w:tcPr>
            <w:tcW w:w="3964" w:type="dxa"/>
          </w:tcPr>
          <w:p w14:paraId="3C21E8F5" w14:textId="50EC53B9" w:rsidR="00A732EA" w:rsidRPr="00E648AF" w:rsidRDefault="00A732EA" w:rsidP="00A732E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грани БУК</w:t>
            </w:r>
          </w:p>
        </w:tc>
        <w:tc>
          <w:tcPr>
            <w:tcW w:w="2461" w:type="dxa"/>
          </w:tcPr>
          <w:p w14:paraId="7BF2C522" w14:textId="70FBD2CD" w:rsidR="00A732EA" w:rsidRPr="00E648AF" w:rsidRDefault="00A732EA" w:rsidP="00A732E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n_gr_buk</w:t>
            </w:r>
          </w:p>
        </w:tc>
        <w:tc>
          <w:tcPr>
            <w:tcW w:w="3213" w:type="dxa"/>
          </w:tcPr>
          <w:p w14:paraId="2B81AA28" w14:textId="43710BBC" w:rsidR="00A732EA" w:rsidRPr="00E648AF" w:rsidRDefault="00A732EA" w:rsidP="00A732E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577FC8" w:rsidRPr="00E648AF" w14:paraId="6DE8399B" w14:textId="77777777" w:rsidTr="00577FC8">
        <w:tc>
          <w:tcPr>
            <w:tcW w:w="3964" w:type="dxa"/>
          </w:tcPr>
          <w:p w14:paraId="73440407" w14:textId="055B7AEC" w:rsidR="00577FC8" w:rsidRPr="00E648AF" w:rsidRDefault="00577FC8" w:rsidP="00A3215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запроса ФПО </w:t>
            </w:r>
            <w:r w:rsidR="00A32157" w:rsidRPr="00A32157">
              <w:rPr>
                <w:rFonts w:ascii="Times New Roman" w:hAnsi="Times New Roman" w:cs="Times New Roman"/>
                <w:sz w:val="28"/>
                <w:szCs w:val="28"/>
              </w:rPr>
              <w:t>zapros_ad</w:t>
            </w:r>
          </w:p>
        </w:tc>
        <w:tc>
          <w:tcPr>
            <w:tcW w:w="2461" w:type="dxa"/>
          </w:tcPr>
          <w:p w14:paraId="135B8505" w14:textId="75D725ED" w:rsidR="00577FC8" w:rsidRPr="00E648AF" w:rsidRDefault="00A3215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157">
              <w:rPr>
                <w:rFonts w:ascii="Times New Roman" w:hAnsi="Times New Roman" w:cs="Times New Roman"/>
                <w:sz w:val="28"/>
                <w:szCs w:val="28"/>
              </w:rPr>
              <w:t>zapros_ad</w:t>
            </w:r>
          </w:p>
        </w:tc>
        <w:tc>
          <w:tcPr>
            <w:tcW w:w="3213" w:type="dxa"/>
          </w:tcPr>
          <w:p w14:paraId="390AC9B0" w14:textId="1A1204EA" w:rsidR="00577FC8" w:rsidRPr="00E648AF" w:rsidRDefault="00695BE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unsigned short</w:t>
            </w:r>
          </w:p>
        </w:tc>
      </w:tr>
      <w:tr w:rsidR="00577FC8" w:rsidRPr="00E648AF" w14:paraId="134A0B22" w14:textId="77777777" w:rsidTr="00577FC8">
        <w:tc>
          <w:tcPr>
            <w:tcW w:w="3964" w:type="dxa"/>
          </w:tcPr>
          <w:p w14:paraId="557E0918" w14:textId="7622A0F1" w:rsidR="00577FC8" w:rsidRPr="00E648AF" w:rsidRDefault="00577FC8" w:rsidP="00A3215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запроса ФПО </w:t>
            </w:r>
            <w:r w:rsidR="00A32157" w:rsidRPr="00A32157">
              <w:rPr>
                <w:rFonts w:ascii="Times New Roman" w:hAnsi="Times New Roman" w:cs="Times New Roman"/>
                <w:sz w:val="28"/>
                <w:szCs w:val="28"/>
              </w:rPr>
              <w:t>zapros__giv</w:t>
            </w:r>
          </w:p>
        </w:tc>
        <w:tc>
          <w:tcPr>
            <w:tcW w:w="2461" w:type="dxa"/>
          </w:tcPr>
          <w:p w14:paraId="5F2FBB0A" w14:textId="34B00CBC" w:rsidR="00577FC8" w:rsidRPr="00E648AF" w:rsidRDefault="00A3215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157">
              <w:rPr>
                <w:rFonts w:ascii="Times New Roman" w:hAnsi="Times New Roman" w:cs="Times New Roman"/>
                <w:sz w:val="28"/>
                <w:szCs w:val="28"/>
              </w:rPr>
              <w:t>zapros__giv</w:t>
            </w:r>
          </w:p>
        </w:tc>
        <w:tc>
          <w:tcPr>
            <w:tcW w:w="3213" w:type="dxa"/>
          </w:tcPr>
          <w:p w14:paraId="45276492" w14:textId="4890C030" w:rsidR="00577FC8" w:rsidRPr="00E648AF" w:rsidRDefault="00695BE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unsigned short</w:t>
            </w:r>
          </w:p>
        </w:tc>
      </w:tr>
      <w:tr w:rsidR="00577FC8" w:rsidRPr="00E648AF" w14:paraId="6390CDEE" w14:textId="77777777" w:rsidTr="00577FC8">
        <w:tc>
          <w:tcPr>
            <w:tcW w:w="3964" w:type="dxa"/>
          </w:tcPr>
          <w:p w14:paraId="3F1ED856" w14:textId="69D3EE44" w:rsidR="00577FC8" w:rsidRPr="00E648AF" w:rsidRDefault="00E648AF" w:rsidP="0014207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слов данных ФПО </w:t>
            </w:r>
            <w:r w:rsidR="005E3458" w:rsidRPr="005E3458">
              <w:rPr>
                <w:rFonts w:ascii="Times New Roman" w:hAnsi="Times New Roman" w:cs="Times New Roman"/>
                <w:sz w:val="28"/>
                <w:szCs w:val="28"/>
              </w:rPr>
              <w:t>to_giv</w:t>
            </w: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[0</w:t>
            </w:r>
            <w:r w:rsidRPr="00E648AF">
              <w:rPr>
                <w:rFonts w:ascii="Times New Roman" w:hAnsi="Times New Roman" w:cs="Times New Roman"/>
                <w:sz w:val="28"/>
                <w:szCs w:val="28"/>
              </w:rPr>
              <w:noBreakHyphen/>
            </w:r>
            <w:r w:rsidR="00142074" w:rsidRPr="0014207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461" w:type="dxa"/>
          </w:tcPr>
          <w:p w14:paraId="1D5E43C5" w14:textId="672F120C" w:rsidR="00577FC8" w:rsidRPr="00E648AF" w:rsidRDefault="0014207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3458">
              <w:rPr>
                <w:rFonts w:ascii="Times New Roman" w:hAnsi="Times New Roman" w:cs="Times New Roman"/>
                <w:sz w:val="28"/>
                <w:szCs w:val="28"/>
              </w:rPr>
              <w:t>to_giv</w:t>
            </w: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[0</w:t>
            </w:r>
            <w:r w:rsidRPr="00E648AF">
              <w:rPr>
                <w:rFonts w:ascii="Times New Roman" w:hAnsi="Times New Roman" w:cs="Times New Roman"/>
                <w:sz w:val="28"/>
                <w:szCs w:val="28"/>
              </w:rPr>
              <w:noBreakHyphen/>
            </w:r>
            <w:r w:rsidRPr="0014207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213" w:type="dxa"/>
          </w:tcPr>
          <w:p w14:paraId="445A9EF4" w14:textId="07F75C64" w:rsidR="00577FC8" w:rsidRPr="00E648AF" w:rsidRDefault="00695BE2" w:rsidP="0071177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short</w:t>
            </w:r>
            <w:r w:rsidR="00E648AF" w:rsidRPr="00E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 w:rsidR="00711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E648AF" w:rsidRPr="00E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577FC8" w:rsidRPr="00E648AF" w14:paraId="042002CA" w14:textId="77777777" w:rsidTr="00577FC8">
        <w:tc>
          <w:tcPr>
            <w:tcW w:w="3964" w:type="dxa"/>
          </w:tcPr>
          <w:p w14:paraId="2F7ABB6C" w14:textId="77777777" w:rsidR="00577FC8" w:rsidRPr="00A541D2" w:rsidRDefault="00E648A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Идентификатор слов данных ФПО</w:t>
            </w:r>
            <w:r w:rsidRPr="00A541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8F50092" w14:textId="6E56F397" w:rsidR="00E648AF" w:rsidRPr="00A541D2" w:rsidRDefault="005E3458" w:rsidP="005E345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458">
              <w:rPr>
                <w:rFonts w:ascii="Times New Roman" w:hAnsi="Times New Roman" w:cs="Times New Roman"/>
                <w:sz w:val="28"/>
                <w:szCs w:val="28"/>
              </w:rPr>
              <w:t>to_ad</w:t>
            </w:r>
            <w:r w:rsidR="00E648AF" w:rsidRPr="00E648AF">
              <w:rPr>
                <w:rFonts w:ascii="Times New Roman" w:hAnsi="Times New Roman" w:cs="Times New Roman"/>
                <w:sz w:val="28"/>
                <w:szCs w:val="28"/>
              </w:rPr>
              <w:t>[0</w:t>
            </w:r>
            <w:r w:rsidR="00E648AF" w:rsidRPr="00E648AF">
              <w:rPr>
                <w:rFonts w:ascii="Times New Roman" w:hAnsi="Times New Roman" w:cs="Times New Roman"/>
                <w:sz w:val="28"/>
                <w:szCs w:val="28"/>
              </w:rPr>
              <w:noBreak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 w:rsidR="00E648AF" w:rsidRPr="00E648AF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461" w:type="dxa"/>
          </w:tcPr>
          <w:p w14:paraId="2A23BC14" w14:textId="220125BA" w:rsidR="00577FC8" w:rsidRPr="00E648AF" w:rsidRDefault="00142074" w:rsidP="00E648AF">
            <w:pPr>
              <w:pStyle w:val="TableContents"/>
              <w:tabs>
                <w:tab w:val="left" w:pos="62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3458">
              <w:rPr>
                <w:rFonts w:ascii="Times New Roman" w:hAnsi="Times New Roman" w:cs="Times New Roman"/>
                <w:sz w:val="28"/>
                <w:szCs w:val="28"/>
              </w:rPr>
              <w:t>to_ad</w:t>
            </w: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[0</w:t>
            </w:r>
            <w:r w:rsidRPr="00E648AF">
              <w:rPr>
                <w:rFonts w:ascii="Times New Roman" w:hAnsi="Times New Roman" w:cs="Times New Roman"/>
                <w:sz w:val="28"/>
                <w:szCs w:val="28"/>
              </w:rPr>
              <w:noBreak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213" w:type="dxa"/>
          </w:tcPr>
          <w:p w14:paraId="37F31957" w14:textId="24C37D74" w:rsidR="00577FC8" w:rsidRPr="00E648AF" w:rsidRDefault="00E648AF" w:rsidP="0071177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short [</w:t>
            </w:r>
            <w:r w:rsidR="00711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 w:rsidRPr="00E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648AF" w:rsidRPr="00E648AF" w14:paraId="0EDC27C4" w14:textId="77777777" w:rsidTr="00577FC8">
        <w:tc>
          <w:tcPr>
            <w:tcW w:w="3964" w:type="dxa"/>
          </w:tcPr>
          <w:p w14:paraId="572C2111" w14:textId="6113EF3B" w:rsidR="00E648AF" w:rsidRPr="00E648AF" w:rsidRDefault="00E648AF" w:rsidP="0071177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СЗО</w:t>
            </w:r>
            <w:r w:rsidRPr="00E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1177C" w:rsidRPr="00711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szoad_1f</w:t>
            </w:r>
          </w:p>
        </w:tc>
        <w:tc>
          <w:tcPr>
            <w:tcW w:w="2461" w:type="dxa"/>
          </w:tcPr>
          <w:p w14:paraId="52FD5D05" w14:textId="0B34A49E" w:rsidR="00E648AF" w:rsidRPr="00E648AF" w:rsidRDefault="0071177C" w:rsidP="00E648AF">
            <w:pPr>
              <w:pStyle w:val="TableContents"/>
              <w:tabs>
                <w:tab w:val="left" w:pos="62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77C">
              <w:rPr>
                <w:rFonts w:ascii="Times New Roman" w:hAnsi="Times New Roman" w:cs="Times New Roman"/>
                <w:sz w:val="28"/>
                <w:szCs w:val="28"/>
              </w:rPr>
              <w:t>szoad_1f</w:t>
            </w:r>
          </w:p>
        </w:tc>
        <w:tc>
          <w:tcPr>
            <w:tcW w:w="3213" w:type="dxa"/>
          </w:tcPr>
          <w:p w14:paraId="5CE66C78" w14:textId="5986CAF1" w:rsidR="00E648AF" w:rsidRPr="00E648AF" w:rsidRDefault="00E648A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short</w:t>
            </w:r>
          </w:p>
        </w:tc>
      </w:tr>
      <w:tr w:rsidR="00E648AF" w:rsidRPr="00E648AF" w14:paraId="4864917D" w14:textId="77777777" w:rsidTr="00577FC8">
        <w:tc>
          <w:tcPr>
            <w:tcW w:w="3964" w:type="dxa"/>
          </w:tcPr>
          <w:p w14:paraId="519CE747" w14:textId="2A10793B" w:rsidR="00E648AF" w:rsidRPr="00E648AF" w:rsidRDefault="00E648A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СЗО</w:t>
            </w:r>
            <w:r w:rsidRPr="00E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1177C" w:rsidRPr="0071177C">
              <w:rPr>
                <w:rFonts w:ascii="Times New Roman" w:hAnsi="Times New Roman" w:cs="Times New Roman"/>
                <w:sz w:val="28"/>
                <w:szCs w:val="28"/>
              </w:rPr>
              <w:t>szogiv_1f</w:t>
            </w:r>
          </w:p>
        </w:tc>
        <w:tc>
          <w:tcPr>
            <w:tcW w:w="2461" w:type="dxa"/>
          </w:tcPr>
          <w:p w14:paraId="0B617EF7" w14:textId="48B7B4DC" w:rsidR="00E648AF" w:rsidRPr="00E648AF" w:rsidRDefault="0071177C" w:rsidP="00E648AF">
            <w:pPr>
              <w:pStyle w:val="TableContents"/>
              <w:tabs>
                <w:tab w:val="left" w:pos="62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77C">
              <w:rPr>
                <w:rFonts w:ascii="Times New Roman" w:hAnsi="Times New Roman" w:cs="Times New Roman"/>
                <w:sz w:val="28"/>
                <w:szCs w:val="28"/>
              </w:rPr>
              <w:t>szogiv_1f</w:t>
            </w:r>
          </w:p>
        </w:tc>
        <w:tc>
          <w:tcPr>
            <w:tcW w:w="3213" w:type="dxa"/>
          </w:tcPr>
          <w:p w14:paraId="365079FC" w14:textId="23245FD6" w:rsidR="00E648AF" w:rsidRPr="00E648AF" w:rsidRDefault="00E648A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short</w:t>
            </w:r>
          </w:p>
        </w:tc>
      </w:tr>
      <w:tr w:rsidR="00E648AF" w:rsidRPr="00E648AF" w14:paraId="0E22F116" w14:textId="77777777" w:rsidTr="00577FC8">
        <w:tc>
          <w:tcPr>
            <w:tcW w:w="3964" w:type="dxa"/>
          </w:tcPr>
          <w:p w14:paraId="41C7BAB7" w14:textId="2652C3DE" w:rsidR="00E648AF" w:rsidRPr="00E648AF" w:rsidRDefault="00E648A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Массив структур для драйвера</w:t>
            </w:r>
          </w:p>
          <w:p w14:paraId="782F47B0" w14:textId="6DFFFDD8" w:rsidR="00E648AF" w:rsidRPr="00E648AF" w:rsidRDefault="00E648A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strMas[3]</w:t>
            </w:r>
          </w:p>
        </w:tc>
        <w:tc>
          <w:tcPr>
            <w:tcW w:w="2461" w:type="dxa"/>
          </w:tcPr>
          <w:p w14:paraId="48DE15EF" w14:textId="216F27DA" w:rsidR="00E648AF" w:rsidRPr="00E648AF" w:rsidRDefault="00E648AF" w:rsidP="00E648AF">
            <w:pPr>
              <w:pStyle w:val="TableContents"/>
              <w:tabs>
                <w:tab w:val="left" w:pos="62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strMas[3]</w:t>
            </w:r>
          </w:p>
        </w:tc>
        <w:tc>
          <w:tcPr>
            <w:tcW w:w="3213" w:type="dxa"/>
          </w:tcPr>
          <w:p w14:paraId="0AFC5A5A" w14:textId="71AAB133" w:rsidR="00E648AF" w:rsidRPr="00E648AF" w:rsidRDefault="00E648A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8AF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</w:tr>
    </w:tbl>
    <w:p w14:paraId="79030FA5" w14:textId="3CF59AED" w:rsidR="005B7503" w:rsidRPr="00FE0C34" w:rsidRDefault="00577FC8">
      <w:pPr>
        <w:pStyle w:val="Table"/>
        <w:keepNext/>
        <w:spacing w:before="0" w:after="0"/>
        <w:rPr>
          <w:rFonts w:cs="Times New Roman"/>
          <w:i w:val="0"/>
          <w:iCs w:val="0"/>
        </w:rPr>
      </w:pPr>
      <w:r w:rsidRPr="00FE0C34">
        <w:rPr>
          <w:rFonts w:cs="Times New Roman"/>
          <w:i w:val="0"/>
          <w:iCs w:val="0"/>
        </w:rPr>
        <w:t>Таблица 3</w:t>
      </w:r>
      <w:r w:rsidR="00A02A30" w:rsidRPr="00FE0C34">
        <w:rPr>
          <w:rFonts w:cs="Times New Roman"/>
          <w:i w:val="0"/>
          <w:iCs w:val="0"/>
        </w:rPr>
        <w:t>: Выходные параметры 1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6"/>
        <w:gridCol w:w="2459"/>
        <w:gridCol w:w="3213"/>
      </w:tblGrid>
      <w:tr w:rsidR="005B7503" w:rsidRPr="00FE0C34" w14:paraId="7F0F829A" w14:textId="77777777" w:rsidTr="006064EE"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C1CAA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Наименование параметра</w:t>
            </w:r>
          </w:p>
        </w:tc>
        <w:tc>
          <w:tcPr>
            <w:tcW w:w="245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452A5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Идентификатор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32FD9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Примечание</w:t>
            </w:r>
          </w:p>
        </w:tc>
      </w:tr>
      <w:tr w:rsidR="00E648AF" w:rsidRPr="00FE0C34" w14:paraId="09BD2B9C" w14:textId="77777777" w:rsidTr="006064EE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98FB2" w14:textId="77777777" w:rsidR="00E648AF" w:rsidRPr="00E648AF" w:rsidRDefault="00E648AF" w:rsidP="00E648AF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E648AF">
              <w:rPr>
                <w:rFonts w:cs="Times New Roman"/>
                <w:sz w:val="28"/>
                <w:szCs w:val="28"/>
              </w:rPr>
              <w:t>Массив структур для драйвера</w:t>
            </w:r>
          </w:p>
          <w:p w14:paraId="11124802" w14:textId="77FA62A6" w:rsidR="00E648AF" w:rsidRPr="00FE0C34" w:rsidRDefault="00E648AF" w:rsidP="00E648AF">
            <w:pPr>
              <w:pStyle w:val="TableContents"/>
              <w:jc w:val="center"/>
              <w:rPr>
                <w:rFonts w:cs="Times New Roman"/>
              </w:rPr>
            </w:pPr>
            <w:r w:rsidRPr="00E648AF">
              <w:rPr>
                <w:rFonts w:cs="Times New Roman"/>
                <w:sz w:val="28"/>
                <w:szCs w:val="28"/>
              </w:rPr>
              <w:t>strMas[3]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12429" w14:textId="3F8D0795" w:rsidR="00E648AF" w:rsidRPr="005F5AFC" w:rsidRDefault="00E648AF" w:rsidP="00E648AF">
            <w:pPr>
              <w:pStyle w:val="TableContents"/>
              <w:jc w:val="center"/>
              <w:rPr>
                <w:rFonts w:cs="Times New Roman"/>
              </w:rPr>
            </w:pPr>
            <w:r w:rsidRPr="00E648AF">
              <w:rPr>
                <w:rFonts w:cs="Times New Roman"/>
                <w:sz w:val="28"/>
                <w:szCs w:val="28"/>
              </w:rPr>
              <w:t>strMas[3]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4EB8B" w14:textId="6BFA3A5C" w:rsidR="00E648AF" w:rsidRPr="005F5AFC" w:rsidRDefault="00E648AF" w:rsidP="00E648AF">
            <w:pPr>
              <w:pStyle w:val="TableContents"/>
              <w:jc w:val="center"/>
              <w:rPr>
                <w:rFonts w:cs="Times New Roman"/>
              </w:rPr>
            </w:pPr>
            <w:r w:rsidRPr="00E648AF">
              <w:rPr>
                <w:rFonts w:cs="Times New Roman"/>
                <w:sz w:val="28"/>
                <w:szCs w:val="28"/>
              </w:rPr>
              <w:t>str</w:t>
            </w:r>
          </w:p>
        </w:tc>
      </w:tr>
    </w:tbl>
    <w:p w14:paraId="393EB9BE" w14:textId="77777777" w:rsidR="005B7503" w:rsidRPr="00FE0C34" w:rsidRDefault="005B7503">
      <w:pPr>
        <w:pStyle w:val="Standard"/>
        <w:spacing w:after="113"/>
        <w:jc w:val="both"/>
        <w:rPr>
          <w:rFonts w:cs="Times New Roman"/>
        </w:rPr>
      </w:pPr>
    </w:p>
    <w:p w14:paraId="36687F19" w14:textId="3BBD0287" w:rsidR="005B7503" w:rsidRPr="00FE0C34" w:rsidRDefault="00577FC8">
      <w:pPr>
        <w:pStyle w:val="Table"/>
        <w:pageBreakBefore/>
        <w:spacing w:before="0" w:after="0"/>
        <w:rPr>
          <w:rFonts w:cs="Times New Roman"/>
          <w:i w:val="0"/>
          <w:iCs w:val="0"/>
        </w:rPr>
      </w:pPr>
      <w:r w:rsidRPr="00FE0C34">
        <w:rPr>
          <w:rFonts w:cs="Times New Roman"/>
          <w:i w:val="0"/>
          <w:iCs w:val="0"/>
        </w:rPr>
        <w:lastRenderedPageBreak/>
        <w:t>Таблица 4</w:t>
      </w:r>
      <w:r w:rsidR="00A02A30" w:rsidRPr="00FE0C34">
        <w:rPr>
          <w:rFonts w:cs="Times New Roman"/>
          <w:i w:val="0"/>
          <w:iCs w:val="0"/>
        </w:rPr>
        <w:t>: Входные параметры 2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5"/>
        <w:gridCol w:w="2600"/>
        <w:gridCol w:w="3213"/>
      </w:tblGrid>
      <w:tr w:rsidR="005B7503" w:rsidRPr="00FE0C34" w14:paraId="34F2B6F4" w14:textId="77777777" w:rsidTr="008B255A"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0AA16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Наименование параметра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9FD31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Идентификатор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2E331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Примечание</w:t>
            </w:r>
          </w:p>
        </w:tc>
      </w:tr>
      <w:tr w:rsidR="00A541D2" w:rsidRPr="00FE0C34" w14:paraId="01F7A469" w14:textId="77777777" w:rsidTr="008B255A">
        <w:tc>
          <w:tcPr>
            <w:tcW w:w="3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A76C3" w14:textId="3534772D" w:rsidR="00A541D2" w:rsidRPr="00FE0C34" w:rsidRDefault="00A541D2" w:rsidP="00A541D2">
            <w:pPr>
              <w:pStyle w:val="TableContents"/>
              <w:jc w:val="center"/>
              <w:rPr>
                <w:rFonts w:cs="Times New Roman"/>
              </w:rPr>
            </w:pPr>
            <w:r w:rsidRPr="00E648AF">
              <w:rPr>
                <w:rFonts w:cs="Times New Roman"/>
                <w:sz w:val="28"/>
                <w:szCs w:val="28"/>
              </w:rPr>
              <w:t xml:space="preserve">Идентификатор запроса ФПО </w:t>
            </w:r>
            <w:r w:rsidR="00290935" w:rsidRPr="00290935">
              <w:rPr>
                <w:rFonts w:cs="Times New Roman"/>
                <w:sz w:val="28"/>
                <w:szCs w:val="28"/>
              </w:rPr>
              <w:t>zapros_ad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ACDD6" w14:textId="4A1A7145" w:rsidR="00A541D2" w:rsidRPr="00FE0C34" w:rsidRDefault="009D4E40" w:rsidP="00A541D2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 w:rsidRPr="009D4E40">
              <w:rPr>
                <w:rFonts w:cs="Times New Roman"/>
                <w:sz w:val="28"/>
                <w:szCs w:val="28"/>
              </w:rPr>
              <w:t>zapros_ad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77104" w14:textId="71991502" w:rsidR="00A541D2" w:rsidRPr="00FE0C34" w:rsidRDefault="00A541D2" w:rsidP="00A541D2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 w:rsidRPr="00E648AF">
              <w:rPr>
                <w:rFonts w:cs="Times New Roman"/>
                <w:sz w:val="28"/>
                <w:szCs w:val="28"/>
              </w:rPr>
              <w:t>unsigned short</w:t>
            </w:r>
          </w:p>
        </w:tc>
      </w:tr>
      <w:tr w:rsidR="00A541D2" w:rsidRPr="00FE0C34" w14:paraId="2A9F4F59" w14:textId="77777777" w:rsidTr="006064EE">
        <w:tc>
          <w:tcPr>
            <w:tcW w:w="382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A9B25" w14:textId="0FBF452F" w:rsidR="00A541D2" w:rsidRPr="00FE0C34" w:rsidRDefault="00A541D2" w:rsidP="00A541D2">
            <w:pPr>
              <w:pStyle w:val="TableContents"/>
              <w:jc w:val="center"/>
              <w:rPr>
                <w:rFonts w:cs="Times New Roman"/>
              </w:rPr>
            </w:pPr>
            <w:r w:rsidRPr="00E648AF">
              <w:rPr>
                <w:rFonts w:cs="Times New Roman"/>
                <w:sz w:val="28"/>
                <w:szCs w:val="28"/>
              </w:rPr>
              <w:t xml:space="preserve">Идентификатор запроса ФПО </w:t>
            </w:r>
            <w:r w:rsidR="009D4E40" w:rsidRPr="009D4E40">
              <w:rPr>
                <w:rFonts w:cs="Times New Roman"/>
                <w:sz w:val="28"/>
                <w:szCs w:val="28"/>
              </w:rPr>
              <w:t>zapros__giv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EBB2C" w14:textId="052B30E1" w:rsidR="00A541D2" w:rsidRPr="00FE0C34" w:rsidRDefault="009D4E40" w:rsidP="00A541D2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 w:rsidRPr="009D4E40">
              <w:rPr>
                <w:rFonts w:cs="Times New Roman"/>
                <w:sz w:val="28"/>
                <w:szCs w:val="28"/>
              </w:rPr>
              <w:t>zapros__giv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F73EE" w14:textId="51129754" w:rsidR="00A541D2" w:rsidRPr="00FE0C34" w:rsidRDefault="00A541D2" w:rsidP="00A541D2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 w:rsidRPr="00E648AF">
              <w:rPr>
                <w:rFonts w:cs="Times New Roman"/>
                <w:sz w:val="28"/>
                <w:szCs w:val="28"/>
              </w:rPr>
              <w:t>unsigned short</w:t>
            </w:r>
          </w:p>
        </w:tc>
      </w:tr>
      <w:tr w:rsidR="00A541D2" w:rsidRPr="00FE0C34" w14:paraId="6117D4F2" w14:textId="77777777" w:rsidTr="006064EE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26AA3" w14:textId="31430167" w:rsidR="00A541D2" w:rsidRPr="00FE0C34" w:rsidRDefault="00A541D2" w:rsidP="00290935">
            <w:pPr>
              <w:pStyle w:val="TableContents"/>
              <w:jc w:val="center"/>
              <w:rPr>
                <w:rFonts w:cs="Times New Roman"/>
              </w:rPr>
            </w:pPr>
            <w:r w:rsidRPr="00E648AF">
              <w:rPr>
                <w:rFonts w:cs="Times New Roman"/>
                <w:sz w:val="28"/>
                <w:szCs w:val="28"/>
              </w:rPr>
              <w:t xml:space="preserve">Идентификатор слов данных </w:t>
            </w:r>
            <w:r w:rsidR="00290935" w:rsidRPr="00290935">
              <w:rPr>
                <w:rFonts w:cs="Times New Roman"/>
                <w:sz w:val="28"/>
                <w:szCs w:val="28"/>
              </w:rPr>
              <w:t xml:space="preserve">from_ad </w:t>
            </w:r>
            <w:r>
              <w:rPr>
                <w:rFonts w:cs="Times New Roman"/>
                <w:sz w:val="28"/>
                <w:szCs w:val="28"/>
              </w:rPr>
              <w:t>[0</w:t>
            </w:r>
            <w:r>
              <w:rPr>
                <w:rFonts w:cs="Times New Roman"/>
                <w:sz w:val="28"/>
                <w:szCs w:val="28"/>
              </w:rPr>
              <w:noBreakHyphen/>
            </w:r>
            <w:r w:rsidR="00290935">
              <w:rPr>
                <w:rFonts w:cs="Times New Roman"/>
                <w:sz w:val="28"/>
                <w:szCs w:val="28"/>
              </w:rPr>
              <w:t>17</w:t>
            </w:r>
            <w:r w:rsidRPr="00E648AF">
              <w:rPr>
                <w:rFonts w:cs="Times New Roman"/>
                <w:sz w:val="28"/>
                <w:szCs w:val="28"/>
              </w:rPr>
              <w:t>]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1D139" w14:textId="5ED171BA" w:rsidR="00A541D2" w:rsidRPr="00FE0C34" w:rsidRDefault="00290935" w:rsidP="00290935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 w:rsidRPr="00290935">
              <w:rPr>
                <w:rFonts w:cs="Times New Roman"/>
                <w:sz w:val="28"/>
                <w:szCs w:val="28"/>
              </w:rPr>
              <w:t>from_ad</w:t>
            </w:r>
            <w:r w:rsidR="00A541D2" w:rsidRPr="00A541D2">
              <w:rPr>
                <w:rFonts w:cs="Times New Roman"/>
                <w:sz w:val="28"/>
                <w:szCs w:val="28"/>
              </w:rPr>
              <w:t xml:space="preserve"> </w:t>
            </w:r>
            <w:r w:rsidR="00A541D2">
              <w:rPr>
                <w:rFonts w:cs="Times New Roman"/>
                <w:sz w:val="28"/>
                <w:szCs w:val="28"/>
              </w:rPr>
              <w:t>[0</w:t>
            </w:r>
            <w:r w:rsidR="00A541D2">
              <w:rPr>
                <w:rFonts w:cs="Times New Roman"/>
                <w:sz w:val="28"/>
                <w:szCs w:val="28"/>
              </w:rPr>
              <w:noBreakHyphen/>
            </w:r>
            <w:r>
              <w:rPr>
                <w:rFonts w:cs="Times New Roman"/>
                <w:sz w:val="28"/>
                <w:szCs w:val="28"/>
              </w:rPr>
              <w:t>17</w:t>
            </w:r>
            <w:r w:rsidR="00A541D2" w:rsidRPr="00E648AF">
              <w:rPr>
                <w:rFonts w:cs="Times New Roman"/>
                <w:sz w:val="28"/>
                <w:szCs w:val="28"/>
              </w:rPr>
              <w:t>]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441AA" w14:textId="569D39F2" w:rsidR="00A541D2" w:rsidRPr="00FE0C34" w:rsidRDefault="00A541D2" w:rsidP="00290935">
            <w:pPr>
              <w:pStyle w:val="TableContents"/>
              <w:jc w:val="center"/>
              <w:rPr>
                <w:rFonts w:cs="Times New Roman"/>
              </w:rPr>
            </w:pPr>
            <w:r w:rsidRPr="00E648AF">
              <w:rPr>
                <w:rFonts w:cs="Times New Roman"/>
                <w:sz w:val="28"/>
                <w:szCs w:val="28"/>
                <w:lang w:val="en-US"/>
              </w:rPr>
              <w:t>unsigned short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[</w:t>
            </w:r>
            <w:r w:rsidR="00290935">
              <w:rPr>
                <w:rFonts w:cs="Times New Roman"/>
                <w:sz w:val="28"/>
                <w:szCs w:val="28"/>
              </w:rPr>
              <w:t>18</w:t>
            </w:r>
            <w:r w:rsidRPr="00E648AF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</w:tr>
      <w:tr w:rsidR="00A541D2" w:rsidRPr="00FE0C34" w14:paraId="714E0348" w14:textId="77777777" w:rsidTr="008B255A">
        <w:tc>
          <w:tcPr>
            <w:tcW w:w="3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E06D6" w14:textId="0F921183" w:rsidR="00A541D2" w:rsidRPr="00A541D2" w:rsidRDefault="00A541D2" w:rsidP="00A541D2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E648AF">
              <w:rPr>
                <w:rFonts w:cs="Times New Roman"/>
                <w:sz w:val="28"/>
                <w:szCs w:val="28"/>
              </w:rPr>
              <w:t xml:space="preserve">Идентификатор слов данных </w:t>
            </w:r>
          </w:p>
          <w:p w14:paraId="47CADEF3" w14:textId="0B02B9C4" w:rsidR="00A541D2" w:rsidRPr="00FE0C34" w:rsidRDefault="002602F1" w:rsidP="00E176F9">
            <w:pPr>
              <w:pStyle w:val="TableContents"/>
              <w:jc w:val="center"/>
              <w:rPr>
                <w:rFonts w:cs="Times New Roman"/>
              </w:rPr>
            </w:pPr>
            <w:r w:rsidRPr="002602F1">
              <w:rPr>
                <w:rFonts w:cs="Times New Roman"/>
                <w:sz w:val="28"/>
                <w:szCs w:val="28"/>
              </w:rPr>
              <w:t xml:space="preserve">from_ad_dr </w:t>
            </w:r>
            <w:r w:rsidR="00A541D2">
              <w:rPr>
                <w:rFonts w:cs="Times New Roman"/>
                <w:sz w:val="28"/>
                <w:szCs w:val="28"/>
              </w:rPr>
              <w:t>[0</w:t>
            </w:r>
            <w:r w:rsidR="00A541D2">
              <w:rPr>
                <w:rFonts w:cs="Times New Roman"/>
                <w:sz w:val="28"/>
                <w:szCs w:val="28"/>
              </w:rPr>
              <w:noBreakHyphen/>
            </w:r>
            <w:r>
              <w:rPr>
                <w:rFonts w:cs="Times New Roman"/>
                <w:sz w:val="28"/>
                <w:szCs w:val="28"/>
              </w:rPr>
              <w:t>1</w:t>
            </w:r>
            <w:r w:rsidR="00E176F9">
              <w:rPr>
                <w:rFonts w:cs="Times New Roman"/>
                <w:sz w:val="28"/>
                <w:szCs w:val="28"/>
              </w:rPr>
              <w:t>7</w:t>
            </w:r>
            <w:r w:rsidR="00A541D2" w:rsidRPr="00E648AF">
              <w:rPr>
                <w:rFonts w:cs="Times New Roman"/>
                <w:sz w:val="28"/>
                <w:szCs w:val="28"/>
              </w:rPr>
              <w:t>]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7E40C" w14:textId="56E6A12B" w:rsidR="00A541D2" w:rsidRPr="00FE0C34" w:rsidRDefault="002602F1" w:rsidP="00E176F9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 w:rsidRPr="002602F1">
              <w:rPr>
                <w:rFonts w:cs="Times New Roman"/>
                <w:sz w:val="28"/>
                <w:szCs w:val="28"/>
              </w:rPr>
              <w:t xml:space="preserve">from_ad_dr </w:t>
            </w:r>
            <w:r>
              <w:rPr>
                <w:rFonts w:cs="Times New Roman"/>
                <w:sz w:val="28"/>
                <w:szCs w:val="28"/>
              </w:rPr>
              <w:t>[0</w:t>
            </w:r>
            <w:r>
              <w:rPr>
                <w:rFonts w:cs="Times New Roman"/>
                <w:sz w:val="28"/>
                <w:szCs w:val="28"/>
              </w:rPr>
              <w:noBreakHyphen/>
              <w:t>1</w:t>
            </w:r>
            <w:r w:rsidR="00E176F9">
              <w:rPr>
                <w:rFonts w:cs="Times New Roman"/>
                <w:sz w:val="28"/>
                <w:szCs w:val="28"/>
              </w:rPr>
              <w:t>7</w:t>
            </w:r>
            <w:r w:rsidRPr="00E648AF">
              <w:rPr>
                <w:rFonts w:cs="Times New Roman"/>
                <w:sz w:val="28"/>
                <w:szCs w:val="28"/>
              </w:rPr>
              <w:t>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47D0D" w14:textId="6E6E68BD" w:rsidR="00A541D2" w:rsidRPr="00FE0C34" w:rsidRDefault="00A541D2" w:rsidP="00E176F9">
            <w:pPr>
              <w:pStyle w:val="TableContents"/>
              <w:jc w:val="center"/>
              <w:rPr>
                <w:rFonts w:cs="Times New Roman"/>
              </w:rPr>
            </w:pPr>
            <w:r w:rsidRPr="00E648AF">
              <w:rPr>
                <w:rFonts w:cs="Times New Roman"/>
                <w:sz w:val="28"/>
                <w:szCs w:val="28"/>
                <w:lang w:val="en-US"/>
              </w:rPr>
              <w:t>unsigned short [</w:t>
            </w:r>
            <w:r w:rsidR="002602F1">
              <w:rPr>
                <w:rFonts w:cs="Times New Roman"/>
                <w:sz w:val="28"/>
                <w:szCs w:val="28"/>
              </w:rPr>
              <w:t>1</w:t>
            </w:r>
            <w:r w:rsidR="00E176F9">
              <w:rPr>
                <w:rFonts w:cs="Times New Roman"/>
                <w:sz w:val="28"/>
                <w:szCs w:val="28"/>
              </w:rPr>
              <w:t>8</w:t>
            </w:r>
            <w:r w:rsidRPr="00E648AF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</w:tr>
      <w:tr w:rsidR="00121DED" w:rsidRPr="00FE0C34" w14:paraId="26FC2F59" w14:textId="77777777" w:rsidTr="008B255A">
        <w:tc>
          <w:tcPr>
            <w:tcW w:w="3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B6E0A" w14:textId="77777777" w:rsidR="00121DED" w:rsidRPr="00121DED" w:rsidRDefault="00121DED" w:rsidP="00121DED">
            <w:pPr>
              <w:pStyle w:val="TableContents"/>
              <w:jc w:val="center"/>
              <w:rPr>
                <w:sz w:val="28"/>
                <w:szCs w:val="28"/>
              </w:rPr>
            </w:pPr>
            <w:r w:rsidRPr="00121DED">
              <w:rPr>
                <w:sz w:val="28"/>
                <w:szCs w:val="28"/>
              </w:rPr>
              <w:t>Идентификатор слов данных ФПО</w:t>
            </w:r>
          </w:p>
          <w:p w14:paraId="680CFD3D" w14:textId="3A780EC9" w:rsidR="00121DED" w:rsidRPr="00121DED" w:rsidRDefault="00CD47BB" w:rsidP="00121DE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CD47BB">
              <w:rPr>
                <w:rFonts w:cs="Times New Roman"/>
                <w:sz w:val="28"/>
                <w:szCs w:val="28"/>
              </w:rPr>
              <w:t>from_giv_dr</w:t>
            </w:r>
            <w:r w:rsidR="00121DED" w:rsidRPr="00121DED">
              <w:rPr>
                <w:rFonts w:cs="Times New Roman"/>
                <w:sz w:val="28"/>
                <w:szCs w:val="28"/>
              </w:rPr>
              <w:t xml:space="preserve"> [0</w:t>
            </w:r>
            <w:r w:rsidR="00121DED" w:rsidRPr="00121DED">
              <w:rPr>
                <w:rFonts w:cs="Times New Roman"/>
                <w:sz w:val="28"/>
                <w:szCs w:val="28"/>
              </w:rPr>
              <w:noBreakHyphen/>
            </w:r>
            <w:r>
              <w:rPr>
                <w:rFonts w:cs="Times New Roman"/>
                <w:sz w:val="28"/>
                <w:szCs w:val="28"/>
              </w:rPr>
              <w:t>2</w:t>
            </w:r>
            <w:r w:rsidR="00121DED" w:rsidRPr="00121DED">
              <w:rPr>
                <w:rFonts w:cs="Times New Roman"/>
                <w:sz w:val="28"/>
                <w:szCs w:val="28"/>
              </w:rPr>
              <w:t>8]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BECD8" w14:textId="0657B451" w:rsidR="00121DED" w:rsidRPr="00121DED" w:rsidRDefault="00CD47BB" w:rsidP="00121DE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CD47BB">
              <w:rPr>
                <w:rFonts w:cs="Times New Roman"/>
                <w:sz w:val="28"/>
                <w:szCs w:val="28"/>
              </w:rPr>
              <w:t>from_giv_dr</w:t>
            </w:r>
            <w:r w:rsidRPr="00121DED">
              <w:rPr>
                <w:rFonts w:cs="Times New Roman"/>
                <w:sz w:val="28"/>
                <w:szCs w:val="28"/>
              </w:rPr>
              <w:t xml:space="preserve"> [0</w:t>
            </w:r>
            <w:r w:rsidRPr="00121DED">
              <w:rPr>
                <w:rFonts w:cs="Times New Roman"/>
                <w:sz w:val="28"/>
                <w:szCs w:val="28"/>
              </w:rPr>
              <w:noBreakHyphen/>
            </w:r>
            <w:r>
              <w:rPr>
                <w:rFonts w:cs="Times New Roman"/>
                <w:sz w:val="28"/>
                <w:szCs w:val="28"/>
              </w:rPr>
              <w:t>2</w:t>
            </w:r>
            <w:r w:rsidRPr="00121DED">
              <w:rPr>
                <w:rFonts w:cs="Times New Roman"/>
                <w:sz w:val="28"/>
                <w:szCs w:val="28"/>
              </w:rPr>
              <w:t>8]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9F296" w14:textId="3DDDFD30" w:rsidR="00121DED" w:rsidRPr="00121DED" w:rsidRDefault="00121DED" w:rsidP="00CD47BB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121DED">
              <w:rPr>
                <w:rFonts w:cs="Times New Roman"/>
                <w:sz w:val="28"/>
                <w:szCs w:val="28"/>
                <w:lang w:val="en-US"/>
              </w:rPr>
              <w:t>unsigned short [</w:t>
            </w:r>
            <w:r w:rsidR="00CD47BB">
              <w:rPr>
                <w:rFonts w:cs="Times New Roman"/>
                <w:sz w:val="28"/>
                <w:szCs w:val="28"/>
              </w:rPr>
              <w:t>29</w:t>
            </w:r>
            <w:r w:rsidRPr="00121DE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</w:tr>
      <w:tr w:rsidR="00121DED" w:rsidRPr="00FE0C34" w14:paraId="066F2BB3" w14:textId="77777777" w:rsidTr="008B255A">
        <w:tc>
          <w:tcPr>
            <w:tcW w:w="3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CF253" w14:textId="77777777" w:rsidR="00121DED" w:rsidRPr="00121DED" w:rsidRDefault="00121DED" w:rsidP="00121DED">
            <w:pPr>
              <w:pStyle w:val="TableContents"/>
              <w:jc w:val="center"/>
              <w:rPr>
                <w:sz w:val="28"/>
                <w:szCs w:val="28"/>
              </w:rPr>
            </w:pPr>
            <w:r w:rsidRPr="00121DED">
              <w:rPr>
                <w:sz w:val="28"/>
                <w:szCs w:val="28"/>
              </w:rPr>
              <w:t>Идентификатор слов данных ФПО</w:t>
            </w:r>
          </w:p>
          <w:p w14:paraId="02C41D9E" w14:textId="315B0B2D" w:rsidR="00121DED" w:rsidRPr="00121DED" w:rsidRDefault="00487A5C" w:rsidP="00487A5C">
            <w:pPr>
              <w:pStyle w:val="TableContents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    </w:t>
            </w:r>
            <w:r w:rsidRPr="00487A5C">
              <w:rPr>
                <w:rFonts w:cs="Times New Roman"/>
                <w:sz w:val="28"/>
                <w:szCs w:val="28"/>
              </w:rPr>
              <w:t>from_giv</w:t>
            </w:r>
            <w:r w:rsidR="00121DED" w:rsidRPr="00121DED">
              <w:rPr>
                <w:rFonts w:cs="Times New Roman"/>
                <w:sz w:val="28"/>
                <w:szCs w:val="28"/>
              </w:rPr>
              <w:t xml:space="preserve"> [0</w:t>
            </w:r>
            <w:r w:rsidR="00121DED" w:rsidRPr="00121DED">
              <w:rPr>
                <w:rFonts w:cs="Times New Roman"/>
                <w:sz w:val="28"/>
                <w:szCs w:val="28"/>
              </w:rPr>
              <w:noBreakHyphen/>
            </w:r>
            <w:r>
              <w:rPr>
                <w:rFonts w:cs="Times New Roman"/>
                <w:sz w:val="28"/>
                <w:szCs w:val="28"/>
              </w:rPr>
              <w:t>28</w:t>
            </w:r>
            <w:r w:rsidR="00121DED" w:rsidRPr="00121DED">
              <w:rPr>
                <w:rFonts w:cs="Times New Roman"/>
                <w:sz w:val="28"/>
                <w:szCs w:val="28"/>
              </w:rPr>
              <w:t>]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0F590" w14:textId="7C8C0D0D" w:rsidR="00121DED" w:rsidRPr="00121DED" w:rsidRDefault="00487A5C" w:rsidP="00121DE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487A5C">
              <w:rPr>
                <w:rFonts w:cs="Times New Roman"/>
                <w:sz w:val="28"/>
                <w:szCs w:val="28"/>
              </w:rPr>
              <w:t>from_giv</w:t>
            </w:r>
            <w:r w:rsidRPr="00121DED">
              <w:rPr>
                <w:rFonts w:cs="Times New Roman"/>
                <w:sz w:val="28"/>
                <w:szCs w:val="28"/>
              </w:rPr>
              <w:t xml:space="preserve"> [0</w:t>
            </w:r>
            <w:r w:rsidRPr="00121DED">
              <w:rPr>
                <w:rFonts w:cs="Times New Roman"/>
                <w:sz w:val="28"/>
                <w:szCs w:val="28"/>
              </w:rPr>
              <w:noBreakHyphen/>
            </w:r>
            <w:r>
              <w:rPr>
                <w:rFonts w:cs="Times New Roman"/>
                <w:sz w:val="28"/>
                <w:szCs w:val="28"/>
              </w:rPr>
              <w:t>28</w:t>
            </w:r>
            <w:r w:rsidRPr="00121DED">
              <w:rPr>
                <w:rFonts w:cs="Times New Roman"/>
                <w:sz w:val="28"/>
                <w:szCs w:val="28"/>
              </w:rPr>
              <w:t>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973DF" w14:textId="5813B7B8" w:rsidR="00121DED" w:rsidRPr="00121DED" w:rsidRDefault="00121DED" w:rsidP="00487A5C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121DED">
              <w:rPr>
                <w:rFonts w:cs="Times New Roman"/>
                <w:sz w:val="28"/>
                <w:szCs w:val="28"/>
                <w:lang w:val="en-US"/>
              </w:rPr>
              <w:t>unsigned short [</w:t>
            </w:r>
            <w:r w:rsidR="00487A5C">
              <w:rPr>
                <w:rFonts w:cs="Times New Roman"/>
                <w:sz w:val="28"/>
                <w:szCs w:val="28"/>
              </w:rPr>
              <w:t>29</w:t>
            </w:r>
            <w:r w:rsidRPr="00121DE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</w:tr>
      <w:tr w:rsidR="00121DED" w:rsidRPr="00FE0C34" w14:paraId="185C67DC" w14:textId="77777777" w:rsidTr="008B255A">
        <w:tc>
          <w:tcPr>
            <w:tcW w:w="3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5934F" w14:textId="1D2BBB9B" w:rsidR="00121DED" w:rsidRPr="00FE0C34" w:rsidRDefault="00121DED" w:rsidP="00121DED">
            <w:pPr>
              <w:pStyle w:val="TableContents"/>
              <w:jc w:val="center"/>
              <w:rPr>
                <w:rFonts w:cs="Times New Roman"/>
              </w:rPr>
            </w:pPr>
            <w:r w:rsidRPr="00E648AF">
              <w:rPr>
                <w:rFonts w:cs="Times New Roman"/>
                <w:sz w:val="28"/>
                <w:szCs w:val="28"/>
              </w:rPr>
              <w:t>СЗО</w:t>
            </w:r>
            <w:r w:rsidRPr="00E648AF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="00E176F9" w:rsidRPr="00E176F9">
              <w:rPr>
                <w:rFonts w:cs="Times New Roman"/>
                <w:sz w:val="28"/>
                <w:szCs w:val="28"/>
              </w:rPr>
              <w:t>szoad_2f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12420" w14:textId="0BFB5452" w:rsidR="00121DED" w:rsidRPr="00FE0C34" w:rsidRDefault="00E176F9" w:rsidP="00121DED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 w:rsidRPr="00E176F9">
              <w:rPr>
                <w:rFonts w:cs="Times New Roman"/>
                <w:sz w:val="28"/>
                <w:szCs w:val="28"/>
              </w:rPr>
              <w:t>szoad_2f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3C513" w14:textId="624E297B" w:rsidR="00121DED" w:rsidRPr="00FE0C34" w:rsidRDefault="00121DED" w:rsidP="00121DED">
            <w:pPr>
              <w:pStyle w:val="TableContents"/>
              <w:jc w:val="center"/>
              <w:rPr>
                <w:rFonts w:cs="Times New Roman"/>
              </w:rPr>
            </w:pPr>
            <w:r w:rsidRPr="00E648AF">
              <w:rPr>
                <w:rFonts w:cs="Times New Roman"/>
                <w:sz w:val="28"/>
                <w:szCs w:val="28"/>
                <w:lang w:val="en-US"/>
              </w:rPr>
              <w:t>unsigned short</w:t>
            </w:r>
          </w:p>
        </w:tc>
      </w:tr>
      <w:tr w:rsidR="00121DED" w:rsidRPr="00FE0C34" w14:paraId="5D994405" w14:textId="77777777" w:rsidTr="008B255A">
        <w:tc>
          <w:tcPr>
            <w:tcW w:w="3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3D91D" w14:textId="16F9027E" w:rsidR="00121DED" w:rsidRPr="00FE0C34" w:rsidRDefault="00121DED" w:rsidP="00121DED">
            <w:pPr>
              <w:pStyle w:val="TableContents"/>
              <w:jc w:val="center"/>
              <w:rPr>
                <w:rFonts w:cs="Times New Roman"/>
              </w:rPr>
            </w:pPr>
            <w:r w:rsidRPr="00E648AF">
              <w:rPr>
                <w:rFonts w:cs="Times New Roman"/>
                <w:sz w:val="28"/>
                <w:szCs w:val="28"/>
              </w:rPr>
              <w:t>СЗО</w:t>
            </w:r>
            <w:r w:rsidRPr="00E648AF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="00E176F9" w:rsidRPr="00E176F9">
              <w:rPr>
                <w:rFonts w:cs="Times New Roman"/>
                <w:sz w:val="28"/>
                <w:szCs w:val="28"/>
              </w:rPr>
              <w:t>szogiv_2f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D1071" w14:textId="55964AC6" w:rsidR="00121DED" w:rsidRPr="00FE0C34" w:rsidRDefault="00E176F9" w:rsidP="00121DED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 w:rsidRPr="00E176F9">
              <w:rPr>
                <w:rFonts w:cs="Times New Roman"/>
                <w:sz w:val="28"/>
                <w:szCs w:val="28"/>
              </w:rPr>
              <w:t>szogiv_2f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C8FE7" w14:textId="5EC40A0C" w:rsidR="00121DED" w:rsidRPr="00FE0C34" w:rsidRDefault="00121DED" w:rsidP="00121DED">
            <w:pPr>
              <w:pStyle w:val="TableContents"/>
              <w:jc w:val="center"/>
              <w:rPr>
                <w:rFonts w:cs="Times New Roman"/>
              </w:rPr>
            </w:pPr>
            <w:r w:rsidRPr="00E648AF">
              <w:rPr>
                <w:rFonts w:cs="Times New Roman"/>
                <w:sz w:val="28"/>
                <w:szCs w:val="28"/>
                <w:lang w:val="en-US"/>
              </w:rPr>
              <w:t>unsigned short</w:t>
            </w:r>
          </w:p>
        </w:tc>
      </w:tr>
      <w:tr w:rsidR="00121DED" w:rsidRPr="00FE0C34" w14:paraId="6C6412E0" w14:textId="77777777" w:rsidTr="008B255A">
        <w:tc>
          <w:tcPr>
            <w:tcW w:w="3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297FE" w14:textId="77777777" w:rsidR="00121DED" w:rsidRPr="00E648AF" w:rsidRDefault="00121DED" w:rsidP="00121DE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E648AF">
              <w:rPr>
                <w:rFonts w:cs="Times New Roman"/>
                <w:sz w:val="28"/>
                <w:szCs w:val="28"/>
              </w:rPr>
              <w:t>Массив структур для драйвера</w:t>
            </w:r>
          </w:p>
          <w:p w14:paraId="0D5BEFB0" w14:textId="50EDBEAB" w:rsidR="00121DED" w:rsidRPr="00FE0C34" w:rsidRDefault="00121DED" w:rsidP="00121DED">
            <w:pPr>
              <w:pStyle w:val="TableContents"/>
              <w:jc w:val="center"/>
              <w:rPr>
                <w:rFonts w:cs="Times New Roman"/>
              </w:rPr>
            </w:pPr>
            <w:r w:rsidRPr="00E648AF">
              <w:rPr>
                <w:rFonts w:cs="Times New Roman"/>
                <w:sz w:val="28"/>
                <w:szCs w:val="28"/>
              </w:rPr>
              <w:t>strMas[3]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6E1C5" w14:textId="0106270D" w:rsidR="00121DED" w:rsidRPr="00FE0C34" w:rsidRDefault="00121DED" w:rsidP="00121DED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 w:rsidRPr="00E648AF">
              <w:rPr>
                <w:rFonts w:cs="Times New Roman"/>
                <w:sz w:val="28"/>
                <w:szCs w:val="28"/>
              </w:rPr>
              <w:t>strMas[3]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00A32" w14:textId="0CD88CA5" w:rsidR="00121DED" w:rsidRPr="00FE0C34" w:rsidRDefault="00121DED" w:rsidP="00121DED">
            <w:pPr>
              <w:pStyle w:val="TableContents"/>
              <w:jc w:val="center"/>
              <w:rPr>
                <w:rFonts w:cs="Times New Roman"/>
              </w:rPr>
            </w:pPr>
            <w:r w:rsidRPr="00E648AF">
              <w:rPr>
                <w:rFonts w:cs="Times New Roman"/>
                <w:sz w:val="28"/>
                <w:szCs w:val="28"/>
              </w:rPr>
              <w:t>str</w:t>
            </w:r>
          </w:p>
        </w:tc>
      </w:tr>
    </w:tbl>
    <w:p w14:paraId="693117DF" w14:textId="77777777" w:rsidR="005B7503" w:rsidRPr="00FE0C34" w:rsidRDefault="005B7503">
      <w:pPr>
        <w:pStyle w:val="Table"/>
        <w:spacing w:before="0" w:after="0"/>
        <w:rPr>
          <w:rFonts w:cs="Times New Roman"/>
          <w:i w:val="0"/>
          <w:iCs w:val="0"/>
        </w:rPr>
      </w:pPr>
    </w:p>
    <w:p w14:paraId="1B6DBF53" w14:textId="4FA99EA9" w:rsidR="005B7503" w:rsidRPr="000933CA" w:rsidRDefault="00577FC8">
      <w:pPr>
        <w:pStyle w:val="Table"/>
        <w:spacing w:before="0" w:after="0"/>
        <w:rPr>
          <w:rFonts w:cs="Times New Roman"/>
          <w:i w:val="0"/>
          <w:iCs w:val="0"/>
        </w:rPr>
      </w:pPr>
      <w:r w:rsidRPr="00FE0C34">
        <w:rPr>
          <w:rFonts w:cs="Times New Roman"/>
          <w:i w:val="0"/>
          <w:iCs w:val="0"/>
        </w:rPr>
        <w:t>Таблица 5</w:t>
      </w:r>
      <w:r w:rsidR="00A02A30" w:rsidRPr="00FE0C34">
        <w:rPr>
          <w:rFonts w:cs="Times New Roman"/>
          <w:i w:val="0"/>
          <w:iCs w:val="0"/>
        </w:rPr>
        <w:t>: Выходные параметры 2</w:t>
      </w:r>
    </w:p>
    <w:tbl>
      <w:tblPr>
        <w:tblStyle w:val="a7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2602"/>
        <w:gridCol w:w="3213"/>
      </w:tblGrid>
      <w:tr w:rsidR="005B7503" w:rsidRPr="00FE0C34" w14:paraId="5845DCA7" w14:textId="77777777" w:rsidTr="006064EE">
        <w:tc>
          <w:tcPr>
            <w:tcW w:w="3823" w:type="dxa"/>
          </w:tcPr>
          <w:p w14:paraId="5C51898D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Наименование параметра</w:t>
            </w:r>
          </w:p>
        </w:tc>
        <w:tc>
          <w:tcPr>
            <w:tcW w:w="2602" w:type="dxa"/>
          </w:tcPr>
          <w:p w14:paraId="3F16BB1E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Идентификатор</w:t>
            </w:r>
          </w:p>
        </w:tc>
        <w:tc>
          <w:tcPr>
            <w:tcW w:w="3213" w:type="dxa"/>
          </w:tcPr>
          <w:p w14:paraId="66154005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Примечание</w:t>
            </w:r>
          </w:p>
        </w:tc>
      </w:tr>
      <w:tr w:rsidR="00A541D2" w:rsidRPr="00FE0C34" w14:paraId="652D4ED8" w14:textId="77777777" w:rsidTr="006064EE">
        <w:tc>
          <w:tcPr>
            <w:tcW w:w="3823" w:type="dxa"/>
          </w:tcPr>
          <w:p w14:paraId="0B05D2E1" w14:textId="77777777" w:rsidR="00A541D2" w:rsidRPr="00E648AF" w:rsidRDefault="00A541D2" w:rsidP="00A541D2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E648AF">
              <w:rPr>
                <w:rFonts w:cs="Times New Roman"/>
                <w:sz w:val="28"/>
                <w:szCs w:val="28"/>
              </w:rPr>
              <w:t>Массив структур для драйвера</w:t>
            </w:r>
          </w:p>
          <w:p w14:paraId="36DA9CAD" w14:textId="7977AE3E" w:rsidR="00A541D2" w:rsidRPr="00FE0C34" w:rsidRDefault="00A541D2" w:rsidP="00A541D2">
            <w:pPr>
              <w:pStyle w:val="TableContents"/>
              <w:jc w:val="center"/>
              <w:rPr>
                <w:rFonts w:cs="Times New Roman"/>
              </w:rPr>
            </w:pPr>
            <w:r w:rsidRPr="00E648AF">
              <w:rPr>
                <w:rFonts w:cs="Times New Roman"/>
                <w:sz w:val="28"/>
                <w:szCs w:val="28"/>
              </w:rPr>
              <w:t>strMas[3]</w:t>
            </w:r>
          </w:p>
        </w:tc>
        <w:tc>
          <w:tcPr>
            <w:tcW w:w="2602" w:type="dxa"/>
          </w:tcPr>
          <w:p w14:paraId="7BB97C6D" w14:textId="4D0FF84D" w:rsidR="00A541D2" w:rsidRPr="00FE0C34" w:rsidRDefault="00A541D2" w:rsidP="00A541D2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 w:rsidRPr="00E648AF">
              <w:rPr>
                <w:rFonts w:cs="Times New Roman"/>
                <w:sz w:val="28"/>
                <w:szCs w:val="28"/>
              </w:rPr>
              <w:t>strMas[3]</w:t>
            </w:r>
          </w:p>
        </w:tc>
        <w:tc>
          <w:tcPr>
            <w:tcW w:w="3213" w:type="dxa"/>
          </w:tcPr>
          <w:p w14:paraId="15E74ACD" w14:textId="65336E0B" w:rsidR="00A541D2" w:rsidRPr="00FE0C34" w:rsidRDefault="00A541D2" w:rsidP="00A541D2">
            <w:pPr>
              <w:pStyle w:val="TableContents"/>
              <w:jc w:val="center"/>
              <w:rPr>
                <w:rFonts w:cs="Times New Roman"/>
              </w:rPr>
            </w:pPr>
            <w:r w:rsidRPr="00E648AF">
              <w:rPr>
                <w:rFonts w:cs="Times New Roman"/>
                <w:sz w:val="28"/>
                <w:szCs w:val="28"/>
              </w:rPr>
              <w:t>str</w:t>
            </w:r>
          </w:p>
        </w:tc>
      </w:tr>
      <w:tr w:rsidR="00121DED" w:rsidRPr="00FE0C34" w14:paraId="0E3B9555" w14:textId="77777777" w:rsidTr="006064EE">
        <w:tc>
          <w:tcPr>
            <w:tcW w:w="3823" w:type="dxa"/>
          </w:tcPr>
          <w:p w14:paraId="3A5C38F8" w14:textId="77777777" w:rsidR="00121DED" w:rsidRPr="00121DED" w:rsidRDefault="00121DED" w:rsidP="00121DED">
            <w:pPr>
              <w:pStyle w:val="TableContents"/>
              <w:jc w:val="center"/>
              <w:rPr>
                <w:sz w:val="28"/>
                <w:szCs w:val="28"/>
              </w:rPr>
            </w:pPr>
            <w:r w:rsidRPr="00121DED">
              <w:rPr>
                <w:sz w:val="28"/>
                <w:szCs w:val="28"/>
              </w:rPr>
              <w:t>Идентификатор слов данных ФПО</w:t>
            </w:r>
          </w:p>
          <w:p w14:paraId="2E0D1698" w14:textId="0F74E2AB" w:rsidR="00121DED" w:rsidRPr="00E648AF" w:rsidRDefault="009737E1" w:rsidP="00121DE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9737E1">
              <w:rPr>
                <w:rFonts w:cs="Times New Roman"/>
                <w:sz w:val="28"/>
                <w:szCs w:val="28"/>
              </w:rPr>
              <w:t xml:space="preserve">from_giv_dr </w:t>
            </w:r>
            <w:r w:rsidR="00121DED" w:rsidRPr="00121DED">
              <w:rPr>
                <w:rFonts w:cs="Times New Roman"/>
                <w:sz w:val="28"/>
                <w:szCs w:val="28"/>
              </w:rPr>
              <w:t>[0</w:t>
            </w:r>
            <w:r w:rsidR="00121DED" w:rsidRPr="00121DED">
              <w:rPr>
                <w:rFonts w:cs="Times New Roman"/>
                <w:sz w:val="28"/>
                <w:szCs w:val="28"/>
              </w:rPr>
              <w:noBreakHyphen/>
            </w:r>
            <w:r>
              <w:rPr>
                <w:rFonts w:cs="Times New Roman"/>
                <w:sz w:val="28"/>
                <w:szCs w:val="28"/>
              </w:rPr>
              <w:t>2</w:t>
            </w:r>
            <w:r w:rsidR="00121DED" w:rsidRPr="00121DED">
              <w:rPr>
                <w:rFonts w:cs="Times New Roman"/>
                <w:sz w:val="28"/>
                <w:szCs w:val="28"/>
              </w:rPr>
              <w:t>8]</w:t>
            </w:r>
          </w:p>
        </w:tc>
        <w:tc>
          <w:tcPr>
            <w:tcW w:w="2602" w:type="dxa"/>
          </w:tcPr>
          <w:p w14:paraId="47288CC6" w14:textId="2E3344C8" w:rsidR="00121DED" w:rsidRPr="00E648AF" w:rsidRDefault="009737E1" w:rsidP="00121DE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9737E1">
              <w:rPr>
                <w:rFonts w:cs="Times New Roman"/>
                <w:sz w:val="28"/>
                <w:szCs w:val="28"/>
              </w:rPr>
              <w:t xml:space="preserve">from_giv_dr </w:t>
            </w:r>
            <w:r w:rsidR="00121DED" w:rsidRPr="00121DED">
              <w:rPr>
                <w:rFonts w:cs="Times New Roman"/>
                <w:sz w:val="28"/>
                <w:szCs w:val="28"/>
              </w:rPr>
              <w:t>[0</w:t>
            </w:r>
            <w:r w:rsidR="00121DED" w:rsidRPr="00121DED">
              <w:rPr>
                <w:rFonts w:cs="Times New Roman"/>
                <w:sz w:val="28"/>
                <w:szCs w:val="28"/>
              </w:rPr>
              <w:noBreakHyphen/>
            </w:r>
            <w:r>
              <w:rPr>
                <w:rFonts w:cs="Times New Roman"/>
                <w:sz w:val="28"/>
                <w:szCs w:val="28"/>
              </w:rPr>
              <w:t>2</w:t>
            </w:r>
            <w:r w:rsidR="00121DED" w:rsidRPr="00121DED">
              <w:rPr>
                <w:rFonts w:cs="Times New Roman"/>
                <w:sz w:val="28"/>
                <w:szCs w:val="28"/>
              </w:rPr>
              <w:t>8]</w:t>
            </w:r>
          </w:p>
        </w:tc>
        <w:tc>
          <w:tcPr>
            <w:tcW w:w="3213" w:type="dxa"/>
          </w:tcPr>
          <w:p w14:paraId="79AD73AC" w14:textId="632BCAB5" w:rsidR="00121DED" w:rsidRPr="00E648AF" w:rsidRDefault="00121DED" w:rsidP="009737E1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121DED">
              <w:rPr>
                <w:rFonts w:cs="Times New Roman"/>
                <w:sz w:val="28"/>
                <w:szCs w:val="28"/>
                <w:lang w:val="en-US"/>
              </w:rPr>
              <w:t>unsigned short [</w:t>
            </w:r>
            <w:r w:rsidR="009737E1">
              <w:rPr>
                <w:rFonts w:cs="Times New Roman"/>
                <w:sz w:val="28"/>
                <w:szCs w:val="28"/>
              </w:rPr>
              <w:t>29</w:t>
            </w:r>
            <w:r w:rsidRPr="00121DE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</w:tr>
      <w:tr w:rsidR="00121DED" w:rsidRPr="00FE0C34" w14:paraId="2D6C96F0" w14:textId="77777777" w:rsidTr="006064EE">
        <w:tc>
          <w:tcPr>
            <w:tcW w:w="3823" w:type="dxa"/>
          </w:tcPr>
          <w:p w14:paraId="36D2A07C" w14:textId="77777777" w:rsidR="00121DED" w:rsidRPr="00121DED" w:rsidRDefault="00121DED" w:rsidP="00121DED">
            <w:pPr>
              <w:pStyle w:val="TableContents"/>
              <w:jc w:val="center"/>
              <w:rPr>
                <w:sz w:val="28"/>
                <w:szCs w:val="28"/>
              </w:rPr>
            </w:pPr>
            <w:r w:rsidRPr="00121DED">
              <w:rPr>
                <w:sz w:val="28"/>
                <w:szCs w:val="28"/>
              </w:rPr>
              <w:t>Идентификатор слов данных ФПО</w:t>
            </w:r>
          </w:p>
          <w:p w14:paraId="6A56EB39" w14:textId="5749B7B8" w:rsidR="00121DED" w:rsidRPr="00E648AF" w:rsidRDefault="009737E1" w:rsidP="009737E1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9737E1">
              <w:rPr>
                <w:rFonts w:cs="Times New Roman"/>
                <w:sz w:val="28"/>
                <w:szCs w:val="28"/>
              </w:rPr>
              <w:t>from_ad_dr</w:t>
            </w:r>
            <w:r w:rsidR="00121DED" w:rsidRPr="00121DED">
              <w:rPr>
                <w:rFonts w:cs="Times New Roman"/>
                <w:sz w:val="28"/>
                <w:szCs w:val="28"/>
              </w:rPr>
              <w:t xml:space="preserve"> [0</w:t>
            </w:r>
            <w:r w:rsidR="00121DED" w:rsidRPr="00121DED">
              <w:rPr>
                <w:rFonts w:cs="Times New Roman"/>
                <w:sz w:val="28"/>
                <w:szCs w:val="28"/>
              </w:rPr>
              <w:noBreakHyphen/>
            </w:r>
            <w:r>
              <w:rPr>
                <w:rFonts w:cs="Times New Roman"/>
                <w:sz w:val="28"/>
                <w:szCs w:val="28"/>
              </w:rPr>
              <w:t>18</w:t>
            </w:r>
            <w:r w:rsidR="00121DED" w:rsidRPr="00121DED">
              <w:rPr>
                <w:rFonts w:cs="Times New Roman"/>
                <w:sz w:val="28"/>
                <w:szCs w:val="28"/>
              </w:rPr>
              <w:t>]</w:t>
            </w:r>
          </w:p>
        </w:tc>
        <w:tc>
          <w:tcPr>
            <w:tcW w:w="2602" w:type="dxa"/>
          </w:tcPr>
          <w:p w14:paraId="238AE0EC" w14:textId="5322C01F" w:rsidR="00121DED" w:rsidRPr="00E648AF" w:rsidRDefault="009737E1" w:rsidP="00121DED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9737E1">
              <w:rPr>
                <w:rFonts w:cs="Times New Roman"/>
                <w:sz w:val="28"/>
                <w:szCs w:val="28"/>
              </w:rPr>
              <w:t>from_ad_dr</w:t>
            </w:r>
            <w:r w:rsidRPr="00121DED">
              <w:rPr>
                <w:rFonts w:cs="Times New Roman"/>
                <w:sz w:val="28"/>
                <w:szCs w:val="28"/>
              </w:rPr>
              <w:t xml:space="preserve"> [0</w:t>
            </w:r>
            <w:r w:rsidRPr="00121DED">
              <w:rPr>
                <w:rFonts w:cs="Times New Roman"/>
                <w:sz w:val="28"/>
                <w:szCs w:val="28"/>
              </w:rPr>
              <w:noBreakHyphen/>
            </w:r>
            <w:r>
              <w:rPr>
                <w:rFonts w:cs="Times New Roman"/>
                <w:sz w:val="28"/>
                <w:szCs w:val="28"/>
              </w:rPr>
              <w:t>18</w:t>
            </w:r>
            <w:r w:rsidRPr="00121DED">
              <w:rPr>
                <w:rFonts w:cs="Times New Roman"/>
                <w:sz w:val="28"/>
                <w:szCs w:val="28"/>
              </w:rPr>
              <w:t>]</w:t>
            </w:r>
          </w:p>
        </w:tc>
        <w:tc>
          <w:tcPr>
            <w:tcW w:w="3213" w:type="dxa"/>
          </w:tcPr>
          <w:p w14:paraId="21E370D6" w14:textId="63223956" w:rsidR="00121DED" w:rsidRPr="00E648AF" w:rsidRDefault="00121DED" w:rsidP="009737E1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121DED">
              <w:rPr>
                <w:rFonts w:cs="Times New Roman"/>
                <w:sz w:val="28"/>
                <w:szCs w:val="28"/>
                <w:lang w:val="en-US"/>
              </w:rPr>
              <w:t>unsigned short [</w:t>
            </w:r>
            <w:r w:rsidR="009737E1">
              <w:rPr>
                <w:rFonts w:cs="Times New Roman"/>
                <w:sz w:val="28"/>
                <w:szCs w:val="28"/>
              </w:rPr>
              <w:t>19</w:t>
            </w:r>
            <w:r w:rsidRPr="00121DE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1B20294B" w14:textId="77777777" w:rsidR="005B7503" w:rsidRPr="00FE0C34" w:rsidRDefault="00A02A30">
      <w:pPr>
        <w:pStyle w:val="Standard"/>
        <w:pageBreakBefore/>
        <w:numPr>
          <w:ilvl w:val="0"/>
          <w:numId w:val="1"/>
        </w:numPr>
        <w:spacing w:before="283" w:after="113"/>
        <w:ind w:left="0" w:firstLine="0"/>
        <w:jc w:val="center"/>
        <w:rPr>
          <w:rFonts w:cs="Times New Roman"/>
        </w:rPr>
      </w:pPr>
      <w:r w:rsidRPr="00FE0C34">
        <w:rPr>
          <w:rFonts w:cs="Times New Roman"/>
          <w:lang w:val="en-US"/>
        </w:rPr>
        <w:lastRenderedPageBreak/>
        <w:t>ТРЕБОВАНИЯ К ПРОГРАММНОЙ ДОКУМЕНТАЦИИ</w:t>
      </w:r>
    </w:p>
    <w:p w14:paraId="3BDCE768" w14:textId="77777777" w:rsidR="005B7503" w:rsidRPr="00FE0C34" w:rsidRDefault="00A02A30">
      <w:pPr>
        <w:pStyle w:val="Standard"/>
        <w:numPr>
          <w:ilvl w:val="1"/>
          <w:numId w:val="1"/>
        </w:numPr>
        <w:spacing w:after="113"/>
        <w:ind w:left="0" w:firstLine="850"/>
        <w:jc w:val="both"/>
        <w:rPr>
          <w:rFonts w:cs="Times New Roman"/>
        </w:rPr>
      </w:pPr>
      <w:r w:rsidRPr="00FE0C34">
        <w:rPr>
          <w:rFonts w:cs="Times New Roman"/>
        </w:rPr>
        <w:t>В соответствии с ГОСТ19.101-77 должен быть разработан текст программы.</w:t>
      </w:r>
    </w:p>
    <w:p w14:paraId="24A64D5C" w14:textId="77777777" w:rsidR="005B7503" w:rsidRPr="00FE0C34" w:rsidRDefault="00A02A30">
      <w:pPr>
        <w:pStyle w:val="Standard"/>
        <w:numPr>
          <w:ilvl w:val="1"/>
          <w:numId w:val="1"/>
        </w:numPr>
        <w:spacing w:after="113"/>
        <w:ind w:left="0" w:firstLine="850"/>
        <w:jc w:val="both"/>
        <w:rPr>
          <w:rFonts w:cs="Times New Roman"/>
        </w:rPr>
      </w:pPr>
      <w:r w:rsidRPr="00FE0C34">
        <w:rPr>
          <w:rFonts w:cs="Times New Roman"/>
        </w:rPr>
        <w:t>Текст программы должен быть оформлен в соответствии с ГОСТ19.401-78.</w:t>
      </w:r>
    </w:p>
    <w:p w14:paraId="1AF28E54" w14:textId="77777777" w:rsidR="005B7503" w:rsidRPr="00FE0C34" w:rsidRDefault="00A02A30">
      <w:pPr>
        <w:pStyle w:val="Standard"/>
        <w:numPr>
          <w:ilvl w:val="0"/>
          <w:numId w:val="1"/>
        </w:numPr>
        <w:spacing w:before="283" w:after="113"/>
        <w:ind w:left="0" w:firstLine="0"/>
        <w:jc w:val="center"/>
        <w:rPr>
          <w:rFonts w:cs="Times New Roman"/>
        </w:rPr>
      </w:pPr>
      <w:r w:rsidRPr="00FE0C34">
        <w:rPr>
          <w:rFonts w:cs="Times New Roman"/>
          <w:lang w:val="en-US"/>
        </w:rPr>
        <w:t>СТАДИИ И ЭТАПЫ РАЗРАБОТКИ</w:t>
      </w:r>
    </w:p>
    <w:p w14:paraId="664AE010" w14:textId="77777777" w:rsidR="005B7503" w:rsidRPr="00FE0C34" w:rsidRDefault="00A02A30">
      <w:pPr>
        <w:pStyle w:val="Standard"/>
        <w:numPr>
          <w:ilvl w:val="1"/>
          <w:numId w:val="1"/>
        </w:numPr>
        <w:spacing w:after="113"/>
        <w:ind w:left="0" w:firstLine="850"/>
        <w:jc w:val="both"/>
        <w:rPr>
          <w:rFonts w:cs="Times New Roman"/>
        </w:rPr>
      </w:pPr>
      <w:r w:rsidRPr="00FE0C34">
        <w:rPr>
          <w:rFonts w:cs="Times New Roman"/>
        </w:rPr>
        <w:t>По приведенному алгоритму разрабатывается программа на языке ''</w:t>
      </w:r>
      <w:r w:rsidRPr="00FE0C34">
        <w:rPr>
          <w:rFonts w:cs="Times New Roman"/>
          <w:lang w:val="en-US"/>
        </w:rPr>
        <w:t>C</w:t>
      </w:r>
      <w:r w:rsidRPr="00FE0C34">
        <w:rPr>
          <w:rFonts w:cs="Times New Roman"/>
        </w:rPr>
        <w:t>''.</w:t>
      </w:r>
    </w:p>
    <w:p w14:paraId="6182C4D0" w14:textId="759041B3" w:rsidR="005B7503" w:rsidRPr="00FE0C34" w:rsidRDefault="00A02A30">
      <w:pPr>
        <w:pStyle w:val="Standard"/>
        <w:numPr>
          <w:ilvl w:val="1"/>
          <w:numId w:val="1"/>
        </w:numPr>
        <w:spacing w:after="113"/>
        <w:ind w:left="0" w:firstLine="850"/>
        <w:jc w:val="both"/>
        <w:rPr>
          <w:rFonts w:cs="Times New Roman"/>
        </w:rPr>
      </w:pPr>
      <w:r w:rsidRPr="00FE0C34">
        <w:rPr>
          <w:rFonts w:cs="Times New Roman"/>
        </w:rPr>
        <w:t>По результатам отладки програм</w:t>
      </w:r>
      <w:r w:rsidR="00695BE2" w:rsidRPr="00FE0C34">
        <w:rPr>
          <w:rFonts w:cs="Times New Roman"/>
        </w:rPr>
        <w:t>м</w:t>
      </w:r>
      <w:r w:rsidRPr="00FE0C34">
        <w:rPr>
          <w:rFonts w:cs="Times New Roman"/>
        </w:rPr>
        <w:t>ы выпускаются акты отладки программы с указанием времени работы, объема занимаемой памяти и результатами тестирования программы.</w:t>
      </w:r>
    </w:p>
    <w:p w14:paraId="70C55B31" w14:textId="77777777" w:rsidR="005B7503" w:rsidRPr="00FE0C34" w:rsidRDefault="00A02A30">
      <w:pPr>
        <w:pStyle w:val="Standard"/>
        <w:numPr>
          <w:ilvl w:val="0"/>
          <w:numId w:val="1"/>
        </w:numPr>
        <w:spacing w:before="283" w:after="113"/>
        <w:ind w:left="0" w:firstLine="0"/>
        <w:jc w:val="center"/>
        <w:rPr>
          <w:rFonts w:cs="Times New Roman"/>
        </w:rPr>
      </w:pPr>
      <w:r w:rsidRPr="00FE0C34">
        <w:rPr>
          <w:rFonts w:cs="Times New Roman"/>
          <w:lang w:val="en-US"/>
        </w:rPr>
        <w:t>ПОРЯДОК КОНТРОЛЯ И ПРИЕМКИ</w:t>
      </w:r>
    </w:p>
    <w:p w14:paraId="5E485BC3" w14:textId="77777777" w:rsidR="005B7503" w:rsidRPr="00FE0C34" w:rsidRDefault="00A02A30">
      <w:pPr>
        <w:pStyle w:val="Standard"/>
        <w:numPr>
          <w:ilvl w:val="1"/>
          <w:numId w:val="1"/>
        </w:numPr>
        <w:spacing w:after="113"/>
        <w:ind w:left="0" w:firstLine="850"/>
        <w:jc w:val="both"/>
        <w:rPr>
          <w:rFonts w:cs="Times New Roman"/>
        </w:rPr>
      </w:pPr>
      <w:r w:rsidRPr="00FE0C34">
        <w:rPr>
          <w:rFonts w:cs="Times New Roman"/>
        </w:rPr>
        <w:t>Приемка и контроль программы должны осуществляться по актам отладки.</w:t>
      </w:r>
    </w:p>
    <w:p w14:paraId="18F53683" w14:textId="77777777" w:rsidR="005B7503" w:rsidRPr="00FE0C34" w:rsidRDefault="00A02A30">
      <w:pPr>
        <w:pStyle w:val="Standard"/>
        <w:numPr>
          <w:ilvl w:val="0"/>
          <w:numId w:val="1"/>
        </w:numPr>
        <w:spacing w:before="283" w:after="113"/>
        <w:ind w:left="0" w:firstLine="0"/>
        <w:jc w:val="center"/>
        <w:rPr>
          <w:rFonts w:cs="Times New Roman"/>
        </w:rPr>
      </w:pPr>
      <w:r w:rsidRPr="00FE0C34">
        <w:rPr>
          <w:rFonts w:cs="Times New Roman"/>
          <w:lang w:val="en-US"/>
        </w:rPr>
        <w:t>ВНЕСЕНИЕ ИЗМЕНЕНИЙ</w:t>
      </w:r>
    </w:p>
    <w:p w14:paraId="170F5D2E" w14:textId="3A35625E" w:rsidR="00C958D3" w:rsidRPr="00FE0C34" w:rsidRDefault="00A02A30" w:rsidP="009B41A7">
      <w:pPr>
        <w:pStyle w:val="Standard"/>
        <w:numPr>
          <w:ilvl w:val="1"/>
          <w:numId w:val="1"/>
        </w:numPr>
        <w:spacing w:after="113"/>
        <w:ind w:left="0" w:firstLine="850"/>
        <w:jc w:val="both"/>
        <w:rPr>
          <w:rFonts w:cs="Times New Roman"/>
          <w:vanish/>
        </w:rPr>
      </w:pPr>
      <w:r w:rsidRPr="00FE0C34">
        <w:rPr>
          <w:rFonts w:cs="Times New Roman"/>
        </w:rPr>
        <w:t>В настоящие ТТ могут вноситься измене</w:t>
      </w:r>
      <w:r w:rsidR="00695BE2" w:rsidRPr="00FE0C34">
        <w:rPr>
          <w:rFonts w:cs="Times New Roman"/>
        </w:rPr>
        <w:t>н</w:t>
      </w:r>
      <w:r w:rsidRPr="00FE0C34">
        <w:rPr>
          <w:rFonts w:cs="Times New Roman"/>
        </w:rPr>
        <w:t>ия в соответствии с ГОСТ19.603-78, ГОСТ19.604-78.</w:t>
      </w:r>
      <w:r w:rsidRPr="00FE0C34">
        <w:rPr>
          <w:rFonts w:cs="Times New Roman"/>
        </w:rPr>
        <w:br w:type="page"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3"/>
        <w:gridCol w:w="1079"/>
        <w:gridCol w:w="1062"/>
        <w:gridCol w:w="921"/>
        <w:gridCol w:w="1044"/>
        <w:gridCol w:w="1097"/>
        <w:gridCol w:w="991"/>
        <w:gridCol w:w="1257"/>
        <w:gridCol w:w="708"/>
        <w:gridCol w:w="806"/>
      </w:tblGrid>
      <w:tr w:rsidR="005B7503" w:rsidRPr="00FE0C34" w14:paraId="30FF4EA7" w14:textId="77777777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66B4D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Лист регистрации изменений</w:t>
            </w:r>
          </w:p>
        </w:tc>
      </w:tr>
      <w:tr w:rsidR="005B7503" w:rsidRPr="00FE0C34" w14:paraId="22D4AB4C" w14:textId="77777777">
        <w:tc>
          <w:tcPr>
            <w:tcW w:w="67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922C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  <w:p w14:paraId="3B38ECE9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Изм.</w:t>
            </w:r>
          </w:p>
        </w:tc>
        <w:tc>
          <w:tcPr>
            <w:tcW w:w="4106" w:type="dxa"/>
            <w:gridSpan w:val="4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589B4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Номера листов (страниц)</w:t>
            </w:r>
          </w:p>
        </w:tc>
        <w:tc>
          <w:tcPr>
            <w:tcW w:w="109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076D0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Всего листов (страниц)</w:t>
            </w:r>
          </w:p>
          <w:p w14:paraId="173ADACA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в докум.</w:t>
            </w:r>
          </w:p>
        </w:tc>
        <w:tc>
          <w:tcPr>
            <w:tcW w:w="99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826F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  <w:p w14:paraId="302B9252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Номер докумен-та</w:t>
            </w:r>
          </w:p>
        </w:tc>
        <w:tc>
          <w:tcPr>
            <w:tcW w:w="125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91D4C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Входящий номер сопровод. докум.</w:t>
            </w:r>
          </w:p>
          <w:p w14:paraId="1705A75B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и дата</w:t>
            </w:r>
          </w:p>
        </w:tc>
        <w:tc>
          <w:tcPr>
            <w:tcW w:w="70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2111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  <w:p w14:paraId="37879B8B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Под пись</w:t>
            </w:r>
          </w:p>
        </w:tc>
        <w:tc>
          <w:tcPr>
            <w:tcW w:w="80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6EFB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  <w:p w14:paraId="50067573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Дата</w:t>
            </w:r>
          </w:p>
        </w:tc>
      </w:tr>
      <w:tr w:rsidR="005B7503" w:rsidRPr="00FE0C34" w14:paraId="52BADD7E" w14:textId="77777777">
        <w:tc>
          <w:tcPr>
            <w:tcW w:w="67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C5960" w14:textId="77777777" w:rsidR="00C958D3" w:rsidRPr="00FE0C34" w:rsidRDefault="00C958D3">
            <w:pPr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D9EC0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иземнен-ных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014A7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заменен-ных</w:t>
            </w: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50989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новых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B8F75" w14:textId="77777777" w:rsidR="005B7503" w:rsidRPr="00FE0C34" w:rsidRDefault="00A02A30">
            <w:pPr>
              <w:pStyle w:val="TableContents"/>
              <w:jc w:val="center"/>
              <w:rPr>
                <w:rFonts w:cs="Times New Roman"/>
              </w:rPr>
            </w:pPr>
            <w:r w:rsidRPr="00FE0C34">
              <w:rPr>
                <w:rFonts w:cs="Times New Roman"/>
              </w:rPr>
              <w:t>аннули-рован-ных</w:t>
            </w:r>
          </w:p>
        </w:tc>
        <w:tc>
          <w:tcPr>
            <w:tcW w:w="109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B484F" w14:textId="77777777" w:rsidR="00C958D3" w:rsidRPr="00FE0C34" w:rsidRDefault="00C958D3">
            <w:pPr>
              <w:rPr>
                <w:rFonts w:cs="Times New Roman"/>
              </w:rPr>
            </w:pPr>
          </w:p>
        </w:tc>
        <w:tc>
          <w:tcPr>
            <w:tcW w:w="99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1B924" w14:textId="77777777" w:rsidR="00C958D3" w:rsidRPr="00FE0C34" w:rsidRDefault="00C958D3">
            <w:pPr>
              <w:rPr>
                <w:rFonts w:cs="Times New Roman"/>
              </w:rPr>
            </w:pPr>
          </w:p>
        </w:tc>
        <w:tc>
          <w:tcPr>
            <w:tcW w:w="125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88DFD" w14:textId="77777777" w:rsidR="00C958D3" w:rsidRPr="00FE0C34" w:rsidRDefault="00C958D3">
            <w:pPr>
              <w:rPr>
                <w:rFonts w:cs="Times New Roman"/>
              </w:rPr>
            </w:pPr>
          </w:p>
        </w:tc>
        <w:tc>
          <w:tcPr>
            <w:tcW w:w="708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C230A" w14:textId="77777777" w:rsidR="00C958D3" w:rsidRPr="00FE0C34" w:rsidRDefault="00C958D3">
            <w:pPr>
              <w:rPr>
                <w:rFonts w:cs="Times New Roman"/>
              </w:rPr>
            </w:pPr>
          </w:p>
        </w:tc>
        <w:tc>
          <w:tcPr>
            <w:tcW w:w="80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9017D" w14:textId="77777777" w:rsidR="00C958D3" w:rsidRPr="00FE0C34" w:rsidRDefault="00C958D3">
            <w:pPr>
              <w:rPr>
                <w:rFonts w:cs="Times New Roman"/>
              </w:rPr>
            </w:pPr>
          </w:p>
        </w:tc>
      </w:tr>
      <w:tr w:rsidR="005B7503" w:rsidRPr="00FE0C34" w14:paraId="536E7088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016B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56D6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32EB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2CBD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1B50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B2F9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E012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F500B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EA13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BB869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267F5368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FE9D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A040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8E86B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9182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F79D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2DEE4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D8EDF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EC3C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956B4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FEDB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42B1DD91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F930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829A4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2581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B1AB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CB1BB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AFEE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248BF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DBD4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20F6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4A88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535AFCEC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DE90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28EB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9A0A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5EE6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7D249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B37C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881E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D1B6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0B14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EDF5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173BC316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5CE49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7BD9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0C8A9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EB27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16C7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B57B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0E7B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52D79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E28F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6537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4C8357FB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7DCD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FE04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BB1C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0CD2F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C310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1D92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4471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837D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3F27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057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09858824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3296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8198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72F7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5050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FCA99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C014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92B3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C194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27E0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9A61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6F2D2805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4810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5D87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ECDB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68F9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F70D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8D1FB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C56E9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F027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F20B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70C3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6DE7C429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539EF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C5D6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8925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1C2A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483D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2916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1863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5FB3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338A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1708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2C419839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D4B2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93DE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7E6C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D852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95A9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4581F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5893B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E92D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35BD4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6B02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348071FC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98F6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06F2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5700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6B6B9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CA15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5463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28E4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8464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C020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5CAC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65594A40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18D9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29B4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C959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399AB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B30D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D219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E58E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54E7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0F0A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CBE9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7CDBD45F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2627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7B08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B908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40CC4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A9BD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A2CE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9559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43F4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BF84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FCCA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4DFC2141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F445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C7804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5322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2EAF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C36C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D791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  <w:bookmarkStart w:id="0" w:name="_GoBack"/>
            <w:bookmarkEnd w:id="0"/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AF4D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FD09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3288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7531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6B13E99E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48A6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EE02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9CAE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9C32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FA03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1D53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D6F2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E12A4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E17D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63D8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639F21E2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6305B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A0AE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FD19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7AF9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8529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5507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C7E0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BD77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5D31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ED6B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13E62520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3D64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079A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89C84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9566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4C78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811C4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E3FC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0A7C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06C6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ABA3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172B8277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AF3F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F606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1C5C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C466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55D0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F4C5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1257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7EB8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2651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D0A2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1463245A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8D23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570A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FAD6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D2AFB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6A6B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78C6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2534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1175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8606F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84C4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27E94C26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63B2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92D2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6EC8B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D582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AB65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204F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55E0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44A3F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10C5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3E51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6102855F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B13B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0190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C778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193F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6271F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7B98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59E8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062B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7B1A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6AC0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36B4FAB1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37F0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D108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ED9F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D906F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ABDC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F51C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070D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5E17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85C2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3A1D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68610273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2319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641A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199E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A24E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5D68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2FBF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9ECA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9ABE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4648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278C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59E5E0BD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7D589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7C7D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AE35F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159A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9209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491FB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1227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36E9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593F4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9EB5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4B1C93FD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B89B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F80F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30F6B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3629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A6E0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B282D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1444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63BC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01A29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85AB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4BB37940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640A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A33A9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CA5B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D8C8F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61D3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AD97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46219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42CB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3C424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86F5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2A1B66A6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F6BA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10874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E4BD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0612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B09A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E1D4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58C2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D79F9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D10D6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BB13E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52BC02D5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DC0F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0118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D4D9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5B8A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A882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55E89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893F8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18801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B7264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4052FA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  <w:tr w:rsidR="005B7503" w:rsidRPr="00FE0C34" w14:paraId="2D4225F6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5803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3B75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D286C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48A55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BA337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141A2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FB6B9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1AD00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6B20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81533" w14:textId="77777777" w:rsidR="005B7503" w:rsidRPr="00FE0C34" w:rsidRDefault="005B7503">
            <w:pPr>
              <w:pStyle w:val="TableContents"/>
              <w:jc w:val="center"/>
              <w:rPr>
                <w:rFonts w:cs="Times New Roman"/>
              </w:rPr>
            </w:pPr>
          </w:p>
        </w:tc>
      </w:tr>
    </w:tbl>
    <w:p w14:paraId="5DB71F70" w14:textId="77777777" w:rsidR="005B7503" w:rsidRPr="00FE0C34" w:rsidRDefault="005B7503">
      <w:pPr>
        <w:pStyle w:val="Standard"/>
        <w:spacing w:after="113"/>
        <w:jc w:val="both"/>
        <w:rPr>
          <w:rFonts w:cs="Times New Roman"/>
        </w:rPr>
      </w:pPr>
    </w:p>
    <w:sectPr w:rsidR="005B7503" w:rsidRPr="00FE0C34">
      <w:head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78102" w14:textId="77777777" w:rsidR="00F066B7" w:rsidRDefault="00F066B7">
      <w:r>
        <w:separator/>
      </w:r>
    </w:p>
  </w:endnote>
  <w:endnote w:type="continuationSeparator" w:id="0">
    <w:p w14:paraId="0816697D" w14:textId="77777777" w:rsidR="00F066B7" w:rsidRDefault="00F0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53A00" w14:textId="77777777" w:rsidR="00F066B7" w:rsidRDefault="00F066B7">
      <w:r>
        <w:rPr>
          <w:color w:val="000000"/>
        </w:rPr>
        <w:separator/>
      </w:r>
    </w:p>
  </w:footnote>
  <w:footnote w:type="continuationSeparator" w:id="0">
    <w:p w14:paraId="0A76F193" w14:textId="77777777" w:rsidR="00F066B7" w:rsidRDefault="00F06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1A5BD" w14:textId="65B13106" w:rsidR="00E81D8B" w:rsidRDefault="00A02A30">
    <w:pPr>
      <w:pStyle w:val="Standard"/>
      <w:pageBreakBefore/>
      <w:spacing w:after="113"/>
      <w:jc w:val="center"/>
    </w:pPr>
    <w:r>
      <w:fldChar w:fldCharType="begin"/>
    </w:r>
    <w:r>
      <w:instrText xml:space="preserve"> PAGE </w:instrText>
    </w:r>
    <w:r>
      <w:fldChar w:fldCharType="separate"/>
    </w:r>
    <w:r w:rsidR="000F3B13">
      <w:rPr>
        <w:noProof/>
      </w:rPr>
      <w:t>8</w:t>
    </w:r>
    <w:r>
      <w:fldChar w:fldCharType="end"/>
    </w:r>
  </w:p>
  <w:p w14:paraId="19402F09" w14:textId="77777777" w:rsidR="00E81D8B" w:rsidRDefault="00A02A30">
    <w:pPr>
      <w:pStyle w:val="Standard"/>
      <w:spacing w:after="283"/>
      <w:jc w:val="center"/>
    </w:pPr>
    <w:r>
      <w:fldChar w:fldCharType="begin"/>
    </w:r>
    <w:r>
      <w:instrText xml:space="preserve"> SUBJECT </w:instrText>
    </w:r>
    <w:r>
      <w:fldChar w:fldCharType="end"/>
    </w:r>
    <w:r>
      <w:t>СИЯМ.ХХХХХ-ХХ 96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69A2"/>
    <w:multiLevelType w:val="multilevel"/>
    <w:tmpl w:val="7FFEDBEA"/>
    <w:lvl w:ilvl="0">
      <w:start w:val="1"/>
      <w:numFmt w:val="decimal"/>
      <w:suff w:val="space"/>
      <w:lvlText w:val=" %1 "/>
      <w:lvlJc w:val="left"/>
      <w:pPr>
        <w:ind w:left="720" w:hanging="360"/>
      </w:pPr>
    </w:lvl>
    <w:lvl w:ilvl="1">
      <w:start w:val="1"/>
      <w:numFmt w:val="decimal"/>
      <w:suff w:val="space"/>
      <w:lvlText w:val=" %1.%2 "/>
      <w:lvlJc w:val="left"/>
      <w:pPr>
        <w:ind w:left="1352" w:hanging="360"/>
      </w:pPr>
    </w:lvl>
    <w:lvl w:ilvl="2">
      <w:start w:val="1"/>
      <w:numFmt w:val="decimal"/>
      <w:suff w:val="space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1" w15:restartNumberingAfterBreak="0">
    <w:nsid w:val="67487C78"/>
    <w:multiLevelType w:val="multilevel"/>
    <w:tmpl w:val="99840D0C"/>
    <w:lvl w:ilvl="0">
      <w:start w:val="4"/>
      <w:numFmt w:val="decimal"/>
      <w:suff w:val="space"/>
      <w:lvlText w:val=" %1 "/>
      <w:lvlJc w:val="left"/>
      <w:pPr>
        <w:ind w:left="720" w:hanging="360"/>
      </w:pPr>
    </w:lvl>
    <w:lvl w:ilvl="1">
      <w:numFmt w:val="decimal"/>
      <w:suff w:val="space"/>
      <w:lvlText w:val=" %1.%2 "/>
      <w:lvlJc w:val="left"/>
      <w:pPr>
        <w:ind w:left="1080" w:hanging="360"/>
      </w:pPr>
    </w:lvl>
    <w:lvl w:ilvl="2">
      <w:start w:val="1"/>
      <w:numFmt w:val="decimal"/>
      <w:suff w:val="space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03"/>
    <w:rsid w:val="000601F8"/>
    <w:rsid w:val="000933CA"/>
    <w:rsid w:val="000A4575"/>
    <w:rsid w:val="000F3B13"/>
    <w:rsid w:val="00121DED"/>
    <w:rsid w:val="00142074"/>
    <w:rsid w:val="001851F3"/>
    <w:rsid w:val="001D6807"/>
    <w:rsid w:val="00224759"/>
    <w:rsid w:val="002564C6"/>
    <w:rsid w:val="002602F1"/>
    <w:rsid w:val="00285D66"/>
    <w:rsid w:val="00290935"/>
    <w:rsid w:val="00336FA7"/>
    <w:rsid w:val="003E306B"/>
    <w:rsid w:val="0044103B"/>
    <w:rsid w:val="00487A5C"/>
    <w:rsid w:val="00505DE4"/>
    <w:rsid w:val="00577FC8"/>
    <w:rsid w:val="005819E5"/>
    <w:rsid w:val="00591DF0"/>
    <w:rsid w:val="005B7503"/>
    <w:rsid w:val="005D7003"/>
    <w:rsid w:val="005E3458"/>
    <w:rsid w:val="005F2C47"/>
    <w:rsid w:val="005F5AFC"/>
    <w:rsid w:val="006064EE"/>
    <w:rsid w:val="0062109C"/>
    <w:rsid w:val="00642866"/>
    <w:rsid w:val="006658B9"/>
    <w:rsid w:val="00695BE2"/>
    <w:rsid w:val="006A5287"/>
    <w:rsid w:val="006C742E"/>
    <w:rsid w:val="0071177C"/>
    <w:rsid w:val="007B5FF2"/>
    <w:rsid w:val="007F2812"/>
    <w:rsid w:val="00815D1A"/>
    <w:rsid w:val="008266B2"/>
    <w:rsid w:val="008B255A"/>
    <w:rsid w:val="009075F9"/>
    <w:rsid w:val="00920354"/>
    <w:rsid w:val="00926726"/>
    <w:rsid w:val="009737E1"/>
    <w:rsid w:val="0098561F"/>
    <w:rsid w:val="009B41A7"/>
    <w:rsid w:val="009D4E40"/>
    <w:rsid w:val="00A02A30"/>
    <w:rsid w:val="00A1202A"/>
    <w:rsid w:val="00A32157"/>
    <w:rsid w:val="00A541D2"/>
    <w:rsid w:val="00A732EA"/>
    <w:rsid w:val="00AA1AD3"/>
    <w:rsid w:val="00AF60AE"/>
    <w:rsid w:val="00B161A3"/>
    <w:rsid w:val="00BB3044"/>
    <w:rsid w:val="00C958D3"/>
    <w:rsid w:val="00CB0E7C"/>
    <w:rsid w:val="00CB5683"/>
    <w:rsid w:val="00CB7E63"/>
    <w:rsid w:val="00CD47BB"/>
    <w:rsid w:val="00D046DA"/>
    <w:rsid w:val="00D660CF"/>
    <w:rsid w:val="00D90704"/>
    <w:rsid w:val="00E172F9"/>
    <w:rsid w:val="00E176F9"/>
    <w:rsid w:val="00E339E6"/>
    <w:rsid w:val="00E648AF"/>
    <w:rsid w:val="00EB240A"/>
    <w:rsid w:val="00F066B7"/>
    <w:rsid w:val="00FA555D"/>
    <w:rsid w:val="00FE0C34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A2DA"/>
  <w15:docId w15:val="{29DCC8F8-DC41-4C09-8FAF-146386E5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">
    <w:name w:val="Table"/>
    <w:basedOn w:val="a4"/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Textbody"/>
  </w:style>
  <w:style w:type="paragraph" w:styleId="a5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table" w:styleId="a6">
    <w:name w:val="Table Grid"/>
    <w:basedOn w:val="a1"/>
    <w:uiPriority w:val="59"/>
    <w:unhideWhenUsed/>
    <w:rsid w:val="00BB3044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695B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footer"/>
    <w:basedOn w:val="a"/>
    <w:link w:val="a9"/>
    <w:uiPriority w:val="99"/>
    <w:unhideWhenUsed/>
    <w:rsid w:val="00E339E6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E339E6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194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7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199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1871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5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redli</dc:creator>
  <cp:lastModifiedBy>cat</cp:lastModifiedBy>
  <cp:revision>2</cp:revision>
  <dcterms:created xsi:type="dcterms:W3CDTF">2020-12-02T12:29:00Z</dcterms:created>
  <dcterms:modified xsi:type="dcterms:W3CDTF">2020-12-02T12:29:00Z</dcterms:modified>
</cp:coreProperties>
</file>