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57C4" w14:textId="4784A79C" w:rsidR="00D710DD" w:rsidRDefault="00BE26E0" w:rsidP="002F4445">
      <w:pPr>
        <w:pStyle w:val="Title"/>
        <w:jc w:val="center"/>
        <w:rPr>
          <w:color w:val="4472C4" w:themeColor="accent1"/>
          <w:sz w:val="36"/>
          <w:szCs w:val="36"/>
        </w:rPr>
      </w:pPr>
      <w:r>
        <w:rPr>
          <w:color w:val="4472C4" w:themeColor="accent1"/>
          <w:sz w:val="36"/>
          <w:szCs w:val="36"/>
        </w:rPr>
        <w:t>Complex Numbers in Simple and Quantum Harmonic Motion</w:t>
      </w:r>
      <w:r w:rsidR="00E95A85">
        <w:rPr>
          <w:color w:val="4472C4" w:themeColor="accent1"/>
          <w:sz w:val="36"/>
          <w:szCs w:val="36"/>
        </w:rPr>
        <w:t xml:space="preserve"> </w:t>
      </w:r>
    </w:p>
    <w:p w14:paraId="04C28203" w14:textId="77777777" w:rsidR="002F4445" w:rsidRPr="002F4445" w:rsidRDefault="002F4445" w:rsidP="002F4445"/>
    <w:p w14:paraId="5999F26A" w14:textId="0BD35170" w:rsidR="00004012" w:rsidRPr="00CD7D16" w:rsidRDefault="00004012" w:rsidP="00D710DD">
      <w:pPr>
        <w:rPr>
          <w:rFonts w:ascii="Arial" w:hAnsi="Arial" w:cs="Arial"/>
          <w:sz w:val="22"/>
          <w:szCs w:val="22"/>
          <w:u w:val="single"/>
        </w:rPr>
      </w:pPr>
      <w:r w:rsidRPr="00CD7D16">
        <w:rPr>
          <w:rFonts w:ascii="Arial" w:hAnsi="Arial" w:cs="Arial"/>
          <w:sz w:val="22"/>
          <w:szCs w:val="22"/>
          <w:u w:val="single"/>
        </w:rPr>
        <w:t>Introduction:</w:t>
      </w:r>
    </w:p>
    <w:p w14:paraId="590D6070" w14:textId="1F86974A" w:rsidR="00331FCE" w:rsidRPr="00CD7D16" w:rsidRDefault="00331FCE" w:rsidP="00331FCE">
      <w:pPr>
        <w:rPr>
          <w:rFonts w:ascii="Arial" w:hAnsi="Arial" w:cs="Arial"/>
          <w:sz w:val="22"/>
          <w:szCs w:val="22"/>
        </w:rPr>
      </w:pPr>
      <w:r w:rsidRPr="00CD7D16">
        <w:rPr>
          <w:rFonts w:ascii="Arial" w:hAnsi="Arial" w:cs="Arial"/>
          <w:sz w:val="22"/>
          <w:szCs w:val="22"/>
        </w:rPr>
        <w:t>In S</w:t>
      </w:r>
      <w:r w:rsidR="0021600F" w:rsidRPr="00CD7D16">
        <w:rPr>
          <w:rFonts w:ascii="Arial" w:hAnsi="Arial" w:cs="Arial"/>
          <w:sz w:val="22"/>
          <w:szCs w:val="22"/>
        </w:rPr>
        <w:t xml:space="preserve">imple </w:t>
      </w:r>
      <w:r w:rsidRPr="00CD7D16">
        <w:rPr>
          <w:rFonts w:ascii="Arial" w:hAnsi="Arial" w:cs="Arial"/>
          <w:sz w:val="22"/>
          <w:szCs w:val="22"/>
        </w:rPr>
        <w:t>H</w:t>
      </w:r>
      <w:r w:rsidR="0021600F" w:rsidRPr="00CD7D16">
        <w:rPr>
          <w:rFonts w:ascii="Arial" w:hAnsi="Arial" w:cs="Arial"/>
          <w:sz w:val="22"/>
          <w:szCs w:val="22"/>
        </w:rPr>
        <w:t xml:space="preserve">armonic </w:t>
      </w:r>
      <w:r w:rsidRPr="00CD7D16">
        <w:rPr>
          <w:rFonts w:ascii="Arial" w:hAnsi="Arial" w:cs="Arial"/>
          <w:sz w:val="22"/>
          <w:szCs w:val="22"/>
        </w:rPr>
        <w:t>M</w:t>
      </w:r>
      <w:r w:rsidR="0021600F" w:rsidRPr="00CD7D16">
        <w:rPr>
          <w:rFonts w:ascii="Arial" w:hAnsi="Arial" w:cs="Arial"/>
          <w:sz w:val="22"/>
          <w:szCs w:val="22"/>
        </w:rPr>
        <w:t>otion (SHM)</w:t>
      </w:r>
      <w:r w:rsidRPr="00CD7D16">
        <w:rPr>
          <w:rFonts w:ascii="Arial" w:hAnsi="Arial" w:cs="Arial"/>
          <w:sz w:val="22"/>
          <w:szCs w:val="22"/>
        </w:rPr>
        <w:t xml:space="preserve"> complex numbers are used to represent oscillatory motion mathematically; instead of using trigonometric functions like sine and cosine separately, complex exponential functions provide a combined representation </w:t>
      </w:r>
      <w:r w:rsidR="00DD7061" w:rsidRPr="00CD7D16">
        <w:rPr>
          <w:rFonts w:ascii="Arial" w:hAnsi="Arial" w:cs="Arial"/>
          <w:sz w:val="22"/>
          <w:szCs w:val="22"/>
        </w:rPr>
        <w:t>i.e.</w:t>
      </w:r>
      <w:r w:rsidRPr="00CD7D16">
        <w:rPr>
          <w:rFonts w:ascii="Arial" w:hAnsi="Arial" w:cs="Arial"/>
          <w:sz w:val="22"/>
          <w:szCs w:val="22"/>
        </w:rPr>
        <w:t xml:space="preserve">, the displacement of an object undergoing SHM can be expressed as: </w:t>
      </w:r>
      <w:proofErr w:type="gramStart"/>
      <w:r w:rsidR="00BD61D3" w:rsidRPr="00CD7D16">
        <w:rPr>
          <w:rFonts w:ascii="Arial" w:hAnsi="Arial" w:cs="Arial"/>
          <w:sz w:val="22"/>
          <w:szCs w:val="22"/>
          <w:vertAlign w:val="superscript"/>
        </w:rPr>
        <w:t>1</w:t>
      </w:r>
      <w:proofErr w:type="gramEnd"/>
    </w:p>
    <w:p w14:paraId="5F5F2B28" w14:textId="0F3ACB50" w:rsidR="00331FCE" w:rsidRPr="00CD7D16" w:rsidRDefault="00331FCE" w:rsidP="00331FCE">
      <w:pPr>
        <w:jc w:val="center"/>
        <w:rPr>
          <w:rFonts w:ascii="Arial" w:hAnsi="Arial" w:cs="Arial"/>
          <w:sz w:val="22"/>
          <w:szCs w:val="22"/>
        </w:rPr>
      </w:pPr>
      <w:r w:rsidRPr="00CD7D16">
        <w:rPr>
          <w:rFonts w:ascii="Arial" w:hAnsi="Arial" w:cs="Arial"/>
          <w:sz w:val="22"/>
          <w:szCs w:val="22"/>
        </w:rPr>
        <w:t>x(t)</w:t>
      </w:r>
      <w:r w:rsidR="00CA10A6" w:rsidRPr="00CD7D16">
        <w:rPr>
          <w:rFonts w:ascii="Arial" w:hAnsi="Arial" w:cs="Arial"/>
          <w:sz w:val="22"/>
          <w:szCs w:val="22"/>
        </w:rPr>
        <w:t xml:space="preserve"> = </w:t>
      </w:r>
      <w:r w:rsidR="00CA10A6" w:rsidRPr="00CD7D16">
        <w:rPr>
          <w:rFonts w:ascii="Arial" w:hAnsi="Arial" w:cs="Arial"/>
          <w:sz w:val="22"/>
          <w:szCs w:val="22"/>
        </w:rPr>
        <w:t xml:space="preserve">a cos </w:t>
      </w:r>
      <w:proofErr w:type="spellStart"/>
      <w:r w:rsidR="00CA10A6" w:rsidRPr="00CD7D16">
        <w:rPr>
          <w:rFonts w:ascii="Arial" w:hAnsi="Arial" w:cs="Arial"/>
          <w:sz w:val="22"/>
          <w:szCs w:val="22"/>
        </w:rPr>
        <w:t>ωt</w:t>
      </w:r>
      <w:proofErr w:type="spellEnd"/>
      <w:r w:rsidR="00CA10A6" w:rsidRPr="00CD7D16">
        <w:rPr>
          <w:rFonts w:ascii="Arial" w:hAnsi="Arial" w:cs="Arial"/>
          <w:sz w:val="22"/>
          <w:szCs w:val="22"/>
        </w:rPr>
        <w:t xml:space="preserve"> + b sin </w:t>
      </w:r>
      <w:proofErr w:type="spellStart"/>
      <w:r w:rsidR="00CA10A6" w:rsidRPr="00CD7D16">
        <w:rPr>
          <w:rFonts w:ascii="Arial" w:hAnsi="Arial" w:cs="Arial"/>
          <w:sz w:val="22"/>
          <w:szCs w:val="22"/>
        </w:rPr>
        <w:t>ωt</w:t>
      </w:r>
      <w:proofErr w:type="spellEnd"/>
      <w:r w:rsidR="00CA10A6" w:rsidRPr="00CD7D16">
        <w:rPr>
          <w:rFonts w:ascii="Arial" w:hAnsi="Arial" w:cs="Arial"/>
          <w:sz w:val="22"/>
          <w:szCs w:val="22"/>
        </w:rPr>
        <w:t xml:space="preserve"> </w:t>
      </w:r>
      <w:r w:rsidRPr="00CD7D16">
        <w:rPr>
          <w:rFonts w:ascii="Arial" w:hAnsi="Arial" w:cs="Arial"/>
          <w:sz w:val="22"/>
          <w:szCs w:val="22"/>
        </w:rPr>
        <w:t>=A·e^(iωt)</w:t>
      </w:r>
    </w:p>
    <w:p w14:paraId="498022BB" w14:textId="77777777" w:rsidR="00331FCE" w:rsidRPr="00CD7D16" w:rsidRDefault="00331FCE" w:rsidP="00331FCE">
      <w:pPr>
        <w:rPr>
          <w:rFonts w:ascii="Arial" w:hAnsi="Arial" w:cs="Arial"/>
          <w:sz w:val="22"/>
          <w:szCs w:val="22"/>
        </w:rPr>
      </w:pPr>
      <w:r w:rsidRPr="00CD7D16">
        <w:rPr>
          <w:rFonts w:ascii="Arial" w:hAnsi="Arial" w:cs="Arial"/>
          <w:sz w:val="22"/>
          <w:szCs w:val="22"/>
        </w:rPr>
        <w:t xml:space="preserve">where A is the amplitude, ω is the angular frequency, and i is the imaginary unit. </w:t>
      </w:r>
    </w:p>
    <w:p w14:paraId="3808A4A3" w14:textId="6443E4C7" w:rsidR="00331FCE" w:rsidRPr="002F4445" w:rsidRDefault="00331FCE" w:rsidP="00331FCE">
      <w:pPr>
        <w:rPr>
          <w:rFonts w:ascii="Arial" w:hAnsi="Arial" w:cs="Arial"/>
          <w:sz w:val="22"/>
          <w:szCs w:val="22"/>
          <w:vertAlign w:val="superscript"/>
        </w:rPr>
      </w:pPr>
      <w:r w:rsidRPr="00CD7D16">
        <w:rPr>
          <w:rFonts w:ascii="Arial" w:hAnsi="Arial" w:cs="Arial"/>
          <w:sz w:val="22"/>
          <w:szCs w:val="22"/>
        </w:rPr>
        <w:t>In quantum mechanics</w:t>
      </w:r>
      <w:r w:rsidR="00B92376" w:rsidRPr="00CD7D16">
        <w:rPr>
          <w:rFonts w:ascii="Arial" w:hAnsi="Arial" w:cs="Arial"/>
          <w:sz w:val="22"/>
          <w:szCs w:val="22"/>
        </w:rPr>
        <w:t>,</w:t>
      </w:r>
      <w:r w:rsidR="00922194" w:rsidRPr="00CD7D16">
        <w:rPr>
          <w:rFonts w:ascii="Arial" w:hAnsi="Arial" w:cs="Arial"/>
          <w:sz w:val="22"/>
          <w:szCs w:val="22"/>
        </w:rPr>
        <w:t xml:space="preserve"> and more specifically quantum harmonic motion</w:t>
      </w:r>
      <w:r w:rsidRPr="00CD7D16">
        <w:rPr>
          <w:rFonts w:ascii="Arial" w:hAnsi="Arial" w:cs="Arial"/>
          <w:sz w:val="22"/>
          <w:szCs w:val="22"/>
        </w:rPr>
        <w:t>, the wavefunction [ψ(x)] can be represented using complex numbers; the amplitude and phase of the complex wavefunction account for the particle's position and momentum.</w:t>
      </w:r>
      <w:r w:rsidR="008834C0" w:rsidRPr="00CD7D16">
        <w:rPr>
          <w:rFonts w:ascii="Arial" w:hAnsi="Arial" w:cs="Arial"/>
          <w:sz w:val="22"/>
          <w:szCs w:val="22"/>
          <w:vertAlign w:val="superscript"/>
        </w:rPr>
        <w:t>2</w:t>
      </w:r>
    </w:p>
    <w:p w14:paraId="4871DBAF" w14:textId="505A5197" w:rsidR="00142F02" w:rsidRPr="00CD7D16" w:rsidRDefault="00004012" w:rsidP="00D710DD">
      <w:pPr>
        <w:rPr>
          <w:rFonts w:ascii="Arial" w:hAnsi="Arial" w:cs="Arial"/>
          <w:sz w:val="22"/>
          <w:szCs w:val="22"/>
          <w:u w:val="single"/>
        </w:rPr>
      </w:pPr>
      <w:r w:rsidRPr="00CD7D16">
        <w:rPr>
          <w:rFonts w:ascii="Arial" w:hAnsi="Arial" w:cs="Arial"/>
          <w:sz w:val="22"/>
          <w:szCs w:val="22"/>
          <w:u w:val="single"/>
        </w:rPr>
        <w:t>Simple versus Quantum Harmonic Motion:</w:t>
      </w:r>
    </w:p>
    <w:p w14:paraId="0B70C74C" w14:textId="77777777" w:rsidR="0053069D" w:rsidRPr="00CD7D16" w:rsidRDefault="0053069D" w:rsidP="0053069D">
      <w:pPr>
        <w:rPr>
          <w:rFonts w:ascii="Arial" w:hAnsi="Arial" w:cs="Arial"/>
          <w:sz w:val="22"/>
          <w:szCs w:val="22"/>
        </w:rPr>
      </w:pPr>
      <w:r w:rsidRPr="00CD7D16">
        <w:rPr>
          <w:rFonts w:ascii="Arial" w:hAnsi="Arial" w:cs="Arial"/>
          <w:sz w:val="22"/>
          <w:szCs w:val="22"/>
        </w:rPr>
        <w:t>Energy Levels:</w:t>
      </w:r>
    </w:p>
    <w:p w14:paraId="009A5F9E" w14:textId="1D04527E" w:rsidR="0053069D" w:rsidRPr="00CD7D16" w:rsidRDefault="00BA2AEA" w:rsidP="0053069D">
      <w:pPr>
        <w:rPr>
          <w:rFonts w:ascii="Arial" w:hAnsi="Arial" w:cs="Arial"/>
          <w:sz w:val="22"/>
          <w:szCs w:val="22"/>
          <w:vertAlign w:val="superscript"/>
        </w:rPr>
      </w:pPr>
      <w:r>
        <w:rPr>
          <w:noProof/>
        </w:rPr>
        <mc:AlternateContent>
          <mc:Choice Requires="wps">
            <w:drawing>
              <wp:anchor distT="0" distB="0" distL="114300" distR="114300" simplePos="0" relativeHeight="251661312" behindDoc="1" locked="0" layoutInCell="1" allowOverlap="1" wp14:anchorId="49DD738E" wp14:editId="70A6B808">
                <wp:simplePos x="0" y="0"/>
                <wp:positionH relativeFrom="page">
                  <wp:align>right</wp:align>
                </wp:positionH>
                <wp:positionV relativeFrom="paragraph">
                  <wp:posOffset>1259840</wp:posOffset>
                </wp:positionV>
                <wp:extent cx="1635760" cy="142240"/>
                <wp:effectExtent l="0" t="0" r="2540" b="0"/>
                <wp:wrapTight wrapText="bothSides">
                  <wp:wrapPolygon edited="0">
                    <wp:start x="0" y="0"/>
                    <wp:lineTo x="0" y="17357"/>
                    <wp:lineTo x="21382" y="17357"/>
                    <wp:lineTo x="21382" y="0"/>
                    <wp:lineTo x="0" y="0"/>
                  </wp:wrapPolygon>
                </wp:wrapTight>
                <wp:docPr id="763408097" name="Text Box 1"/>
                <wp:cNvGraphicFramePr/>
                <a:graphic xmlns:a="http://schemas.openxmlformats.org/drawingml/2006/main">
                  <a:graphicData uri="http://schemas.microsoft.com/office/word/2010/wordprocessingShape">
                    <wps:wsp>
                      <wps:cNvSpPr txBox="1"/>
                      <wps:spPr>
                        <a:xfrm>
                          <a:off x="0" y="0"/>
                          <a:ext cx="1635760" cy="142240"/>
                        </a:xfrm>
                        <a:prstGeom prst="rect">
                          <a:avLst/>
                        </a:prstGeom>
                        <a:solidFill>
                          <a:prstClr val="white"/>
                        </a:solidFill>
                        <a:ln>
                          <a:noFill/>
                        </a:ln>
                      </wps:spPr>
                      <wps:txbx>
                        <w:txbxContent>
                          <w:p w14:paraId="625C89F5" w14:textId="6A665A5D" w:rsidR="00BA2AEA" w:rsidRPr="00875686" w:rsidRDefault="001E023F" w:rsidP="00BA2AEA">
                            <w:pPr>
                              <w:pStyle w:val="Caption"/>
                              <w:rPr>
                                <w:noProof/>
                              </w:rPr>
                            </w:pPr>
                            <w:r w:rsidRPr="001E023F">
                              <w:rPr>
                                <w:b/>
                                <w:bCs/>
                              </w:rPr>
                              <w:t>*</w:t>
                            </w:r>
                            <w:r w:rsidR="00BA2AEA">
                              <w:t xml:space="preserve">Figure </w:t>
                            </w:r>
                            <w:r w:rsidR="00BA2AEA">
                              <w:fldChar w:fldCharType="begin"/>
                            </w:r>
                            <w:r w:rsidR="00BA2AEA">
                              <w:instrText xml:space="preserve"> SEQ Figure \* ARABIC </w:instrText>
                            </w:r>
                            <w:r w:rsidR="00BA2AEA">
                              <w:fldChar w:fldCharType="separate"/>
                            </w:r>
                            <w:r w:rsidR="00BA2AEA">
                              <w:rPr>
                                <w:noProof/>
                              </w:rPr>
                              <w:t>1</w:t>
                            </w:r>
                            <w:r w:rsidR="00BA2AEA">
                              <w:fldChar w:fldCharType="end"/>
                            </w:r>
                            <w:r w:rsidR="00BA2AEA">
                              <w:t xml:space="preserve">: </w:t>
                            </w:r>
                            <w:r w:rsidR="00592403">
                              <w:t>Schrödinger’s</w:t>
                            </w:r>
                            <w:r w:rsidR="00BA2AEA">
                              <w:t xml:space="preserve"> </w:t>
                            </w:r>
                            <w:r>
                              <w:t>Equation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D738E" id="_x0000_t202" coordsize="21600,21600" o:spt="202" path="m,l,21600r21600,l21600,xe">
                <v:stroke joinstyle="miter"/>
                <v:path gradientshapeok="t" o:connecttype="rect"/>
              </v:shapetype>
              <v:shape id="Text Box 1" o:spid="_x0000_s1026" type="#_x0000_t202" style="position:absolute;margin-left:77.6pt;margin-top:99.2pt;width:128.8pt;height:11.2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" stroked="f">
                <v:textbox inset="0,0,0,0">
                  <w:txbxContent>
                    <w:p w14:paraId="625C89F5" w14:textId="6A665A5D" w:rsidR="00BA2AEA" w:rsidRPr="00875686" w:rsidRDefault="001E023F" w:rsidP="00BA2AEA">
                      <w:pPr>
                        <w:pStyle w:val="Caption"/>
                        <w:rPr>
                          <w:noProof/>
                        </w:rPr>
                      </w:pPr>
                      <w:r w:rsidRPr="001E023F">
                        <w:rPr>
                          <w:b/>
                          <w:bCs/>
                        </w:rPr>
                        <w:t>*</w:t>
                      </w:r>
                      <w:r w:rsidR="00BA2AEA">
                        <w:t xml:space="preserve">Figure </w:t>
                      </w:r>
                      <w:r w:rsidR="00BA2AEA">
                        <w:fldChar w:fldCharType="begin"/>
                      </w:r>
                      <w:r w:rsidR="00BA2AEA">
                        <w:instrText xml:space="preserve"> SEQ Figure \* ARABIC </w:instrText>
                      </w:r>
                      <w:r w:rsidR="00BA2AEA">
                        <w:fldChar w:fldCharType="separate"/>
                      </w:r>
                      <w:r w:rsidR="00BA2AEA">
                        <w:rPr>
                          <w:noProof/>
                        </w:rPr>
                        <w:t>1</w:t>
                      </w:r>
                      <w:r w:rsidR="00BA2AEA">
                        <w:fldChar w:fldCharType="end"/>
                      </w:r>
                      <w:r w:rsidR="00BA2AEA">
                        <w:t xml:space="preserve">: </w:t>
                      </w:r>
                      <w:r w:rsidR="00592403">
                        <w:t>Schrödinger’s</w:t>
                      </w:r>
                      <w:r w:rsidR="00BA2AEA">
                        <w:t xml:space="preserve"> </w:t>
                      </w:r>
                      <w:r>
                        <w:t>Equation</w:t>
                      </w:r>
                    </w:p>
                  </w:txbxContent>
                </v:textbox>
                <w10:wrap type="tight" anchorx="page"/>
              </v:shape>
            </w:pict>
          </mc:Fallback>
        </mc:AlternateContent>
      </w:r>
      <w:r w:rsidR="00EA2381">
        <w:rPr>
          <w:noProof/>
        </w:rPr>
        <w:drawing>
          <wp:anchor distT="0" distB="0" distL="114300" distR="114300" simplePos="0" relativeHeight="251659264" behindDoc="1" locked="0" layoutInCell="1" allowOverlap="1" wp14:anchorId="5EA9AA80" wp14:editId="3A5B2717">
            <wp:simplePos x="0" y="0"/>
            <wp:positionH relativeFrom="margin">
              <wp:posOffset>5334000</wp:posOffset>
            </wp:positionH>
            <wp:positionV relativeFrom="paragraph">
              <wp:posOffset>772160</wp:posOffset>
            </wp:positionV>
            <wp:extent cx="934085" cy="518160"/>
            <wp:effectExtent l="0" t="0" r="0" b="0"/>
            <wp:wrapTight wrapText="bothSides">
              <wp:wrapPolygon edited="0">
                <wp:start x="0" y="0"/>
                <wp:lineTo x="0" y="20647"/>
                <wp:lineTo x="21145" y="20647"/>
                <wp:lineTo x="21145" y="0"/>
                <wp:lineTo x="0" y="0"/>
              </wp:wrapPolygon>
            </wp:wrapTight>
            <wp:docPr id="918761972" name="Picture 1" descr="Schrodinger wave equation - Stock Image - C020/1914 - Science Photo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rodinger wave equation - Stock Image - C020/1914 - Science Photo Libra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4085" cy="518160"/>
                    </a:xfrm>
                    <a:prstGeom prst="rect">
                      <a:avLst/>
                    </a:prstGeom>
                    <a:noFill/>
                    <a:ln>
                      <a:noFill/>
                    </a:ln>
                  </pic:spPr>
                </pic:pic>
              </a:graphicData>
            </a:graphic>
          </wp:anchor>
        </w:drawing>
      </w:r>
      <w:r w:rsidR="0053069D" w:rsidRPr="00CD7D16">
        <w:rPr>
          <w:rFonts w:ascii="Arial" w:hAnsi="Arial" w:cs="Arial"/>
          <w:sz w:val="22"/>
          <w:szCs w:val="22"/>
        </w:rPr>
        <w:t>The energy of a simple harmonic oscillator (such as a pendulum or a mass-spring system) is continuous data</w:t>
      </w:r>
      <w:r w:rsidR="00A05052" w:rsidRPr="00CD7D16">
        <w:rPr>
          <w:rFonts w:ascii="Arial" w:hAnsi="Arial" w:cs="Arial"/>
          <w:sz w:val="22"/>
          <w:szCs w:val="22"/>
        </w:rPr>
        <w:t xml:space="preserve"> </w:t>
      </w:r>
      <w:r w:rsidR="0053069D" w:rsidRPr="00CD7D16">
        <w:rPr>
          <w:rFonts w:ascii="Arial" w:hAnsi="Arial" w:cs="Arial"/>
          <w:sz w:val="22"/>
          <w:szCs w:val="22"/>
        </w:rPr>
        <w:t xml:space="preserve">so it can be any value. The total energy is </w:t>
      </w:r>
      <w:r w:rsidR="00BE6EA7" w:rsidRPr="00CD7D16">
        <w:rPr>
          <w:rFonts w:ascii="Arial" w:hAnsi="Arial" w:cs="Arial"/>
          <w:sz w:val="22"/>
          <w:szCs w:val="22"/>
        </w:rPr>
        <w:t xml:space="preserve">equal to KE + GPE and </w:t>
      </w:r>
      <w:r w:rsidR="0053069D" w:rsidRPr="00CD7D16">
        <w:rPr>
          <w:rFonts w:ascii="Arial" w:hAnsi="Arial" w:cs="Arial"/>
          <w:sz w:val="22"/>
          <w:szCs w:val="22"/>
        </w:rPr>
        <w:t>proportional to different amplitudes and velocities of oscillation.</w:t>
      </w:r>
      <w:r w:rsidR="008834C0" w:rsidRPr="00CD7D16">
        <w:rPr>
          <w:rFonts w:ascii="Arial" w:hAnsi="Arial" w:cs="Arial"/>
          <w:sz w:val="22"/>
          <w:szCs w:val="22"/>
          <w:vertAlign w:val="superscript"/>
        </w:rPr>
        <w:t>3</w:t>
      </w:r>
      <w:r w:rsidR="0053069D" w:rsidRPr="00CD7D16">
        <w:rPr>
          <w:rFonts w:ascii="Arial" w:hAnsi="Arial" w:cs="Arial"/>
          <w:sz w:val="22"/>
          <w:szCs w:val="22"/>
        </w:rPr>
        <w:t xml:space="preserve"> However, in quantum mechanics</w:t>
      </w:r>
      <w:r w:rsidR="00A05052" w:rsidRPr="00CD7D16">
        <w:rPr>
          <w:rFonts w:ascii="Arial" w:hAnsi="Arial" w:cs="Arial"/>
          <w:sz w:val="22"/>
          <w:szCs w:val="22"/>
        </w:rPr>
        <w:t>,</w:t>
      </w:r>
      <w:r w:rsidR="0053069D" w:rsidRPr="00CD7D16">
        <w:rPr>
          <w:rFonts w:ascii="Arial" w:hAnsi="Arial" w:cs="Arial"/>
          <w:sz w:val="22"/>
          <w:szCs w:val="22"/>
        </w:rPr>
        <w:t xml:space="preserve"> the energy of a harmonic oscillator is quantized due to the wave-particle duality of quantum particles (there can only be a whole number of particles</w:t>
      </w:r>
      <w:r w:rsidR="001370D2" w:rsidRPr="00CD7D16">
        <w:rPr>
          <w:rFonts w:ascii="Arial" w:hAnsi="Arial" w:cs="Arial"/>
          <w:sz w:val="22"/>
          <w:szCs w:val="22"/>
        </w:rPr>
        <w:t>, and therefore some multiple of e as the energy</w:t>
      </w:r>
      <w:r w:rsidR="00CE5600" w:rsidRPr="00CD7D16">
        <w:rPr>
          <w:rFonts w:ascii="Arial" w:hAnsi="Arial" w:cs="Arial"/>
          <w:sz w:val="22"/>
          <w:szCs w:val="22"/>
        </w:rPr>
        <w:t>) and</w:t>
      </w:r>
      <w:r w:rsidR="0053069D" w:rsidRPr="00CD7D16">
        <w:rPr>
          <w:rFonts w:ascii="Arial" w:hAnsi="Arial" w:cs="Arial"/>
          <w:sz w:val="22"/>
          <w:szCs w:val="22"/>
        </w:rPr>
        <w:t xml:space="preserve"> proved by Schrödinger</w:t>
      </w:r>
      <w:r w:rsidR="00EA2381">
        <w:rPr>
          <w:rFonts w:ascii="Arial" w:hAnsi="Arial" w:cs="Arial"/>
          <w:sz w:val="22"/>
          <w:szCs w:val="22"/>
        </w:rPr>
        <w:t xml:space="preserve"> </w:t>
      </w:r>
      <w:r w:rsidR="0053069D" w:rsidRPr="00CD7D16">
        <w:rPr>
          <w:rFonts w:ascii="Arial" w:hAnsi="Arial" w:cs="Arial"/>
          <w:sz w:val="22"/>
          <w:szCs w:val="22"/>
        </w:rPr>
        <w:t>equation's</w:t>
      </w:r>
      <w:r w:rsidR="00EA2381" w:rsidRPr="00EA2381">
        <w:rPr>
          <w:rFonts w:ascii="Arial" w:hAnsi="Arial" w:cs="Arial"/>
          <w:b/>
          <w:bCs/>
          <w:sz w:val="22"/>
          <w:szCs w:val="22"/>
        </w:rPr>
        <w:t>*</w:t>
      </w:r>
      <w:r w:rsidR="00EA2381" w:rsidRPr="00CD7D16">
        <w:rPr>
          <w:rFonts w:ascii="Arial" w:hAnsi="Arial" w:cs="Arial"/>
          <w:sz w:val="22"/>
          <w:szCs w:val="22"/>
        </w:rPr>
        <w:t xml:space="preserve"> </w:t>
      </w:r>
      <w:r w:rsidR="0053069D" w:rsidRPr="00CD7D16">
        <w:rPr>
          <w:rFonts w:ascii="Arial" w:hAnsi="Arial" w:cs="Arial"/>
          <w:sz w:val="22"/>
          <w:szCs w:val="22"/>
        </w:rPr>
        <w:t xml:space="preserve"> solutions for the harmonic oscillator potential.</w:t>
      </w:r>
      <w:r w:rsidR="008834C0" w:rsidRPr="00CD7D16">
        <w:rPr>
          <w:rFonts w:ascii="Arial" w:hAnsi="Arial" w:cs="Arial"/>
          <w:sz w:val="22"/>
          <w:szCs w:val="22"/>
          <w:vertAlign w:val="superscript"/>
        </w:rPr>
        <w:t>4</w:t>
      </w:r>
      <w:r w:rsidR="0053069D" w:rsidRPr="00CD7D16">
        <w:rPr>
          <w:rFonts w:ascii="Arial" w:hAnsi="Arial" w:cs="Arial"/>
          <w:sz w:val="22"/>
          <w:szCs w:val="22"/>
        </w:rPr>
        <w:t xml:space="preserve"> The lowest possible energy level, known as the ground state, is nonzero. If energy was equal to zero, it would imply position and momentum are zero, which contradicts the Heisenberg uncertainty principle.</w:t>
      </w:r>
      <w:r w:rsidR="008834C0" w:rsidRPr="00CD7D16">
        <w:rPr>
          <w:rFonts w:ascii="Arial" w:hAnsi="Arial" w:cs="Arial"/>
          <w:sz w:val="22"/>
          <w:szCs w:val="22"/>
          <w:vertAlign w:val="superscript"/>
        </w:rPr>
        <w:t>5</w:t>
      </w:r>
    </w:p>
    <w:p w14:paraId="3D52DBEF" w14:textId="77777777" w:rsidR="0053069D" w:rsidRPr="00CD7D16" w:rsidRDefault="0053069D" w:rsidP="0053069D">
      <w:pPr>
        <w:rPr>
          <w:rFonts w:ascii="Arial" w:hAnsi="Arial" w:cs="Arial"/>
          <w:sz w:val="22"/>
          <w:szCs w:val="22"/>
        </w:rPr>
      </w:pPr>
      <w:r w:rsidRPr="00CD7D16">
        <w:rPr>
          <w:rFonts w:ascii="Arial" w:hAnsi="Arial" w:cs="Arial"/>
          <w:sz w:val="22"/>
          <w:szCs w:val="22"/>
        </w:rPr>
        <w:t>Wavefunction:</w:t>
      </w:r>
    </w:p>
    <w:p w14:paraId="691E0ACD" w14:textId="52238C7B" w:rsidR="0053069D" w:rsidRPr="00CD7D16" w:rsidRDefault="0053069D" w:rsidP="0053069D">
      <w:pPr>
        <w:rPr>
          <w:rFonts w:ascii="Arial" w:hAnsi="Arial" w:cs="Arial"/>
          <w:sz w:val="22"/>
          <w:szCs w:val="22"/>
          <w:vertAlign w:val="superscript"/>
        </w:rPr>
      </w:pPr>
      <w:r w:rsidRPr="00CD7D16">
        <w:rPr>
          <w:rFonts w:ascii="Arial" w:hAnsi="Arial" w:cs="Arial"/>
          <w:sz w:val="22"/>
          <w:szCs w:val="22"/>
        </w:rPr>
        <w:t>In SHM, there is no concept of a wavefunction; the position and momentum of the oscillator are described by classical variables that can be precisely determined at any given time. For a harmonic oscillator, these quantities can be described by straightforward equations of motion, e.g. derivations of Newton's laws.</w:t>
      </w:r>
      <w:r w:rsidR="008834C0" w:rsidRPr="00CD7D16">
        <w:rPr>
          <w:rFonts w:ascii="Arial" w:hAnsi="Arial" w:cs="Arial"/>
          <w:sz w:val="22"/>
          <w:szCs w:val="22"/>
          <w:vertAlign w:val="superscript"/>
        </w:rPr>
        <w:t>6</w:t>
      </w:r>
      <w:r w:rsidR="00CE5600" w:rsidRPr="00CD7D16">
        <w:rPr>
          <w:rFonts w:ascii="Arial" w:hAnsi="Arial" w:cs="Arial"/>
          <w:sz w:val="22"/>
          <w:szCs w:val="22"/>
        </w:rPr>
        <w:t xml:space="preserve"> </w:t>
      </w:r>
      <w:r w:rsidRPr="00CD7D16">
        <w:rPr>
          <w:rFonts w:ascii="Arial" w:hAnsi="Arial" w:cs="Arial"/>
          <w:sz w:val="22"/>
          <w:szCs w:val="22"/>
        </w:rPr>
        <w:t>In quantum mechanics, the uncertainty principle causes limits on the precision with which certain pairs of physical properties (i.e. position and momentum) can be known at any given time; instead, quantum mechanics uses a wavefunction, which is typically denoted as ψ (psi), to describe the state of the system.</w:t>
      </w:r>
      <w:r w:rsidR="008834C0" w:rsidRPr="00CD7D16">
        <w:rPr>
          <w:rFonts w:ascii="Arial" w:hAnsi="Arial" w:cs="Arial"/>
          <w:sz w:val="22"/>
          <w:szCs w:val="22"/>
          <w:vertAlign w:val="superscript"/>
        </w:rPr>
        <w:t>7</w:t>
      </w:r>
      <w:r w:rsidRPr="00CD7D16">
        <w:rPr>
          <w:rFonts w:ascii="Arial" w:hAnsi="Arial" w:cs="Arial"/>
          <w:sz w:val="22"/>
          <w:szCs w:val="22"/>
        </w:rPr>
        <w:t xml:space="preserve"> This wavefunction provides the probabilistic nature of quantum systems - the probability amplitude of finding the oscillator in a particular position/momentum state. The square of the wavefunction's magnitude gives the probability density of finding the particle at a specific location.</w:t>
      </w:r>
      <w:r w:rsidR="008834C0" w:rsidRPr="00CD7D16">
        <w:rPr>
          <w:rFonts w:ascii="Arial" w:hAnsi="Arial" w:cs="Arial"/>
          <w:sz w:val="22"/>
          <w:szCs w:val="22"/>
          <w:vertAlign w:val="superscript"/>
        </w:rPr>
        <w:t>8</w:t>
      </w:r>
    </w:p>
    <w:p w14:paraId="409145B2" w14:textId="77777777" w:rsidR="0053069D" w:rsidRPr="00CD7D16" w:rsidRDefault="0053069D" w:rsidP="0053069D">
      <w:pPr>
        <w:rPr>
          <w:rFonts w:ascii="Arial" w:hAnsi="Arial" w:cs="Arial"/>
          <w:sz w:val="22"/>
          <w:szCs w:val="22"/>
        </w:rPr>
      </w:pPr>
      <w:r w:rsidRPr="00CD7D16">
        <w:rPr>
          <w:rFonts w:ascii="Arial" w:hAnsi="Arial" w:cs="Arial"/>
          <w:sz w:val="22"/>
          <w:szCs w:val="22"/>
        </w:rPr>
        <w:t>Operator Formalism:</w:t>
      </w:r>
    </w:p>
    <w:p w14:paraId="1915CFA3" w14:textId="04B711D8" w:rsidR="00AF7079" w:rsidRPr="002F4445" w:rsidRDefault="0053069D" w:rsidP="0053069D">
      <w:pPr>
        <w:rPr>
          <w:rFonts w:ascii="Arial" w:hAnsi="Arial" w:cs="Arial"/>
          <w:sz w:val="22"/>
          <w:szCs w:val="22"/>
          <w:vertAlign w:val="superscript"/>
        </w:rPr>
      </w:pPr>
      <w:r w:rsidRPr="00CD7D16">
        <w:rPr>
          <w:rFonts w:ascii="Arial" w:hAnsi="Arial" w:cs="Arial"/>
          <w:sz w:val="22"/>
          <w:szCs w:val="22"/>
        </w:rPr>
        <w:t>Classical mechanics,</w:t>
      </w:r>
      <w:r w:rsidRPr="00CD7D16">
        <w:rPr>
          <w:rFonts w:ascii="Arial" w:hAnsi="Arial" w:cs="Arial"/>
          <w:sz w:val="22"/>
          <w:szCs w:val="22"/>
        </w:rPr>
        <w:t xml:space="preserve"> </w:t>
      </w:r>
      <w:r w:rsidRPr="00CD7D16">
        <w:rPr>
          <w:rFonts w:ascii="Arial" w:hAnsi="Arial" w:cs="Arial"/>
          <w:sz w:val="22"/>
          <w:szCs w:val="22"/>
        </w:rPr>
        <w:t>including SHM, uses equations of motion, such as Newton's laws of motion, to describe the behaviour of harmonic oscillators. These equations relate the forces acting on a particle, to its motion.</w:t>
      </w:r>
      <w:r w:rsidR="008834C0" w:rsidRPr="00CD7D16">
        <w:rPr>
          <w:rFonts w:ascii="Arial" w:hAnsi="Arial" w:cs="Arial"/>
          <w:sz w:val="22"/>
          <w:szCs w:val="22"/>
          <w:vertAlign w:val="superscript"/>
        </w:rPr>
        <w:t>9</w:t>
      </w:r>
      <w:r w:rsidR="00CE5600" w:rsidRPr="00CD7D16">
        <w:rPr>
          <w:rFonts w:ascii="Arial" w:hAnsi="Arial" w:cs="Arial"/>
          <w:sz w:val="22"/>
          <w:szCs w:val="22"/>
        </w:rPr>
        <w:t xml:space="preserve"> </w:t>
      </w:r>
      <w:r w:rsidRPr="00CD7D16">
        <w:rPr>
          <w:rFonts w:ascii="Arial" w:hAnsi="Arial" w:cs="Arial"/>
          <w:sz w:val="22"/>
          <w:szCs w:val="22"/>
        </w:rPr>
        <w:t xml:space="preserve">In contrast, quantum mechanics uses the formalism of operators such as the position and momentum operators, and their evolution over time. Operators act on the wavefunction to produce measurable results. The Schrödinger equation, a key equation in quantum mechanics, </w:t>
      </w:r>
      <w:r w:rsidR="0019323A" w:rsidRPr="00CD7D16">
        <w:rPr>
          <w:rFonts w:ascii="Arial" w:hAnsi="Arial" w:cs="Arial"/>
          <w:sz w:val="22"/>
          <w:szCs w:val="22"/>
        </w:rPr>
        <w:t>depends</w:t>
      </w:r>
      <w:r w:rsidRPr="00CD7D16">
        <w:rPr>
          <w:rFonts w:ascii="Arial" w:hAnsi="Arial" w:cs="Arial"/>
          <w:sz w:val="22"/>
          <w:szCs w:val="22"/>
        </w:rPr>
        <w:t xml:space="preserve"> </w:t>
      </w:r>
      <w:r w:rsidR="0019323A" w:rsidRPr="00CD7D16">
        <w:rPr>
          <w:rFonts w:ascii="Arial" w:hAnsi="Arial" w:cs="Arial"/>
          <w:sz w:val="22"/>
          <w:szCs w:val="22"/>
        </w:rPr>
        <w:t>on</w:t>
      </w:r>
      <w:r w:rsidRPr="00CD7D16">
        <w:rPr>
          <w:rFonts w:ascii="Arial" w:hAnsi="Arial" w:cs="Arial"/>
          <w:sz w:val="22"/>
          <w:szCs w:val="22"/>
        </w:rPr>
        <w:t xml:space="preserve"> time</w:t>
      </w:r>
      <w:r w:rsidR="0019323A" w:rsidRPr="00CD7D16">
        <w:rPr>
          <w:rFonts w:ascii="Arial" w:hAnsi="Arial" w:cs="Arial"/>
          <w:sz w:val="22"/>
          <w:szCs w:val="22"/>
        </w:rPr>
        <w:t xml:space="preserve"> to show the</w:t>
      </w:r>
      <w:r w:rsidRPr="00CD7D16">
        <w:rPr>
          <w:rFonts w:ascii="Arial" w:hAnsi="Arial" w:cs="Arial"/>
          <w:sz w:val="22"/>
          <w:szCs w:val="22"/>
        </w:rPr>
        <w:t xml:space="preserve"> evolution of the wavefunction under the influence of these operators.</w:t>
      </w:r>
      <w:r w:rsidR="008834C0" w:rsidRPr="00CD7D16">
        <w:rPr>
          <w:rFonts w:ascii="Arial" w:hAnsi="Arial" w:cs="Arial"/>
          <w:sz w:val="22"/>
          <w:szCs w:val="22"/>
          <w:vertAlign w:val="superscript"/>
        </w:rPr>
        <w:t>10</w:t>
      </w:r>
    </w:p>
    <w:p w14:paraId="47520A65" w14:textId="79EC4F66" w:rsidR="008B75C2" w:rsidRPr="00CD7D16" w:rsidRDefault="008708C2" w:rsidP="0053069D">
      <w:pPr>
        <w:rPr>
          <w:rFonts w:ascii="Arial" w:hAnsi="Arial" w:cs="Arial"/>
          <w:sz w:val="22"/>
          <w:szCs w:val="22"/>
          <w:u w:val="single"/>
        </w:rPr>
      </w:pPr>
      <w:r w:rsidRPr="00CD7D16">
        <w:rPr>
          <w:rFonts w:ascii="Arial" w:hAnsi="Arial" w:cs="Arial"/>
          <w:sz w:val="22"/>
          <w:szCs w:val="22"/>
          <w:u w:val="single"/>
        </w:rPr>
        <w:lastRenderedPageBreak/>
        <w:t xml:space="preserve">Why complex numbers </w:t>
      </w:r>
      <w:r w:rsidR="007D0A5B">
        <w:rPr>
          <w:rFonts w:ascii="Arial" w:hAnsi="Arial" w:cs="Arial"/>
          <w:sz w:val="22"/>
          <w:szCs w:val="22"/>
          <w:u w:val="single"/>
        </w:rPr>
        <w:t xml:space="preserve">are </w:t>
      </w:r>
      <w:r w:rsidRPr="00CD7D16">
        <w:rPr>
          <w:rFonts w:ascii="Arial" w:hAnsi="Arial" w:cs="Arial"/>
          <w:sz w:val="22"/>
          <w:szCs w:val="22"/>
          <w:u w:val="single"/>
        </w:rPr>
        <w:t>used:</w:t>
      </w:r>
    </w:p>
    <w:p w14:paraId="4C1C3E3B" w14:textId="7ABB86ED" w:rsidR="0017063C" w:rsidRPr="00784B53" w:rsidRDefault="0017063C" w:rsidP="0017063C">
      <w:pPr>
        <w:rPr>
          <w:rFonts w:ascii="Arial" w:hAnsi="Arial" w:cs="Arial"/>
          <w:sz w:val="22"/>
          <w:szCs w:val="22"/>
          <w:vertAlign w:val="superscript"/>
        </w:rPr>
      </w:pPr>
      <w:r w:rsidRPr="00CD7D16">
        <w:rPr>
          <w:rFonts w:ascii="Arial" w:hAnsi="Arial" w:cs="Arial"/>
          <w:sz w:val="22"/>
          <w:szCs w:val="22"/>
        </w:rPr>
        <w:t>Complex numbers are used in SHM to model the motion of an object that oscillates back and forth around an equilibrium position since it has a sinusoidal pattern.</w:t>
      </w:r>
      <w:r w:rsidR="0019323A" w:rsidRPr="00CD7D16">
        <w:rPr>
          <w:rFonts w:ascii="Arial" w:hAnsi="Arial" w:cs="Arial"/>
          <w:sz w:val="22"/>
          <w:szCs w:val="22"/>
          <w:vertAlign w:val="superscript"/>
        </w:rPr>
        <w:t xml:space="preserve">11 </w:t>
      </w:r>
      <w:r w:rsidRPr="00CD7D16">
        <w:rPr>
          <w:rFonts w:ascii="Arial" w:hAnsi="Arial" w:cs="Arial"/>
          <w:sz w:val="22"/>
          <w:szCs w:val="22"/>
        </w:rPr>
        <w:t xml:space="preserve">The motion can be </w:t>
      </w:r>
      <w:r w:rsidRPr="00784B53">
        <w:rPr>
          <w:rFonts w:ascii="Arial" w:hAnsi="Arial" w:cs="Arial"/>
          <w:sz w:val="22"/>
          <w:szCs w:val="22"/>
        </w:rPr>
        <w:t>described using real numbers (e.g. position, velocity, and acceleration), and trigonometric functions like sine and cosine, but complex numbers are used to make calculations easier, as they model oscillatory motion using one function- an exponential function including complex numbers.</w:t>
      </w:r>
      <w:r w:rsidR="0019323A" w:rsidRPr="00784B53">
        <w:rPr>
          <w:rFonts w:ascii="Arial" w:hAnsi="Arial" w:cs="Arial"/>
          <w:sz w:val="22"/>
          <w:szCs w:val="22"/>
          <w:vertAlign w:val="superscript"/>
        </w:rPr>
        <w:t>12</w:t>
      </w:r>
    </w:p>
    <w:p w14:paraId="44B1953A" w14:textId="77777777" w:rsidR="00524300" w:rsidRPr="00784B53" w:rsidRDefault="0017063C" w:rsidP="0017063C">
      <w:pPr>
        <w:rPr>
          <w:rFonts w:ascii="Arial" w:hAnsi="Arial" w:cs="Arial"/>
          <w:sz w:val="22"/>
          <w:szCs w:val="22"/>
        </w:rPr>
      </w:pPr>
      <w:r w:rsidRPr="00784B53">
        <w:rPr>
          <w:rFonts w:ascii="Arial" w:hAnsi="Arial" w:cs="Arial"/>
          <w:sz w:val="22"/>
          <w:szCs w:val="22"/>
        </w:rPr>
        <w:t xml:space="preserve">Euler's formula also uses complex numbers to represent SHM:  </w:t>
      </w:r>
    </w:p>
    <w:p w14:paraId="728C39E4" w14:textId="3F2334E9" w:rsidR="0017063C" w:rsidRPr="00784B53" w:rsidRDefault="0017063C" w:rsidP="00524300">
      <w:pPr>
        <w:jc w:val="center"/>
        <w:rPr>
          <w:rFonts w:ascii="Arial" w:hAnsi="Arial" w:cs="Arial"/>
          <w:sz w:val="22"/>
          <w:szCs w:val="22"/>
        </w:rPr>
      </w:pPr>
      <w:r w:rsidRPr="00784B53">
        <w:rPr>
          <w:rFonts w:ascii="Arial" w:hAnsi="Arial" w:cs="Arial"/>
          <w:sz w:val="22"/>
          <w:szCs w:val="22"/>
        </w:rPr>
        <w:t>e^(iθ) = cos(θ) + i sin(θ)</w:t>
      </w:r>
    </w:p>
    <w:p w14:paraId="0895E594" w14:textId="79D37632" w:rsidR="0017063C" w:rsidRPr="00784B53" w:rsidRDefault="0017063C" w:rsidP="0017063C">
      <w:pPr>
        <w:rPr>
          <w:rFonts w:ascii="Arial" w:hAnsi="Arial" w:cs="Arial"/>
          <w:sz w:val="22"/>
          <w:szCs w:val="22"/>
          <w:vertAlign w:val="superscript"/>
        </w:rPr>
      </w:pPr>
      <w:r w:rsidRPr="00784B53">
        <w:rPr>
          <w:rFonts w:ascii="Arial" w:hAnsi="Arial" w:cs="Arial"/>
          <w:sz w:val="22"/>
          <w:szCs w:val="22"/>
        </w:rPr>
        <w:t xml:space="preserve">'e' is Euler's number, 'i' is </w:t>
      </w:r>
      <w:r w:rsidR="00DD7061" w:rsidRPr="00784B53">
        <w:rPr>
          <w:rFonts w:ascii="Arial" w:hAnsi="Arial" w:cs="Arial"/>
          <w:sz w:val="22"/>
          <w:szCs w:val="22"/>
        </w:rPr>
        <w:t>√ (</w:t>
      </w:r>
      <w:r w:rsidRPr="00784B53">
        <w:rPr>
          <w:rFonts w:ascii="Arial" w:hAnsi="Arial" w:cs="Arial"/>
          <w:sz w:val="22"/>
          <w:szCs w:val="22"/>
        </w:rPr>
        <w:t xml:space="preserve">-1), and θ represents the </w:t>
      </w:r>
      <w:r w:rsidR="00524300" w:rsidRPr="00784B53">
        <w:rPr>
          <w:rFonts w:ascii="Arial" w:hAnsi="Arial" w:cs="Arial"/>
          <w:sz w:val="22"/>
          <w:szCs w:val="22"/>
        </w:rPr>
        <w:t>angle.</w:t>
      </w:r>
      <w:r w:rsidR="0019323A" w:rsidRPr="00784B53">
        <w:rPr>
          <w:rFonts w:ascii="Arial" w:hAnsi="Arial" w:cs="Arial"/>
          <w:sz w:val="22"/>
          <w:szCs w:val="22"/>
          <w:vertAlign w:val="superscript"/>
        </w:rPr>
        <w:t>13</w:t>
      </w:r>
    </w:p>
    <w:p w14:paraId="42B76682" w14:textId="0542F5B5" w:rsidR="00784B53" w:rsidRPr="00A35FAB" w:rsidRDefault="00784B53" w:rsidP="0017063C">
      <w:pPr>
        <w:rPr>
          <w:rFonts w:ascii="Arial" w:hAnsi="Arial" w:cs="Arial"/>
          <w:sz w:val="22"/>
          <w:szCs w:val="22"/>
          <w:vertAlign w:val="superscript"/>
        </w:rPr>
      </w:pPr>
      <w:r w:rsidRPr="00784B53">
        <w:rPr>
          <w:rFonts w:ascii="Arial" w:hAnsi="Arial" w:cs="Arial"/>
          <w:sz w:val="22"/>
          <w:szCs w:val="22"/>
        </w:rPr>
        <w:t xml:space="preserve">Damped Harmonic Motion is when oscillations gradually decrease in amplitude due to energy dissipation. Complex numbers are </w:t>
      </w:r>
      <w:r>
        <w:rPr>
          <w:rFonts w:ascii="Arial" w:hAnsi="Arial" w:cs="Arial"/>
          <w:sz w:val="22"/>
          <w:szCs w:val="22"/>
        </w:rPr>
        <w:t>used</w:t>
      </w:r>
      <w:r w:rsidRPr="00784B53">
        <w:rPr>
          <w:rFonts w:ascii="Arial" w:hAnsi="Arial" w:cs="Arial"/>
          <w:sz w:val="22"/>
          <w:szCs w:val="22"/>
        </w:rPr>
        <w:t xml:space="preserve"> in modelling and analysing damped oscillations; by introducing damping factors in complex equations, the solutions of real and complex roots can be compared, providing insights into the behaviour of damped systems and </w:t>
      </w:r>
      <w:r w:rsidR="003A0E0C">
        <w:rPr>
          <w:rFonts w:ascii="Arial" w:hAnsi="Arial" w:cs="Arial"/>
          <w:sz w:val="22"/>
          <w:szCs w:val="22"/>
        </w:rPr>
        <w:t>lets</w:t>
      </w:r>
      <w:r w:rsidRPr="00784B53">
        <w:rPr>
          <w:rFonts w:ascii="Arial" w:hAnsi="Arial" w:cs="Arial"/>
          <w:sz w:val="22"/>
          <w:szCs w:val="22"/>
        </w:rPr>
        <w:t xml:space="preserve"> physicists predict how fast oscillations will decay over time</w:t>
      </w:r>
      <w:r>
        <w:rPr>
          <w:rFonts w:ascii="Arial" w:hAnsi="Arial" w:cs="Arial"/>
          <w:sz w:val="22"/>
          <w:szCs w:val="22"/>
        </w:rPr>
        <w:t>.</w:t>
      </w:r>
      <w:r w:rsidR="00A35FAB">
        <w:rPr>
          <w:rFonts w:ascii="Arial" w:hAnsi="Arial" w:cs="Arial"/>
          <w:sz w:val="22"/>
          <w:szCs w:val="22"/>
          <w:vertAlign w:val="superscript"/>
        </w:rPr>
        <w:t>11,</w:t>
      </w:r>
      <w:proofErr w:type="gramStart"/>
      <w:r w:rsidR="00A35FAB">
        <w:rPr>
          <w:rFonts w:ascii="Arial" w:hAnsi="Arial" w:cs="Arial"/>
          <w:sz w:val="22"/>
          <w:szCs w:val="22"/>
          <w:vertAlign w:val="superscript"/>
        </w:rPr>
        <w:t>12</w:t>
      </w:r>
      <w:proofErr w:type="gramEnd"/>
    </w:p>
    <w:p w14:paraId="79951B14" w14:textId="3FED8E63" w:rsidR="0017063C" w:rsidRPr="00CD7D16" w:rsidRDefault="0016029D" w:rsidP="0017063C">
      <w:pPr>
        <w:rPr>
          <w:rFonts w:ascii="Arial" w:hAnsi="Arial" w:cs="Arial"/>
          <w:sz w:val="22"/>
          <w:szCs w:val="22"/>
          <w:vertAlign w:val="superscript"/>
        </w:rPr>
      </w:pPr>
      <w:r w:rsidRPr="00784B53">
        <w:rPr>
          <w:rFonts w:ascii="Arial" w:hAnsi="Arial" w:cs="Arial"/>
          <w:sz w:val="22"/>
          <w:szCs w:val="22"/>
        </w:rPr>
        <w:t>One use of complex numbers in SHM</w:t>
      </w:r>
      <w:r w:rsidRPr="00784B53">
        <w:rPr>
          <w:rFonts w:ascii="Arial" w:hAnsi="Arial" w:cs="Arial"/>
          <w:sz w:val="22"/>
          <w:szCs w:val="22"/>
        </w:rPr>
        <w:t xml:space="preserve"> and quantum harmonic motion</w:t>
      </w:r>
      <w:r w:rsidRPr="00784B53">
        <w:rPr>
          <w:rFonts w:ascii="Arial" w:hAnsi="Arial" w:cs="Arial"/>
          <w:sz w:val="22"/>
          <w:szCs w:val="22"/>
        </w:rPr>
        <w:t xml:space="preserve"> is through phasors - rotating arrows on a graph; the length of the arrow represents the amplitude of the oscillation, and the angle represents the phase of the oscillation.</w:t>
      </w:r>
      <w:r w:rsidR="0019323A" w:rsidRPr="00784B53">
        <w:rPr>
          <w:rFonts w:ascii="Arial" w:hAnsi="Arial" w:cs="Arial"/>
          <w:sz w:val="22"/>
          <w:szCs w:val="22"/>
          <w:vertAlign w:val="superscript"/>
        </w:rPr>
        <w:t xml:space="preserve">14 </w:t>
      </w:r>
      <w:r w:rsidRPr="00784B53">
        <w:rPr>
          <w:rFonts w:ascii="Arial" w:hAnsi="Arial" w:cs="Arial"/>
          <w:sz w:val="22"/>
          <w:szCs w:val="22"/>
        </w:rPr>
        <w:t>Phasors use complex numbers; the real part corresponds to the cosine component of</w:t>
      </w:r>
      <w:r w:rsidRPr="00CD7D16">
        <w:rPr>
          <w:rFonts w:ascii="Arial" w:hAnsi="Arial" w:cs="Arial"/>
          <w:sz w:val="22"/>
          <w:szCs w:val="22"/>
        </w:rPr>
        <w:t xml:space="preserve"> the motion and the imaginary part corresponds to the sine component.</w:t>
      </w:r>
      <w:r w:rsidR="0019323A" w:rsidRPr="00CD7D16">
        <w:rPr>
          <w:rFonts w:ascii="Arial" w:hAnsi="Arial" w:cs="Arial"/>
          <w:sz w:val="22"/>
          <w:szCs w:val="22"/>
          <w:vertAlign w:val="superscript"/>
        </w:rPr>
        <w:t>15</w:t>
      </w:r>
    </w:p>
    <w:p w14:paraId="010E74A8" w14:textId="2D93F28E" w:rsidR="0017063C" w:rsidRPr="003A0E0C" w:rsidRDefault="0017063C" w:rsidP="0017063C">
      <w:pPr>
        <w:rPr>
          <w:rFonts w:ascii="Arial" w:hAnsi="Arial" w:cs="Arial"/>
          <w:sz w:val="22"/>
          <w:szCs w:val="22"/>
          <w:vertAlign w:val="superscript"/>
        </w:rPr>
      </w:pPr>
      <w:r w:rsidRPr="00CD7D16">
        <w:rPr>
          <w:rFonts w:ascii="Arial" w:hAnsi="Arial" w:cs="Arial"/>
          <w:sz w:val="22"/>
          <w:szCs w:val="22"/>
        </w:rPr>
        <w:t xml:space="preserve">Quantum harmonic motion uses complex numbers to account for the wave-particle duality of quantum particles, i.e. in Schrödinger's equation - a partial differential equation, whose solutions are wavefunctions. These wavefunctions describe the behaviour of particles and change over time representing the changing state of the particle. </w:t>
      </w:r>
      <w:r w:rsidR="0019323A" w:rsidRPr="00CD7D16">
        <w:rPr>
          <w:rFonts w:ascii="Arial" w:hAnsi="Arial" w:cs="Arial"/>
          <w:sz w:val="22"/>
          <w:szCs w:val="22"/>
          <w:vertAlign w:val="superscript"/>
        </w:rPr>
        <w:t>16</w:t>
      </w:r>
    </w:p>
    <w:p w14:paraId="229DFEBD" w14:textId="2DF04228" w:rsidR="0017063C" w:rsidRPr="00CD7D16" w:rsidRDefault="0017063C" w:rsidP="0017063C">
      <w:pPr>
        <w:rPr>
          <w:rFonts w:ascii="Arial" w:hAnsi="Arial" w:cs="Arial"/>
          <w:sz w:val="22"/>
          <w:szCs w:val="22"/>
          <w:vertAlign w:val="superscript"/>
        </w:rPr>
      </w:pPr>
      <w:r w:rsidRPr="00CD7D16">
        <w:rPr>
          <w:rFonts w:ascii="Arial" w:hAnsi="Arial" w:cs="Arial"/>
          <w:sz w:val="22"/>
          <w:szCs w:val="22"/>
        </w:rPr>
        <w:t xml:space="preserve">When the magnitude of the wavefunction is squared, it gives the probability density - the likelihood of finding a particle in a specific region of space or with a certain momentum: </w:t>
      </w:r>
      <w:proofErr w:type="gramStart"/>
      <w:r w:rsidR="0019323A" w:rsidRPr="00CD7D16">
        <w:rPr>
          <w:rFonts w:ascii="Arial" w:hAnsi="Arial" w:cs="Arial"/>
          <w:sz w:val="22"/>
          <w:szCs w:val="22"/>
          <w:vertAlign w:val="superscript"/>
        </w:rPr>
        <w:t>17</w:t>
      </w:r>
      <w:proofErr w:type="gramEnd"/>
    </w:p>
    <w:p w14:paraId="22426ADC" w14:textId="56CA902C" w:rsidR="0017063C" w:rsidRPr="00237357" w:rsidRDefault="0017063C" w:rsidP="0017063C">
      <w:pPr>
        <w:jc w:val="center"/>
        <w:rPr>
          <w:rFonts w:ascii="Arial" w:hAnsi="Arial" w:cs="Arial"/>
          <w:sz w:val="22"/>
          <w:szCs w:val="22"/>
          <w:vertAlign w:val="superscript"/>
        </w:rPr>
      </w:pPr>
      <w:r w:rsidRPr="00CD7D16">
        <w:rPr>
          <w:rFonts w:ascii="Cambria Math" w:hAnsi="Cambria Math" w:cs="Cambria Math"/>
          <w:sz w:val="22"/>
          <w:szCs w:val="22"/>
        </w:rPr>
        <w:t>∣</w:t>
      </w:r>
      <w:r w:rsidRPr="00CD7D16">
        <w:rPr>
          <w:rFonts w:ascii="Arial" w:hAnsi="Arial" w:cs="Arial"/>
          <w:sz w:val="22"/>
          <w:szCs w:val="22"/>
        </w:rPr>
        <w:t>ψ(x)</w:t>
      </w:r>
      <w:r w:rsidRPr="00CD7D16">
        <w:rPr>
          <w:rFonts w:ascii="Cambria Math" w:hAnsi="Cambria Math" w:cs="Cambria Math"/>
          <w:sz w:val="22"/>
          <w:szCs w:val="22"/>
        </w:rPr>
        <w:t>∣</w:t>
      </w:r>
      <w:r w:rsidR="00237357">
        <w:rPr>
          <w:rFonts w:ascii="Arial" w:hAnsi="Arial" w:cs="Arial"/>
          <w:sz w:val="22"/>
          <w:szCs w:val="22"/>
          <w:vertAlign w:val="superscript"/>
        </w:rPr>
        <w:t>2</w:t>
      </w:r>
    </w:p>
    <w:p w14:paraId="0622BE1C" w14:textId="0ED0CF28" w:rsidR="0017063C" w:rsidRDefault="0017063C" w:rsidP="0017063C">
      <w:pPr>
        <w:rPr>
          <w:rFonts w:ascii="Arial" w:hAnsi="Arial" w:cs="Arial"/>
          <w:sz w:val="22"/>
          <w:szCs w:val="22"/>
          <w:vertAlign w:val="superscript"/>
        </w:rPr>
      </w:pPr>
      <w:r w:rsidRPr="00CD7D16">
        <w:rPr>
          <w:rFonts w:ascii="Arial" w:hAnsi="Arial" w:cs="Arial"/>
          <w:sz w:val="22"/>
          <w:szCs w:val="22"/>
        </w:rPr>
        <w:t xml:space="preserve">the probability density of finding the particle at a specific position x. </w:t>
      </w:r>
      <w:proofErr w:type="gramStart"/>
      <w:r w:rsidR="0019323A" w:rsidRPr="00CD7D16">
        <w:rPr>
          <w:rFonts w:ascii="Arial" w:hAnsi="Arial" w:cs="Arial"/>
          <w:sz w:val="22"/>
          <w:szCs w:val="22"/>
          <w:vertAlign w:val="superscript"/>
        </w:rPr>
        <w:t>18</w:t>
      </w:r>
      <w:proofErr w:type="gramEnd"/>
    </w:p>
    <w:p w14:paraId="455FC0F4" w14:textId="77777777" w:rsidR="002F4445" w:rsidRPr="001243DC" w:rsidRDefault="002F4445" w:rsidP="0017063C">
      <w:pPr>
        <w:rPr>
          <w:rFonts w:ascii="Arial" w:hAnsi="Arial" w:cs="Arial"/>
          <w:sz w:val="22"/>
          <w:szCs w:val="22"/>
        </w:rPr>
      </w:pPr>
    </w:p>
    <w:p w14:paraId="3680B2AA" w14:textId="77777777" w:rsidR="001243DC" w:rsidRPr="001243DC" w:rsidRDefault="001243DC" w:rsidP="001243DC">
      <w:pPr>
        <w:rPr>
          <w:rFonts w:ascii="Arial" w:hAnsi="Arial" w:cs="Arial"/>
          <w:sz w:val="22"/>
          <w:szCs w:val="22"/>
          <w:u w:val="single"/>
        </w:rPr>
      </w:pPr>
      <w:r w:rsidRPr="001243DC">
        <w:rPr>
          <w:rFonts w:ascii="Arial" w:hAnsi="Arial" w:cs="Arial"/>
          <w:sz w:val="22"/>
          <w:szCs w:val="22"/>
          <w:u w:val="single"/>
        </w:rPr>
        <w:t>Appendix:</w:t>
      </w:r>
    </w:p>
    <w:p w14:paraId="054D98FC" w14:textId="5537379F" w:rsidR="001243DC" w:rsidRDefault="001243DC" w:rsidP="001243DC">
      <w:pPr>
        <w:rPr>
          <w:rFonts w:ascii="Arial" w:hAnsi="Arial" w:cs="Arial"/>
          <w:sz w:val="22"/>
          <w:szCs w:val="22"/>
        </w:rPr>
      </w:pPr>
      <w:hyperlink r:id="rId10" w:history="1">
        <w:r w:rsidRPr="00EE5C28">
          <w:rPr>
            <w:rStyle w:val="Hyperlink"/>
            <w:rFonts w:ascii="Arial" w:hAnsi="Arial" w:cs="Arial"/>
            <w:sz w:val="22"/>
            <w:szCs w:val="22"/>
          </w:rPr>
          <w:t>https://colab.research.google.com/drive/1QZZFOXxHaJi_gHz6hVD7Ww9PD4dXxdgj?usp=drive_link</w:t>
        </w:r>
      </w:hyperlink>
      <w:r>
        <w:rPr>
          <w:rFonts w:ascii="Arial" w:hAnsi="Arial" w:cs="Arial"/>
          <w:sz w:val="22"/>
          <w:szCs w:val="22"/>
        </w:rPr>
        <w:t xml:space="preserve"> </w:t>
      </w:r>
      <w:r w:rsidRPr="001243DC">
        <w:rPr>
          <w:rFonts w:ascii="Arial" w:hAnsi="Arial" w:cs="Arial"/>
          <w:sz w:val="22"/>
          <w:szCs w:val="22"/>
        </w:rPr>
        <w:t xml:space="preserve"> </w:t>
      </w:r>
    </w:p>
    <w:p w14:paraId="275D4D06" w14:textId="0D38C6FC" w:rsidR="001243DC" w:rsidRDefault="001243DC" w:rsidP="001243DC">
      <w:pPr>
        <w:rPr>
          <w:rFonts w:ascii="Arial" w:hAnsi="Arial" w:cs="Arial"/>
          <w:sz w:val="22"/>
          <w:szCs w:val="22"/>
        </w:rPr>
      </w:pPr>
      <w:hyperlink r:id="rId11" w:history="1">
        <w:r w:rsidRPr="00EE5C28">
          <w:rPr>
            <w:rStyle w:val="Hyperlink"/>
            <w:rFonts w:ascii="Arial" w:hAnsi="Arial" w:cs="Arial"/>
            <w:sz w:val="22"/>
            <w:szCs w:val="22"/>
          </w:rPr>
          <w:t>https://colab.research.google.com/drive/1cOrq28CjmeQZ0wMf8bTvYNTGCvfCr3U8?usp=drive_lin</w:t>
        </w:r>
        <w:r w:rsidRPr="00EE5C28">
          <w:rPr>
            <w:rStyle w:val="Hyperlink"/>
            <w:rFonts w:ascii="Arial" w:hAnsi="Arial" w:cs="Arial"/>
            <w:sz w:val="22"/>
            <w:szCs w:val="22"/>
          </w:rPr>
          <w:t>k</w:t>
        </w:r>
      </w:hyperlink>
    </w:p>
    <w:p w14:paraId="54C0F2D9" w14:textId="7D116F80" w:rsidR="008A2186" w:rsidRPr="00CD7D16" w:rsidRDefault="00CD7D16" w:rsidP="0017063C">
      <w:pPr>
        <w:rPr>
          <w:rFonts w:ascii="Arial" w:hAnsi="Arial" w:cs="Arial"/>
          <w:sz w:val="22"/>
          <w:szCs w:val="22"/>
          <w:u w:val="single"/>
        </w:rPr>
      </w:pPr>
      <w:r>
        <w:rPr>
          <w:rFonts w:ascii="Arial" w:hAnsi="Arial" w:cs="Arial"/>
          <w:sz w:val="22"/>
          <w:szCs w:val="22"/>
          <w:u w:val="single"/>
        </w:rPr>
        <w:t xml:space="preserve">Bibliography &amp; </w:t>
      </w:r>
      <w:r w:rsidR="008A2186" w:rsidRPr="00CD7D16">
        <w:rPr>
          <w:rFonts w:ascii="Arial" w:hAnsi="Arial" w:cs="Arial"/>
          <w:sz w:val="22"/>
          <w:szCs w:val="22"/>
          <w:u w:val="single"/>
        </w:rPr>
        <w:t>References:</w:t>
      </w:r>
    </w:p>
    <w:p w14:paraId="59EA728B" w14:textId="1F9172D1" w:rsidR="00CB6828" w:rsidRPr="00CD7D16" w:rsidRDefault="00F24430" w:rsidP="00CB6828">
      <w:pPr>
        <w:rPr>
          <w:rFonts w:ascii="Arial" w:hAnsi="Arial" w:cs="Arial"/>
          <w:sz w:val="22"/>
          <w:szCs w:val="22"/>
        </w:rPr>
      </w:pPr>
      <w:r w:rsidRPr="00CD7D16">
        <w:rPr>
          <w:rFonts w:ascii="Arial" w:hAnsi="Arial" w:cs="Arial"/>
          <w:sz w:val="22"/>
          <w:szCs w:val="22"/>
          <w:vertAlign w:val="superscript"/>
        </w:rPr>
        <w:t>4</w:t>
      </w:r>
      <w:r w:rsidR="00CB6828" w:rsidRPr="00CD7D16">
        <w:rPr>
          <w:rFonts w:ascii="Arial" w:hAnsi="Arial" w:cs="Arial"/>
          <w:sz w:val="22"/>
          <w:szCs w:val="22"/>
        </w:rPr>
        <w:t>Adrian (n.d.). 4 Solutions of the 1D Schrödinger equation. [online] Available at: https://www.qi.damtp.cam.ac.uk/files/Adrian/notespart2.completed.2019.pdf.</w:t>
      </w:r>
    </w:p>
    <w:p w14:paraId="1239358F" w14:textId="29EE91F2" w:rsidR="00CB6828" w:rsidRPr="00CD7D16" w:rsidRDefault="00F24430" w:rsidP="00CB6828">
      <w:pPr>
        <w:rPr>
          <w:rFonts w:ascii="Arial" w:hAnsi="Arial" w:cs="Arial"/>
          <w:sz w:val="22"/>
          <w:szCs w:val="22"/>
        </w:rPr>
      </w:pPr>
      <w:r w:rsidRPr="00CD7D16">
        <w:rPr>
          <w:rFonts w:ascii="Arial" w:hAnsi="Arial" w:cs="Arial"/>
          <w:sz w:val="22"/>
          <w:szCs w:val="22"/>
          <w:vertAlign w:val="superscript"/>
        </w:rPr>
        <w:t>4</w:t>
      </w:r>
      <w:r w:rsidR="00643172" w:rsidRPr="00CD7D16">
        <w:rPr>
          <w:rFonts w:ascii="Arial" w:hAnsi="Arial" w:cs="Arial"/>
          <w:sz w:val="22"/>
          <w:szCs w:val="22"/>
        </w:rPr>
        <w:t xml:space="preserve"> </w:t>
      </w:r>
      <w:proofErr w:type="spellStart"/>
      <w:r w:rsidR="00CB6828" w:rsidRPr="00CD7D16">
        <w:rPr>
          <w:rFonts w:ascii="Arial" w:hAnsi="Arial" w:cs="Arial"/>
          <w:sz w:val="22"/>
          <w:szCs w:val="22"/>
        </w:rPr>
        <w:t>Anchordoqui</w:t>
      </w:r>
      <w:proofErr w:type="spellEnd"/>
      <w:r w:rsidR="00CB6828" w:rsidRPr="00CD7D16">
        <w:rPr>
          <w:rFonts w:ascii="Arial" w:hAnsi="Arial" w:cs="Arial"/>
          <w:sz w:val="22"/>
          <w:szCs w:val="22"/>
        </w:rPr>
        <w:t xml:space="preserve">, L. (2019). Quantum Mechanics. [online] Available at: https://www.lehman.edu/faculty/anchordoqui/400_4.pdf </w:t>
      </w:r>
    </w:p>
    <w:p w14:paraId="37C87A7A" w14:textId="70AB6D11" w:rsidR="00CB6828" w:rsidRPr="00CD7D16" w:rsidRDefault="0026265C" w:rsidP="00CB6828">
      <w:pPr>
        <w:rPr>
          <w:rFonts w:ascii="Arial" w:hAnsi="Arial" w:cs="Arial"/>
          <w:sz w:val="22"/>
          <w:szCs w:val="22"/>
        </w:rPr>
      </w:pPr>
      <w:r w:rsidRPr="00CD7D16">
        <w:rPr>
          <w:rFonts w:ascii="Arial" w:hAnsi="Arial" w:cs="Arial"/>
          <w:sz w:val="22"/>
          <w:szCs w:val="22"/>
          <w:vertAlign w:val="superscript"/>
        </w:rPr>
        <w:lastRenderedPageBreak/>
        <w:t xml:space="preserve">14,15 </w:t>
      </w:r>
      <w:r w:rsidR="00CB6828" w:rsidRPr="00CD7D16">
        <w:rPr>
          <w:rFonts w:ascii="Arial" w:hAnsi="Arial" w:cs="Arial"/>
          <w:sz w:val="22"/>
          <w:szCs w:val="22"/>
        </w:rPr>
        <w:t>Basic Electronics Tutorials. (2013). Phasor Diagram and Phasor Algebra used in AC Circuits. [online] Available at: https://www.electronics-tutorials.ws/accircuits/phasors.html.</w:t>
      </w:r>
    </w:p>
    <w:p w14:paraId="210F77C2" w14:textId="64DC40B6" w:rsidR="00CB6828" w:rsidRPr="00CD7D16" w:rsidRDefault="0026265C" w:rsidP="00CB6828">
      <w:pPr>
        <w:rPr>
          <w:rFonts w:ascii="Arial" w:hAnsi="Arial" w:cs="Arial"/>
          <w:sz w:val="22"/>
          <w:szCs w:val="22"/>
        </w:rPr>
      </w:pPr>
      <w:r w:rsidRPr="00CD7D16">
        <w:rPr>
          <w:rFonts w:ascii="Arial" w:hAnsi="Arial" w:cs="Arial"/>
          <w:sz w:val="22"/>
          <w:szCs w:val="22"/>
          <w:vertAlign w:val="superscript"/>
        </w:rPr>
        <w:t xml:space="preserve">14,15 </w:t>
      </w:r>
      <w:r w:rsidR="00CB6828" w:rsidRPr="00CD7D16">
        <w:rPr>
          <w:rFonts w:ascii="Arial" w:hAnsi="Arial" w:cs="Arial"/>
          <w:sz w:val="22"/>
          <w:szCs w:val="22"/>
        </w:rPr>
        <w:t>Basic Electronics Tutorials. (2018). Complex Numbers and Phasors in Polar and Rectangular Form. [online] Available at: https://www.electronics-tutorials.ws/accircuits/complex-numbers.html.</w:t>
      </w:r>
    </w:p>
    <w:p w14:paraId="6972145B" w14:textId="43385914" w:rsidR="00CB6828" w:rsidRPr="00CD7D16" w:rsidRDefault="00F24430" w:rsidP="00CB6828">
      <w:pPr>
        <w:rPr>
          <w:rFonts w:ascii="Arial" w:hAnsi="Arial" w:cs="Arial"/>
          <w:sz w:val="22"/>
          <w:szCs w:val="22"/>
        </w:rPr>
      </w:pPr>
      <w:r w:rsidRPr="00CD7D16">
        <w:rPr>
          <w:rFonts w:ascii="Arial" w:hAnsi="Arial" w:cs="Arial"/>
          <w:sz w:val="22"/>
          <w:szCs w:val="22"/>
          <w:vertAlign w:val="superscript"/>
        </w:rPr>
        <w:t>2,</w:t>
      </w:r>
      <w:proofErr w:type="gramStart"/>
      <w:r w:rsidR="002E2ADA" w:rsidRPr="00CD7D16">
        <w:rPr>
          <w:rFonts w:ascii="Arial" w:hAnsi="Arial" w:cs="Arial"/>
          <w:sz w:val="22"/>
          <w:szCs w:val="22"/>
          <w:vertAlign w:val="superscript"/>
        </w:rPr>
        <w:t>9</w:t>
      </w:r>
      <w:r w:rsidR="0026265C" w:rsidRPr="00CD7D16">
        <w:rPr>
          <w:rFonts w:ascii="Arial" w:hAnsi="Arial" w:cs="Arial"/>
          <w:sz w:val="22"/>
          <w:szCs w:val="22"/>
          <w:vertAlign w:val="superscript"/>
        </w:rPr>
        <w:t xml:space="preserve">  </w:t>
      </w:r>
      <w:r w:rsidR="00CB6828" w:rsidRPr="00CD7D16">
        <w:rPr>
          <w:rFonts w:ascii="Arial" w:hAnsi="Arial" w:cs="Arial"/>
          <w:sz w:val="22"/>
          <w:szCs w:val="22"/>
        </w:rPr>
        <w:t>Bowers</w:t>
      </w:r>
      <w:proofErr w:type="gramEnd"/>
      <w:r w:rsidR="00CB6828" w:rsidRPr="00CD7D16">
        <w:rPr>
          <w:rFonts w:ascii="Arial" w:hAnsi="Arial" w:cs="Arial"/>
          <w:sz w:val="22"/>
          <w:szCs w:val="22"/>
        </w:rPr>
        <w:t>, P.L. (2020). The Harmonic Oscillator: Classical versus Quantum. [online] Available at: https://assets.cambridge.org/97811084/29764/excerpt/9781108429764_excerpt.pdf.</w:t>
      </w:r>
    </w:p>
    <w:p w14:paraId="5883E0D1" w14:textId="79A8D58B" w:rsidR="00CB6828" w:rsidRPr="00CD7D16" w:rsidRDefault="00F24430" w:rsidP="00CB6828">
      <w:pPr>
        <w:rPr>
          <w:rFonts w:ascii="Arial" w:hAnsi="Arial" w:cs="Arial"/>
          <w:sz w:val="22"/>
          <w:szCs w:val="22"/>
        </w:rPr>
      </w:pPr>
      <w:r w:rsidRPr="00CD7D16">
        <w:rPr>
          <w:rFonts w:ascii="Arial" w:hAnsi="Arial" w:cs="Arial"/>
          <w:sz w:val="22"/>
          <w:szCs w:val="22"/>
          <w:vertAlign w:val="superscript"/>
        </w:rPr>
        <w:t>4</w:t>
      </w:r>
      <w:r w:rsidR="0026265C" w:rsidRPr="00CD7D16">
        <w:rPr>
          <w:rFonts w:ascii="Arial" w:hAnsi="Arial" w:cs="Arial"/>
          <w:sz w:val="22"/>
          <w:szCs w:val="22"/>
          <w:vertAlign w:val="superscript"/>
        </w:rPr>
        <w:t xml:space="preserve"> </w:t>
      </w:r>
      <w:r w:rsidR="00CB6828" w:rsidRPr="00CD7D16">
        <w:rPr>
          <w:rFonts w:ascii="Arial" w:hAnsi="Arial" w:cs="Arial"/>
          <w:sz w:val="22"/>
          <w:szCs w:val="22"/>
        </w:rPr>
        <w:t xml:space="preserve">Chapter 7 The </w:t>
      </w:r>
      <w:r w:rsidR="00EB52AE" w:rsidRPr="00CD7D16">
        <w:rPr>
          <w:rFonts w:ascii="Arial" w:hAnsi="Arial" w:cs="Arial"/>
          <w:sz w:val="22"/>
          <w:szCs w:val="22"/>
        </w:rPr>
        <w:t>Schrodinger</w:t>
      </w:r>
      <w:r w:rsidR="00CB6828" w:rsidRPr="00CD7D16">
        <w:rPr>
          <w:rFonts w:ascii="Arial" w:hAnsi="Arial" w:cs="Arial"/>
          <w:sz w:val="22"/>
          <w:szCs w:val="22"/>
        </w:rPr>
        <w:t xml:space="preserve"> Equation in One Dimension. (n.d.). Available at: https://ps.uci.edu/~cyu/p51A/LectureNotes/Chapter7/Chapter7.pdf.</w:t>
      </w:r>
    </w:p>
    <w:p w14:paraId="56549222" w14:textId="11A2777E" w:rsidR="00CB6828" w:rsidRPr="00CD7D16" w:rsidRDefault="00F24430" w:rsidP="00CB6828">
      <w:pPr>
        <w:rPr>
          <w:rFonts w:ascii="Arial" w:hAnsi="Arial" w:cs="Arial"/>
          <w:sz w:val="22"/>
          <w:szCs w:val="22"/>
        </w:rPr>
      </w:pPr>
      <w:r w:rsidRPr="00CD7D16">
        <w:rPr>
          <w:rFonts w:ascii="Arial" w:hAnsi="Arial" w:cs="Arial"/>
          <w:sz w:val="22"/>
          <w:szCs w:val="22"/>
          <w:vertAlign w:val="superscript"/>
        </w:rPr>
        <w:t>1</w:t>
      </w:r>
      <w:r w:rsidR="002E2ADA" w:rsidRPr="00CD7D16">
        <w:rPr>
          <w:rFonts w:ascii="Arial" w:hAnsi="Arial" w:cs="Arial"/>
          <w:sz w:val="22"/>
          <w:szCs w:val="22"/>
          <w:vertAlign w:val="superscript"/>
        </w:rPr>
        <w:t>,11</w:t>
      </w:r>
      <w:r w:rsidR="0026265C" w:rsidRPr="00CD7D16">
        <w:rPr>
          <w:rFonts w:ascii="Arial" w:hAnsi="Arial" w:cs="Arial"/>
          <w:sz w:val="22"/>
          <w:szCs w:val="22"/>
          <w:vertAlign w:val="superscript"/>
        </w:rPr>
        <w:t xml:space="preserve"> </w:t>
      </w:r>
      <w:r w:rsidR="00CB6828" w:rsidRPr="00CD7D16">
        <w:rPr>
          <w:rFonts w:ascii="Arial" w:hAnsi="Arial" w:cs="Arial"/>
          <w:sz w:val="22"/>
          <w:szCs w:val="22"/>
        </w:rPr>
        <w:t xml:space="preserve">Chapter 23 Simple Harmonic Motion </w:t>
      </w:r>
      <w:proofErr w:type="gramStart"/>
      <w:r w:rsidR="00CB6828" w:rsidRPr="00CD7D16">
        <w:rPr>
          <w:rFonts w:ascii="Arial" w:hAnsi="Arial" w:cs="Arial"/>
          <w:sz w:val="22"/>
          <w:szCs w:val="22"/>
        </w:rPr>
        <w:t>23.1 .</w:t>
      </w:r>
      <w:proofErr w:type="gramEnd"/>
      <w:r w:rsidR="00CB6828" w:rsidRPr="00CD7D16">
        <w:rPr>
          <w:rFonts w:ascii="Arial" w:hAnsi="Arial" w:cs="Arial"/>
          <w:sz w:val="22"/>
          <w:szCs w:val="22"/>
        </w:rPr>
        <w:t xml:space="preserve"> (n.d.). Available at: https://www.lehman.edu/faculty/anchordoqui/chapter23.pdf.</w:t>
      </w:r>
    </w:p>
    <w:p w14:paraId="057704E3" w14:textId="78341C13" w:rsidR="00CB6828" w:rsidRDefault="00CB6828" w:rsidP="00CB6828">
      <w:pPr>
        <w:rPr>
          <w:rFonts w:ascii="Arial" w:hAnsi="Arial" w:cs="Arial"/>
          <w:sz w:val="22"/>
          <w:szCs w:val="22"/>
        </w:rPr>
      </w:pPr>
      <w:r w:rsidRPr="00CD7D16">
        <w:rPr>
          <w:rFonts w:ascii="Arial" w:hAnsi="Arial" w:cs="Arial"/>
          <w:sz w:val="22"/>
          <w:szCs w:val="22"/>
        </w:rPr>
        <w:t xml:space="preserve">Complex Numbers and Phasor Technique. (n.d.). Available at: </w:t>
      </w:r>
      <w:hyperlink r:id="rId12" w:history="1">
        <w:r w:rsidR="002F4445" w:rsidRPr="00EE5C28">
          <w:rPr>
            <w:rStyle w:val="Hyperlink"/>
            <w:rFonts w:ascii="Arial" w:hAnsi="Arial" w:cs="Arial"/>
            <w:sz w:val="22"/>
            <w:szCs w:val="22"/>
          </w:rPr>
          <w:t>https://ws.engr.illinois.edu/sitemanager/getfile.asp?id=184</w:t>
        </w:r>
      </w:hyperlink>
      <w:r w:rsidRPr="00CD7D16">
        <w:rPr>
          <w:rFonts w:ascii="Arial" w:hAnsi="Arial" w:cs="Arial"/>
          <w:sz w:val="22"/>
          <w:szCs w:val="22"/>
        </w:rPr>
        <w:t>.</w:t>
      </w:r>
    </w:p>
    <w:p w14:paraId="7D5B81A8" w14:textId="51292217" w:rsidR="002F4445" w:rsidRPr="00CD7D16" w:rsidRDefault="002F4445" w:rsidP="00CB6828">
      <w:pPr>
        <w:rPr>
          <w:rFonts w:ascii="Arial" w:hAnsi="Arial" w:cs="Arial"/>
          <w:sz w:val="22"/>
          <w:szCs w:val="22"/>
        </w:rPr>
      </w:pPr>
      <w:r w:rsidRPr="002F4445">
        <w:rPr>
          <w:rFonts w:ascii="Arial" w:hAnsi="Arial" w:cs="Arial"/>
          <w:sz w:val="22"/>
          <w:szCs w:val="22"/>
        </w:rPr>
        <w:t>Complex Numbers in Quantum Mechanics. (n.d.). Available at: https://courses.physics.illinois.edu/phys580/fa2013/susy_v2.pdf.</w:t>
      </w:r>
    </w:p>
    <w:p w14:paraId="42032679" w14:textId="6C4FC161" w:rsidR="00CB6828" w:rsidRPr="00CD7D16" w:rsidRDefault="00F24430" w:rsidP="00CB6828">
      <w:pPr>
        <w:rPr>
          <w:rFonts w:ascii="Arial" w:hAnsi="Arial" w:cs="Arial"/>
          <w:sz w:val="22"/>
          <w:szCs w:val="22"/>
        </w:rPr>
      </w:pPr>
      <w:r w:rsidRPr="00CD7D16">
        <w:rPr>
          <w:rFonts w:ascii="Arial" w:hAnsi="Arial" w:cs="Arial"/>
          <w:sz w:val="22"/>
          <w:szCs w:val="22"/>
          <w:vertAlign w:val="superscript"/>
        </w:rPr>
        <w:t>5</w:t>
      </w:r>
      <w:r w:rsidR="0026265C" w:rsidRPr="00CD7D16">
        <w:rPr>
          <w:rFonts w:ascii="Arial" w:hAnsi="Arial" w:cs="Arial"/>
          <w:sz w:val="22"/>
          <w:szCs w:val="22"/>
          <w:vertAlign w:val="superscript"/>
        </w:rPr>
        <w:t xml:space="preserve"> </w:t>
      </w:r>
      <w:r w:rsidR="00CB6828" w:rsidRPr="00CD7D16">
        <w:rPr>
          <w:rFonts w:ascii="Arial" w:hAnsi="Arial" w:cs="Arial"/>
          <w:sz w:val="22"/>
          <w:szCs w:val="22"/>
        </w:rPr>
        <w:t>courses.lumenlearning.com. (n.d.). Probability: The Heisenberg Uncertainty Principle | Physics. [online] Available at: https://courses.lumenlearning.com/suny-physics/chapter/29-7-probability-the-heisenberg-uncertainty-principle/.</w:t>
      </w:r>
    </w:p>
    <w:p w14:paraId="0DE7B7AB" w14:textId="4619F16D" w:rsidR="00CB6828" w:rsidRPr="00CD7D16" w:rsidRDefault="002E2ADA" w:rsidP="00CB6828">
      <w:pPr>
        <w:rPr>
          <w:rFonts w:ascii="Arial" w:hAnsi="Arial" w:cs="Arial"/>
          <w:sz w:val="22"/>
          <w:szCs w:val="22"/>
        </w:rPr>
      </w:pPr>
      <w:r w:rsidRPr="00CD7D16">
        <w:rPr>
          <w:rFonts w:ascii="Arial" w:hAnsi="Arial" w:cs="Arial"/>
          <w:sz w:val="22"/>
          <w:szCs w:val="22"/>
          <w:vertAlign w:val="superscript"/>
        </w:rPr>
        <w:t>4</w:t>
      </w:r>
      <w:r w:rsidR="0026265C" w:rsidRPr="00CD7D16">
        <w:rPr>
          <w:rFonts w:ascii="Arial" w:hAnsi="Arial" w:cs="Arial"/>
          <w:sz w:val="22"/>
          <w:szCs w:val="22"/>
          <w:vertAlign w:val="superscript"/>
        </w:rPr>
        <w:t xml:space="preserve"> </w:t>
      </w:r>
      <w:r w:rsidR="00CB6828" w:rsidRPr="00CD7D16">
        <w:rPr>
          <w:rFonts w:ascii="Arial" w:hAnsi="Arial" w:cs="Arial"/>
          <w:sz w:val="22"/>
          <w:szCs w:val="22"/>
        </w:rPr>
        <w:t>courses.lumenlearning.com. (n.d.). The Wave Nature of Matter Causes Quantization | Physics. [online] Available at: https://courses.lumenlearning.com/suny-physics/chapter/30-6-the-wave-nature-of-matter-causes-quantization/.</w:t>
      </w:r>
    </w:p>
    <w:p w14:paraId="0D7DC815" w14:textId="6765C3EB" w:rsidR="00CB6828" w:rsidRPr="00CD7D16" w:rsidRDefault="002E2ADA" w:rsidP="00CB6828">
      <w:pPr>
        <w:rPr>
          <w:rFonts w:ascii="Arial" w:hAnsi="Arial" w:cs="Arial"/>
          <w:sz w:val="22"/>
          <w:szCs w:val="22"/>
        </w:rPr>
      </w:pPr>
      <w:r w:rsidRPr="00CD7D16">
        <w:rPr>
          <w:rFonts w:ascii="Arial" w:hAnsi="Arial" w:cs="Arial"/>
          <w:sz w:val="22"/>
          <w:szCs w:val="22"/>
          <w:vertAlign w:val="superscript"/>
        </w:rPr>
        <w:t>13</w:t>
      </w:r>
      <w:r w:rsidR="0026265C" w:rsidRPr="00CD7D16">
        <w:rPr>
          <w:rFonts w:ascii="Arial" w:hAnsi="Arial" w:cs="Arial"/>
          <w:sz w:val="22"/>
          <w:szCs w:val="22"/>
          <w:vertAlign w:val="superscript"/>
        </w:rPr>
        <w:t xml:space="preserve"> </w:t>
      </w:r>
      <w:r w:rsidR="00CB6828" w:rsidRPr="00CD7D16">
        <w:rPr>
          <w:rFonts w:ascii="Arial" w:hAnsi="Arial" w:cs="Arial"/>
          <w:sz w:val="22"/>
          <w:szCs w:val="22"/>
        </w:rPr>
        <w:t>Earl, R. (2004). Complex Numbers (Mathematical Institute, Oxford). Complex Numbers (Mathematical Institute, Oxford).</w:t>
      </w:r>
    </w:p>
    <w:p w14:paraId="2D718082" w14:textId="72CB53BD" w:rsidR="00CB6828" w:rsidRPr="00CD7D16" w:rsidRDefault="00283ACA" w:rsidP="00CB6828">
      <w:pPr>
        <w:rPr>
          <w:rFonts w:ascii="Arial" w:hAnsi="Arial" w:cs="Arial"/>
          <w:sz w:val="22"/>
          <w:szCs w:val="22"/>
        </w:rPr>
      </w:pPr>
      <w:r w:rsidRPr="00CD7D16">
        <w:rPr>
          <w:rFonts w:ascii="Arial" w:hAnsi="Arial" w:cs="Arial"/>
          <w:sz w:val="22"/>
          <w:szCs w:val="22"/>
          <w:vertAlign w:val="superscript"/>
        </w:rPr>
        <w:t>2</w:t>
      </w:r>
      <w:r w:rsidR="0026265C" w:rsidRPr="00CD7D16">
        <w:rPr>
          <w:rFonts w:ascii="Arial" w:hAnsi="Arial" w:cs="Arial"/>
          <w:sz w:val="22"/>
          <w:szCs w:val="22"/>
          <w:vertAlign w:val="superscript"/>
        </w:rPr>
        <w:t xml:space="preserve"> </w:t>
      </w:r>
      <w:r w:rsidR="00CB6828" w:rsidRPr="00CD7D16">
        <w:rPr>
          <w:rFonts w:ascii="Arial" w:hAnsi="Arial" w:cs="Arial"/>
          <w:sz w:val="22"/>
          <w:szCs w:val="22"/>
        </w:rPr>
        <w:t>Essler, F. (2020). Lecture Notes for Quantum Mechanics. [online] Available at: https://www-thphys.physics.ox.ac.uk/people/FabianEssler/QM/QM2019_1.pdf [Accessed 17 Mar. 2024].</w:t>
      </w:r>
    </w:p>
    <w:p w14:paraId="765BBB83" w14:textId="4ABA9DD3" w:rsidR="00CB6828" w:rsidRPr="00CD7D16" w:rsidRDefault="002E2ADA" w:rsidP="00CB6828">
      <w:pPr>
        <w:rPr>
          <w:rFonts w:ascii="Arial" w:hAnsi="Arial" w:cs="Arial"/>
          <w:sz w:val="22"/>
          <w:szCs w:val="22"/>
        </w:rPr>
      </w:pPr>
      <w:r w:rsidRPr="00CD7D16">
        <w:rPr>
          <w:rFonts w:ascii="Arial" w:hAnsi="Arial" w:cs="Arial"/>
          <w:sz w:val="22"/>
          <w:szCs w:val="22"/>
          <w:vertAlign w:val="superscript"/>
        </w:rPr>
        <w:t>7,</w:t>
      </w:r>
      <w:r w:rsidR="00F24430" w:rsidRPr="00CD7D16">
        <w:rPr>
          <w:rFonts w:ascii="Arial" w:hAnsi="Arial" w:cs="Arial"/>
          <w:sz w:val="22"/>
          <w:szCs w:val="22"/>
          <w:vertAlign w:val="superscript"/>
        </w:rPr>
        <w:t>10</w:t>
      </w:r>
      <w:r w:rsidR="0026265C" w:rsidRPr="00CD7D16">
        <w:rPr>
          <w:rFonts w:ascii="Arial" w:hAnsi="Arial" w:cs="Arial"/>
          <w:sz w:val="22"/>
          <w:szCs w:val="22"/>
          <w:vertAlign w:val="superscript"/>
        </w:rPr>
        <w:t xml:space="preserve"> </w:t>
      </w:r>
      <w:r w:rsidR="00CB6828" w:rsidRPr="00CD7D16">
        <w:rPr>
          <w:rFonts w:ascii="Arial" w:hAnsi="Arial" w:cs="Arial"/>
          <w:sz w:val="22"/>
          <w:szCs w:val="22"/>
        </w:rPr>
        <w:t>Formalism of quantum mechanics. (2019). Available at: https://math.mit.edu/~dav/quantum.pdf.</w:t>
      </w:r>
    </w:p>
    <w:p w14:paraId="38358AF3" w14:textId="5799F4AC" w:rsidR="00CB6828" w:rsidRPr="00CD7D16" w:rsidRDefault="00F24430" w:rsidP="00CB6828">
      <w:pPr>
        <w:rPr>
          <w:rFonts w:ascii="Arial" w:hAnsi="Arial" w:cs="Arial"/>
          <w:sz w:val="22"/>
          <w:szCs w:val="22"/>
        </w:rPr>
      </w:pPr>
      <w:r w:rsidRPr="00CD7D16">
        <w:rPr>
          <w:rFonts w:ascii="Arial" w:hAnsi="Arial" w:cs="Arial"/>
          <w:sz w:val="22"/>
          <w:szCs w:val="22"/>
          <w:vertAlign w:val="superscript"/>
        </w:rPr>
        <w:t>1</w:t>
      </w:r>
      <w:r w:rsidR="002E2ADA" w:rsidRPr="00CD7D16">
        <w:rPr>
          <w:rFonts w:ascii="Arial" w:hAnsi="Arial" w:cs="Arial"/>
          <w:sz w:val="22"/>
          <w:szCs w:val="22"/>
          <w:vertAlign w:val="superscript"/>
        </w:rPr>
        <w:t>,9</w:t>
      </w:r>
      <w:r w:rsidR="0026265C" w:rsidRPr="00CD7D16">
        <w:rPr>
          <w:rFonts w:ascii="Arial" w:hAnsi="Arial" w:cs="Arial"/>
          <w:sz w:val="22"/>
          <w:szCs w:val="22"/>
          <w:vertAlign w:val="superscript"/>
        </w:rPr>
        <w:t xml:space="preserve"> </w:t>
      </w:r>
      <w:r w:rsidR="00CB6828" w:rsidRPr="00CD7D16">
        <w:rPr>
          <w:rFonts w:ascii="Arial" w:hAnsi="Arial" w:cs="Arial"/>
          <w:sz w:val="22"/>
          <w:szCs w:val="22"/>
        </w:rPr>
        <w:t>Fowler, M. (n.d.). Lectures on Oscillations and Waves. [online] Available at: https://galileo.phys.virginia.edu/classes/152.mf1i.spring02/Osc_Waves_Lectures.pdf.</w:t>
      </w:r>
    </w:p>
    <w:p w14:paraId="79205794" w14:textId="484C5867" w:rsidR="00CB6828" w:rsidRPr="00CD7D16" w:rsidRDefault="00F24430" w:rsidP="00CB6828">
      <w:pPr>
        <w:rPr>
          <w:rFonts w:ascii="Arial" w:hAnsi="Arial" w:cs="Arial"/>
          <w:sz w:val="22"/>
          <w:szCs w:val="22"/>
        </w:rPr>
      </w:pPr>
      <w:r w:rsidRPr="00CD7D16">
        <w:rPr>
          <w:rFonts w:ascii="Arial" w:hAnsi="Arial" w:cs="Arial"/>
          <w:sz w:val="22"/>
          <w:szCs w:val="22"/>
          <w:vertAlign w:val="superscript"/>
        </w:rPr>
        <w:t>1</w:t>
      </w:r>
      <w:r w:rsidR="002E2ADA" w:rsidRPr="00CD7D16">
        <w:rPr>
          <w:rFonts w:ascii="Arial" w:hAnsi="Arial" w:cs="Arial"/>
          <w:sz w:val="22"/>
          <w:szCs w:val="22"/>
          <w:vertAlign w:val="superscript"/>
        </w:rPr>
        <w:t>,6,9</w:t>
      </w:r>
      <w:r w:rsidR="0026265C" w:rsidRPr="00CD7D16">
        <w:rPr>
          <w:rFonts w:ascii="Arial" w:hAnsi="Arial" w:cs="Arial"/>
          <w:sz w:val="22"/>
          <w:szCs w:val="22"/>
          <w:vertAlign w:val="superscript"/>
        </w:rPr>
        <w:t xml:space="preserve"> </w:t>
      </w:r>
      <w:r w:rsidR="00CB6828" w:rsidRPr="00CD7D16">
        <w:rPr>
          <w:rFonts w:ascii="Arial" w:hAnsi="Arial" w:cs="Arial"/>
          <w:sz w:val="22"/>
          <w:szCs w:val="22"/>
        </w:rPr>
        <w:t>galileo.phys.virginia.edu. (n.d.). Simple Harmonic Oscillator. [online] Available at: https://galileo.phys.virginia.edu/classes/751.mf1i.fall02/SimpleHarmOsc.htm.</w:t>
      </w:r>
    </w:p>
    <w:p w14:paraId="68CCB7A8" w14:textId="1B5325E1" w:rsidR="00CB6828" w:rsidRPr="00CD7D16" w:rsidRDefault="00CB6828" w:rsidP="00CB6828">
      <w:pPr>
        <w:rPr>
          <w:rFonts w:ascii="Arial" w:hAnsi="Arial" w:cs="Arial"/>
          <w:sz w:val="22"/>
          <w:szCs w:val="22"/>
        </w:rPr>
      </w:pPr>
      <w:r w:rsidRPr="00CD7D16">
        <w:rPr>
          <w:rFonts w:ascii="Arial" w:hAnsi="Arial" w:cs="Arial"/>
          <w:sz w:val="22"/>
          <w:szCs w:val="22"/>
        </w:rPr>
        <w:t xml:space="preserve">Hautman, F. (2011). Complex Numbers and Ordinary Differential Equations. [online] Available at: https://www-thphys.physics.ox.ac.uk/people/FrancescoHautmann/Cp4/comp_ode_notes_11.pdf </w:t>
      </w:r>
    </w:p>
    <w:p w14:paraId="10AEA1A5" w14:textId="77777777" w:rsidR="00CB6828" w:rsidRPr="00CD7D16" w:rsidRDefault="00CB6828" w:rsidP="00CB6828">
      <w:pPr>
        <w:rPr>
          <w:rFonts w:ascii="Arial" w:hAnsi="Arial" w:cs="Arial"/>
          <w:sz w:val="22"/>
          <w:szCs w:val="22"/>
        </w:rPr>
      </w:pPr>
      <w:r w:rsidRPr="00CD7D16">
        <w:rPr>
          <w:rFonts w:ascii="Arial" w:hAnsi="Arial" w:cs="Arial"/>
          <w:sz w:val="22"/>
          <w:szCs w:val="22"/>
        </w:rPr>
        <w:t>https://www.collinsdictionary.com/dictionary/english/sinusoidal. (n.d.).</w:t>
      </w:r>
    </w:p>
    <w:p w14:paraId="167BE2DA" w14:textId="7D585F8F" w:rsidR="00CB6828" w:rsidRPr="00CD7D16" w:rsidRDefault="00F24430" w:rsidP="00CB6828">
      <w:pPr>
        <w:rPr>
          <w:rFonts w:ascii="Arial" w:hAnsi="Arial" w:cs="Arial"/>
          <w:sz w:val="22"/>
          <w:szCs w:val="22"/>
        </w:rPr>
      </w:pPr>
      <w:r w:rsidRPr="00CD7D16">
        <w:rPr>
          <w:rFonts w:ascii="Arial" w:hAnsi="Arial" w:cs="Arial"/>
          <w:sz w:val="22"/>
          <w:szCs w:val="22"/>
          <w:vertAlign w:val="superscript"/>
        </w:rPr>
        <w:t>2</w:t>
      </w:r>
      <w:r w:rsidR="0026265C" w:rsidRPr="00CD7D16">
        <w:rPr>
          <w:rFonts w:ascii="Arial" w:hAnsi="Arial" w:cs="Arial"/>
          <w:sz w:val="22"/>
          <w:szCs w:val="22"/>
          <w:vertAlign w:val="superscript"/>
        </w:rPr>
        <w:t xml:space="preserve"> </w:t>
      </w:r>
      <w:r w:rsidR="00CB6828" w:rsidRPr="00CD7D16">
        <w:rPr>
          <w:rFonts w:ascii="Arial" w:hAnsi="Arial" w:cs="Arial"/>
          <w:sz w:val="22"/>
          <w:szCs w:val="22"/>
        </w:rPr>
        <w:t>hyperphysics.phy-astr.gsu.edu. (n.d.). Quantum Harmonic Oscillator. [online] Available at: http://hyperphysics.phy-astr.gsu.edu/hbase/quantum/hosc2.html.</w:t>
      </w:r>
    </w:p>
    <w:p w14:paraId="29BA899B" w14:textId="4256F25A" w:rsidR="00CB6828" w:rsidRPr="00CD7D16" w:rsidRDefault="00F24430" w:rsidP="00CB6828">
      <w:pPr>
        <w:rPr>
          <w:rFonts w:ascii="Arial" w:hAnsi="Arial" w:cs="Arial"/>
          <w:sz w:val="22"/>
          <w:szCs w:val="22"/>
        </w:rPr>
      </w:pPr>
      <w:r w:rsidRPr="00CD7D16">
        <w:rPr>
          <w:rFonts w:ascii="Arial" w:hAnsi="Arial" w:cs="Arial"/>
          <w:sz w:val="22"/>
          <w:szCs w:val="22"/>
          <w:vertAlign w:val="superscript"/>
        </w:rPr>
        <w:t>1</w:t>
      </w:r>
      <w:r w:rsidR="002E2ADA" w:rsidRPr="00CD7D16">
        <w:rPr>
          <w:rFonts w:ascii="Arial" w:hAnsi="Arial" w:cs="Arial"/>
          <w:sz w:val="22"/>
          <w:szCs w:val="22"/>
          <w:vertAlign w:val="superscript"/>
        </w:rPr>
        <w:t>,6,9</w:t>
      </w:r>
      <w:r w:rsidR="0026265C" w:rsidRPr="00CD7D16">
        <w:rPr>
          <w:rFonts w:ascii="Arial" w:hAnsi="Arial" w:cs="Arial"/>
          <w:sz w:val="22"/>
          <w:szCs w:val="22"/>
          <w:vertAlign w:val="superscript"/>
        </w:rPr>
        <w:t xml:space="preserve"> </w:t>
      </w:r>
      <w:proofErr w:type="spellStart"/>
      <w:r w:rsidR="00CB6828" w:rsidRPr="00CD7D16">
        <w:rPr>
          <w:rFonts w:ascii="Arial" w:hAnsi="Arial" w:cs="Arial"/>
          <w:sz w:val="22"/>
          <w:szCs w:val="22"/>
        </w:rPr>
        <w:t>IOPSpark</w:t>
      </w:r>
      <w:proofErr w:type="spellEnd"/>
      <w:r w:rsidR="00CB6828" w:rsidRPr="00CD7D16">
        <w:rPr>
          <w:rFonts w:ascii="Arial" w:hAnsi="Arial" w:cs="Arial"/>
          <w:sz w:val="22"/>
          <w:szCs w:val="22"/>
        </w:rPr>
        <w:t>. (n.d.). Simple harmonic motion (SHM). [online] Available at: https://spark.iop.org/collections/simple-harmonic-motion-shm.</w:t>
      </w:r>
    </w:p>
    <w:p w14:paraId="743DD2ED" w14:textId="1C9C34D9" w:rsidR="00CB6828" w:rsidRPr="00CD7D16" w:rsidRDefault="002E2ADA" w:rsidP="00CB6828">
      <w:pPr>
        <w:rPr>
          <w:rFonts w:ascii="Arial" w:hAnsi="Arial" w:cs="Arial"/>
          <w:sz w:val="22"/>
          <w:szCs w:val="22"/>
        </w:rPr>
      </w:pPr>
      <w:r w:rsidRPr="00CD7D16">
        <w:rPr>
          <w:rFonts w:ascii="Arial" w:hAnsi="Arial" w:cs="Arial"/>
          <w:sz w:val="22"/>
          <w:szCs w:val="22"/>
          <w:vertAlign w:val="superscript"/>
        </w:rPr>
        <w:lastRenderedPageBreak/>
        <w:t>5</w:t>
      </w:r>
      <w:r w:rsidR="0026265C" w:rsidRPr="00CD7D16">
        <w:rPr>
          <w:rFonts w:ascii="Arial" w:hAnsi="Arial" w:cs="Arial"/>
          <w:sz w:val="22"/>
          <w:szCs w:val="22"/>
          <w:vertAlign w:val="superscript"/>
        </w:rPr>
        <w:t xml:space="preserve"> </w:t>
      </w:r>
      <w:proofErr w:type="spellStart"/>
      <w:r w:rsidR="00CB6828" w:rsidRPr="00CD7D16">
        <w:rPr>
          <w:rFonts w:ascii="Arial" w:hAnsi="Arial" w:cs="Arial"/>
          <w:sz w:val="22"/>
          <w:szCs w:val="22"/>
        </w:rPr>
        <w:t>libretexts</w:t>
      </w:r>
      <w:proofErr w:type="spellEnd"/>
      <w:r w:rsidR="00CB6828" w:rsidRPr="00CD7D16">
        <w:rPr>
          <w:rFonts w:ascii="Arial" w:hAnsi="Arial" w:cs="Arial"/>
          <w:sz w:val="22"/>
          <w:szCs w:val="22"/>
        </w:rPr>
        <w:t>. (n.d.). Heisenberg’s Uncertainty Principle. [online] Available at: https://chem.libretexts.org/Bookshelves/Physical_and_Theoretical_Chemistry_Textbook_Maps/Supplemental_Modules_(Physical_and_Theoretical_Chemistry)/Quantum_Mechanics/02._Fundamental_Concepts_of_Quantum_Mechanics/Heisenberg's_Uncertainty_Principle.</w:t>
      </w:r>
    </w:p>
    <w:p w14:paraId="02D1C337" w14:textId="77777777" w:rsidR="00CB6828" w:rsidRPr="00CD7D16" w:rsidRDefault="00CB6828" w:rsidP="00CB6828">
      <w:pPr>
        <w:rPr>
          <w:rFonts w:ascii="Arial" w:hAnsi="Arial" w:cs="Arial"/>
          <w:sz w:val="22"/>
          <w:szCs w:val="22"/>
        </w:rPr>
      </w:pPr>
      <w:r w:rsidRPr="00CD7D16">
        <w:rPr>
          <w:rFonts w:ascii="Arial" w:hAnsi="Arial" w:cs="Arial"/>
          <w:sz w:val="22"/>
          <w:szCs w:val="22"/>
        </w:rPr>
        <w:t>Ling, S.J., Sanny, J. and Moebs, W. (2016). University Physics Volume 1.</w:t>
      </w:r>
    </w:p>
    <w:p w14:paraId="443AC4DC" w14:textId="2FA42D9E" w:rsidR="00CB6828" w:rsidRPr="00CD7D16" w:rsidRDefault="00643172" w:rsidP="00CB6828">
      <w:pPr>
        <w:rPr>
          <w:rFonts w:ascii="Arial" w:hAnsi="Arial" w:cs="Arial"/>
          <w:sz w:val="22"/>
          <w:szCs w:val="22"/>
        </w:rPr>
      </w:pPr>
      <w:r w:rsidRPr="00CD7D16">
        <w:rPr>
          <w:rFonts w:ascii="Arial" w:hAnsi="Arial" w:cs="Arial"/>
          <w:sz w:val="22"/>
          <w:szCs w:val="22"/>
          <w:vertAlign w:val="superscript"/>
        </w:rPr>
        <w:t>4</w:t>
      </w:r>
      <w:r w:rsidR="0026265C" w:rsidRPr="00CD7D16">
        <w:rPr>
          <w:rFonts w:ascii="Arial" w:hAnsi="Arial" w:cs="Arial"/>
          <w:sz w:val="22"/>
          <w:szCs w:val="22"/>
          <w:vertAlign w:val="superscript"/>
        </w:rPr>
        <w:t xml:space="preserve"> </w:t>
      </w:r>
      <w:r w:rsidR="00CB6828" w:rsidRPr="00CD7D16">
        <w:rPr>
          <w:rFonts w:ascii="Arial" w:hAnsi="Arial" w:cs="Arial"/>
          <w:sz w:val="22"/>
          <w:szCs w:val="22"/>
        </w:rPr>
        <w:t>Mahan, G.D. (2013). Many-Particle Physics. Springer Science &amp; Business Media.</w:t>
      </w:r>
    </w:p>
    <w:p w14:paraId="1D9F0863" w14:textId="302D5EC8" w:rsidR="00CB6828" w:rsidRPr="00CD7D16" w:rsidRDefault="00283ACA" w:rsidP="00CB6828">
      <w:pPr>
        <w:rPr>
          <w:rFonts w:ascii="Arial" w:hAnsi="Arial" w:cs="Arial"/>
          <w:sz w:val="22"/>
          <w:szCs w:val="22"/>
        </w:rPr>
      </w:pPr>
      <w:r w:rsidRPr="00CD7D16">
        <w:rPr>
          <w:rFonts w:ascii="Arial" w:hAnsi="Arial" w:cs="Arial"/>
          <w:sz w:val="22"/>
          <w:szCs w:val="22"/>
          <w:vertAlign w:val="superscript"/>
        </w:rPr>
        <w:t>3</w:t>
      </w:r>
      <w:r w:rsidR="002E2ADA" w:rsidRPr="00CD7D16">
        <w:rPr>
          <w:rFonts w:ascii="Arial" w:hAnsi="Arial" w:cs="Arial"/>
          <w:sz w:val="22"/>
          <w:szCs w:val="22"/>
          <w:vertAlign w:val="superscript"/>
        </w:rPr>
        <w:t>,11</w:t>
      </w:r>
      <w:r w:rsidR="0026265C" w:rsidRPr="00CD7D16">
        <w:rPr>
          <w:rFonts w:ascii="Arial" w:hAnsi="Arial" w:cs="Arial"/>
          <w:sz w:val="22"/>
          <w:szCs w:val="22"/>
          <w:vertAlign w:val="superscript"/>
        </w:rPr>
        <w:t xml:space="preserve"> </w:t>
      </w:r>
      <w:r w:rsidR="00CB6828" w:rsidRPr="00CD7D16">
        <w:rPr>
          <w:rFonts w:ascii="Arial" w:hAnsi="Arial" w:cs="Arial"/>
          <w:sz w:val="22"/>
          <w:szCs w:val="22"/>
        </w:rPr>
        <w:t>Morin, D. (n.d.). Chapter 1 Oscillations. [online] Available at: https://scholar.harvard.edu/files/david-morin/files/waves_oscillations.pdf.</w:t>
      </w:r>
    </w:p>
    <w:p w14:paraId="79118DFC" w14:textId="3B53B442" w:rsidR="00CB6828" w:rsidRPr="00CD7D16" w:rsidRDefault="00F24430" w:rsidP="00CB6828">
      <w:pPr>
        <w:rPr>
          <w:rFonts w:ascii="Arial" w:hAnsi="Arial" w:cs="Arial"/>
          <w:sz w:val="22"/>
          <w:szCs w:val="22"/>
        </w:rPr>
      </w:pPr>
      <w:r w:rsidRPr="00CD7D16">
        <w:rPr>
          <w:rFonts w:ascii="Arial" w:hAnsi="Arial" w:cs="Arial"/>
          <w:sz w:val="22"/>
          <w:szCs w:val="22"/>
          <w:vertAlign w:val="superscript"/>
        </w:rPr>
        <w:t>4</w:t>
      </w:r>
      <w:r w:rsidR="0026265C" w:rsidRPr="00CD7D16">
        <w:rPr>
          <w:rFonts w:ascii="Arial" w:hAnsi="Arial" w:cs="Arial"/>
          <w:sz w:val="22"/>
          <w:szCs w:val="22"/>
          <w:vertAlign w:val="superscript"/>
        </w:rPr>
        <w:t>,16</w:t>
      </w:r>
      <w:r w:rsidRPr="00CD7D16">
        <w:rPr>
          <w:rFonts w:ascii="Arial" w:hAnsi="Arial" w:cs="Arial"/>
          <w:sz w:val="22"/>
          <w:szCs w:val="22"/>
          <w:vertAlign w:val="superscript"/>
        </w:rPr>
        <w:t xml:space="preserve"> </w:t>
      </w:r>
      <w:r w:rsidR="00CB6828" w:rsidRPr="00CD7D16">
        <w:rPr>
          <w:rFonts w:ascii="Arial" w:hAnsi="Arial" w:cs="Arial"/>
          <w:sz w:val="22"/>
          <w:szCs w:val="22"/>
        </w:rPr>
        <w:t>Noor-</w:t>
      </w:r>
      <w:proofErr w:type="spellStart"/>
      <w:r w:rsidR="00CB6828" w:rsidRPr="00CD7D16">
        <w:rPr>
          <w:rFonts w:ascii="Arial" w:hAnsi="Arial" w:cs="Arial"/>
          <w:sz w:val="22"/>
          <w:szCs w:val="22"/>
        </w:rPr>
        <w:t>ul</w:t>
      </w:r>
      <w:proofErr w:type="spellEnd"/>
      <w:r w:rsidR="00CB6828" w:rsidRPr="00CD7D16">
        <w:rPr>
          <w:rFonts w:ascii="Arial" w:hAnsi="Arial" w:cs="Arial"/>
          <w:sz w:val="22"/>
          <w:szCs w:val="22"/>
        </w:rPr>
        <w:t>-ain, Fatima, S., Ahmad, M., Khan, M.R. and Aslam, M. (2023). Schrödinger Wave Equation for Simple Harmonic Oscillator. [online] www.intechopen.com. Available at: https://www.intechopen.com/chapters/87998 [Accessed 17 Mar. 2024].</w:t>
      </w:r>
    </w:p>
    <w:p w14:paraId="3180FC73" w14:textId="034F81C6" w:rsidR="00CB6828" w:rsidRPr="00CD7D16" w:rsidRDefault="0026265C" w:rsidP="00CB6828">
      <w:pPr>
        <w:rPr>
          <w:rFonts w:ascii="Arial" w:hAnsi="Arial" w:cs="Arial"/>
          <w:sz w:val="22"/>
          <w:szCs w:val="22"/>
        </w:rPr>
      </w:pPr>
      <w:r w:rsidRPr="00CD7D16">
        <w:rPr>
          <w:rFonts w:ascii="Arial" w:hAnsi="Arial" w:cs="Arial"/>
          <w:sz w:val="22"/>
          <w:szCs w:val="22"/>
          <w:vertAlign w:val="superscript"/>
        </w:rPr>
        <w:t xml:space="preserve">14,15 </w:t>
      </w:r>
      <w:r w:rsidR="00CB6828" w:rsidRPr="00CD7D16">
        <w:rPr>
          <w:rFonts w:ascii="Arial" w:hAnsi="Arial" w:cs="Arial"/>
          <w:sz w:val="22"/>
          <w:szCs w:val="22"/>
        </w:rPr>
        <w:t>Phasors &amp; Phasor Diagrams. (n.d.). Available at: https://www.eg.bucknell.edu/~koutslts/Ph212E/Infn/phasor_handout_part1.pdf [Accessed 17 Mar. 2024].</w:t>
      </w:r>
    </w:p>
    <w:p w14:paraId="3C61A404" w14:textId="68C1A1B6" w:rsidR="00CB6828" w:rsidRPr="00CD7D16" w:rsidRDefault="00F24430" w:rsidP="00CB6828">
      <w:pPr>
        <w:rPr>
          <w:rFonts w:ascii="Arial" w:hAnsi="Arial" w:cs="Arial"/>
          <w:sz w:val="22"/>
          <w:szCs w:val="22"/>
        </w:rPr>
      </w:pPr>
      <w:r w:rsidRPr="00CD7D16">
        <w:rPr>
          <w:rFonts w:ascii="Arial" w:hAnsi="Arial" w:cs="Arial"/>
          <w:sz w:val="22"/>
          <w:szCs w:val="22"/>
          <w:vertAlign w:val="superscript"/>
        </w:rPr>
        <w:t>4</w:t>
      </w:r>
      <w:r w:rsidR="0026265C" w:rsidRPr="00CD7D16">
        <w:rPr>
          <w:rFonts w:ascii="Arial" w:hAnsi="Arial" w:cs="Arial"/>
          <w:sz w:val="22"/>
          <w:szCs w:val="22"/>
          <w:vertAlign w:val="superscript"/>
        </w:rPr>
        <w:t>,16</w:t>
      </w:r>
      <w:r w:rsidRPr="00CD7D16">
        <w:rPr>
          <w:rFonts w:ascii="Arial" w:hAnsi="Arial" w:cs="Arial"/>
          <w:sz w:val="22"/>
          <w:szCs w:val="22"/>
          <w:vertAlign w:val="superscript"/>
        </w:rPr>
        <w:t xml:space="preserve"> </w:t>
      </w:r>
      <w:r w:rsidR="00CB6828" w:rsidRPr="00CD7D16">
        <w:rPr>
          <w:rFonts w:ascii="Arial" w:hAnsi="Arial" w:cs="Arial"/>
          <w:sz w:val="22"/>
          <w:szCs w:val="22"/>
        </w:rPr>
        <w:t>Physics 342 Lecture 5 Schrödinger’s Equation Lecture 5 Physics 342 Quantum Mechanics I. (2010). Available at: https://www.reed.edu/physics/courses/P342.S10/Physics342/page1/files/Lecture.5.pdf.</w:t>
      </w:r>
    </w:p>
    <w:p w14:paraId="08DDF7EF" w14:textId="02AD7EA7" w:rsidR="00CB6828" w:rsidRPr="00CD7D16" w:rsidRDefault="002E2ADA" w:rsidP="00CB6828">
      <w:pPr>
        <w:rPr>
          <w:rFonts w:ascii="Arial" w:hAnsi="Arial" w:cs="Arial"/>
          <w:sz w:val="22"/>
          <w:szCs w:val="22"/>
        </w:rPr>
      </w:pPr>
      <w:r w:rsidRPr="00CD7D16">
        <w:rPr>
          <w:rFonts w:ascii="Arial" w:hAnsi="Arial" w:cs="Arial"/>
          <w:sz w:val="22"/>
          <w:szCs w:val="22"/>
          <w:vertAlign w:val="superscript"/>
        </w:rPr>
        <w:t>7</w:t>
      </w:r>
      <w:r w:rsidR="0026265C" w:rsidRPr="00CD7D16">
        <w:rPr>
          <w:rFonts w:ascii="Arial" w:hAnsi="Arial" w:cs="Arial"/>
          <w:sz w:val="22"/>
          <w:szCs w:val="22"/>
          <w:vertAlign w:val="superscript"/>
        </w:rPr>
        <w:t xml:space="preserve">,18 </w:t>
      </w:r>
      <w:r w:rsidR="00CB6828" w:rsidRPr="00CD7D16">
        <w:rPr>
          <w:rFonts w:ascii="Arial" w:hAnsi="Arial" w:cs="Arial"/>
          <w:sz w:val="22"/>
          <w:szCs w:val="22"/>
        </w:rPr>
        <w:t xml:space="preserve">Physics </w:t>
      </w:r>
      <w:proofErr w:type="spellStart"/>
      <w:r w:rsidR="00CB6828" w:rsidRPr="00CD7D16">
        <w:rPr>
          <w:rFonts w:ascii="Arial" w:hAnsi="Arial" w:cs="Arial"/>
          <w:sz w:val="22"/>
          <w:szCs w:val="22"/>
        </w:rPr>
        <w:t>LibreTexts</w:t>
      </w:r>
      <w:proofErr w:type="spellEnd"/>
      <w:r w:rsidR="00CB6828" w:rsidRPr="00CD7D16">
        <w:rPr>
          <w:rFonts w:ascii="Arial" w:hAnsi="Arial" w:cs="Arial"/>
          <w:sz w:val="22"/>
          <w:szCs w:val="22"/>
        </w:rPr>
        <w:t>. (2016). 7.2: Wave functions. [online] Available at: https://phys.libretexts.org/Bookshelves/University_Physics/University_Physics_(OpenStax)/University_Physics_III_-_Optics_and_Modern_Physics_(OpenStax)/07%3A_Quantum_Mechanics/7.02%3A_Wavefunctions.</w:t>
      </w:r>
    </w:p>
    <w:p w14:paraId="467D546E" w14:textId="590E795F" w:rsidR="00CB6828" w:rsidRPr="00CD7D16" w:rsidRDefault="002E2ADA" w:rsidP="00CB6828">
      <w:pPr>
        <w:rPr>
          <w:rFonts w:ascii="Arial" w:hAnsi="Arial" w:cs="Arial"/>
          <w:sz w:val="22"/>
          <w:szCs w:val="22"/>
        </w:rPr>
      </w:pPr>
      <w:r w:rsidRPr="00CD7D16">
        <w:rPr>
          <w:rFonts w:ascii="Arial" w:hAnsi="Arial" w:cs="Arial"/>
          <w:sz w:val="22"/>
          <w:szCs w:val="22"/>
          <w:vertAlign w:val="superscript"/>
        </w:rPr>
        <w:t>8,</w:t>
      </w:r>
      <w:r w:rsidR="0026265C" w:rsidRPr="00CD7D16">
        <w:rPr>
          <w:rFonts w:ascii="Arial" w:hAnsi="Arial" w:cs="Arial"/>
          <w:sz w:val="22"/>
          <w:szCs w:val="22"/>
          <w:vertAlign w:val="superscript"/>
        </w:rPr>
        <w:t>17,</w:t>
      </w:r>
      <w:proofErr w:type="gramStart"/>
      <w:r w:rsidR="0019323A" w:rsidRPr="00CD7D16">
        <w:rPr>
          <w:rFonts w:ascii="Arial" w:hAnsi="Arial" w:cs="Arial"/>
          <w:sz w:val="22"/>
          <w:szCs w:val="22"/>
          <w:vertAlign w:val="superscript"/>
        </w:rPr>
        <w:t>18</w:t>
      </w:r>
      <w:r w:rsidR="0026265C" w:rsidRPr="00CD7D16">
        <w:rPr>
          <w:rFonts w:ascii="Arial" w:hAnsi="Arial" w:cs="Arial"/>
          <w:sz w:val="22"/>
          <w:szCs w:val="22"/>
          <w:vertAlign w:val="superscript"/>
        </w:rPr>
        <w:t xml:space="preserve">  </w:t>
      </w:r>
      <w:r w:rsidR="00CB6828" w:rsidRPr="00CD7D16">
        <w:rPr>
          <w:rFonts w:ascii="Arial" w:hAnsi="Arial" w:cs="Arial"/>
          <w:sz w:val="22"/>
          <w:szCs w:val="22"/>
        </w:rPr>
        <w:t>Physics</w:t>
      </w:r>
      <w:proofErr w:type="gramEnd"/>
      <w:r w:rsidR="00CB6828" w:rsidRPr="00CD7D16">
        <w:rPr>
          <w:rFonts w:ascii="Arial" w:hAnsi="Arial" w:cs="Arial"/>
          <w:sz w:val="22"/>
          <w:szCs w:val="22"/>
        </w:rPr>
        <w:t xml:space="preserve"> </w:t>
      </w:r>
      <w:proofErr w:type="spellStart"/>
      <w:r w:rsidR="00CB6828" w:rsidRPr="00CD7D16">
        <w:rPr>
          <w:rFonts w:ascii="Arial" w:hAnsi="Arial" w:cs="Arial"/>
          <w:sz w:val="22"/>
          <w:szCs w:val="22"/>
        </w:rPr>
        <w:t>LibreTexts</w:t>
      </w:r>
      <w:proofErr w:type="spellEnd"/>
      <w:r w:rsidR="00CB6828" w:rsidRPr="00CD7D16">
        <w:rPr>
          <w:rFonts w:ascii="Arial" w:hAnsi="Arial" w:cs="Arial"/>
          <w:sz w:val="22"/>
          <w:szCs w:val="22"/>
        </w:rPr>
        <w:t>. (2021). 13.7: Interpretation of the Wave Function ψ(x). [online] Available at:</w:t>
      </w:r>
      <w:r w:rsidR="003A0E0C">
        <w:rPr>
          <w:rFonts w:ascii="Arial" w:hAnsi="Arial" w:cs="Arial"/>
          <w:sz w:val="22"/>
          <w:szCs w:val="22"/>
        </w:rPr>
        <w:t xml:space="preserve"> </w:t>
      </w:r>
      <w:r w:rsidR="00CB6828" w:rsidRPr="00CD7D16">
        <w:rPr>
          <w:rFonts w:ascii="Arial" w:hAnsi="Arial" w:cs="Arial"/>
          <w:sz w:val="22"/>
          <w:szCs w:val="22"/>
        </w:rPr>
        <w:t>https://phys.libretexts.org/Bookshelves/Quantum_Mechanics/Advanced_Quantum_Mechanics_(Kok)/13%3A_The_Schrodinger_Equation/13.7%3A_Interpretation_of_the_Wave_Function_(x).</w:t>
      </w:r>
    </w:p>
    <w:p w14:paraId="511CDA2D" w14:textId="43553053" w:rsidR="00CB6828" w:rsidRPr="00CD7D16" w:rsidRDefault="002E2ADA" w:rsidP="00CB6828">
      <w:pPr>
        <w:rPr>
          <w:rFonts w:ascii="Arial" w:hAnsi="Arial" w:cs="Arial"/>
          <w:sz w:val="22"/>
          <w:szCs w:val="22"/>
        </w:rPr>
      </w:pPr>
      <w:r w:rsidRPr="00CD7D16">
        <w:rPr>
          <w:rFonts w:ascii="Arial" w:hAnsi="Arial" w:cs="Arial"/>
          <w:sz w:val="22"/>
          <w:szCs w:val="22"/>
          <w:vertAlign w:val="superscript"/>
        </w:rPr>
        <w:t>7,</w:t>
      </w:r>
      <w:r w:rsidR="0026265C" w:rsidRPr="00CD7D16">
        <w:rPr>
          <w:rFonts w:ascii="Arial" w:hAnsi="Arial" w:cs="Arial"/>
          <w:sz w:val="22"/>
          <w:szCs w:val="22"/>
          <w:vertAlign w:val="superscript"/>
        </w:rPr>
        <w:t>17,</w:t>
      </w:r>
      <w:r w:rsidR="0019323A" w:rsidRPr="00CD7D16">
        <w:rPr>
          <w:rFonts w:ascii="Arial" w:hAnsi="Arial" w:cs="Arial"/>
          <w:sz w:val="22"/>
          <w:szCs w:val="22"/>
          <w:vertAlign w:val="superscript"/>
        </w:rPr>
        <w:t>18</w:t>
      </w:r>
      <w:r w:rsidR="0026265C" w:rsidRPr="00CD7D16">
        <w:rPr>
          <w:rFonts w:ascii="Arial" w:hAnsi="Arial" w:cs="Arial"/>
          <w:sz w:val="22"/>
          <w:szCs w:val="22"/>
          <w:vertAlign w:val="superscript"/>
        </w:rPr>
        <w:t xml:space="preserve"> </w:t>
      </w:r>
      <w:proofErr w:type="spellStart"/>
      <w:proofErr w:type="gramStart"/>
      <w:r w:rsidR="00CB6828" w:rsidRPr="00CD7D16">
        <w:rPr>
          <w:rFonts w:ascii="Arial" w:hAnsi="Arial" w:cs="Arial"/>
          <w:sz w:val="22"/>
          <w:szCs w:val="22"/>
        </w:rPr>
        <w:t>physics.weber</w:t>
      </w:r>
      <w:proofErr w:type="spellEnd"/>
      <w:proofErr w:type="gramEnd"/>
      <w:r w:rsidR="00CB6828" w:rsidRPr="00CD7D16">
        <w:rPr>
          <w:rFonts w:ascii="Arial" w:hAnsi="Arial" w:cs="Arial"/>
          <w:sz w:val="22"/>
          <w:szCs w:val="22"/>
        </w:rPr>
        <w:t>. (n.d.). Wavefunctions. [online] Available at: https://physics.weber.edu/schroeder/quantum/Wavefunctions.pdf.</w:t>
      </w:r>
    </w:p>
    <w:p w14:paraId="5AEABE7F" w14:textId="0C59767B" w:rsidR="00CB6828" w:rsidRPr="00CD7D16" w:rsidRDefault="002E2ADA" w:rsidP="00CB6828">
      <w:pPr>
        <w:rPr>
          <w:rFonts w:ascii="Arial" w:hAnsi="Arial" w:cs="Arial"/>
          <w:sz w:val="22"/>
          <w:szCs w:val="22"/>
        </w:rPr>
      </w:pPr>
      <w:r w:rsidRPr="00CD7D16">
        <w:rPr>
          <w:rFonts w:ascii="Arial" w:hAnsi="Arial" w:cs="Arial"/>
          <w:sz w:val="22"/>
          <w:szCs w:val="22"/>
          <w:vertAlign w:val="superscript"/>
        </w:rPr>
        <w:t>11,12</w:t>
      </w:r>
      <w:r w:rsidR="0026265C" w:rsidRPr="00CD7D16">
        <w:rPr>
          <w:rFonts w:ascii="Arial" w:hAnsi="Arial" w:cs="Arial"/>
          <w:sz w:val="22"/>
          <w:szCs w:val="22"/>
          <w:vertAlign w:val="superscript"/>
        </w:rPr>
        <w:t>,13</w:t>
      </w:r>
      <w:r w:rsidRPr="00CD7D16">
        <w:rPr>
          <w:rFonts w:ascii="Arial" w:hAnsi="Arial" w:cs="Arial"/>
          <w:sz w:val="22"/>
          <w:szCs w:val="22"/>
          <w:vertAlign w:val="superscript"/>
        </w:rPr>
        <w:t xml:space="preserve"> </w:t>
      </w:r>
      <w:r w:rsidR="00CB6828" w:rsidRPr="00CD7D16">
        <w:rPr>
          <w:rFonts w:ascii="Arial" w:hAnsi="Arial" w:cs="Arial"/>
          <w:sz w:val="22"/>
          <w:szCs w:val="22"/>
        </w:rPr>
        <w:t>Prof. Niel (n.d.). Harmonic oscillators and complex numbers. [online] physicscourses.colorado.edu. Available at: https://physicscourses.colorado.edu/phys2210/phys2210_fa20/lecture/lec3x-harmonic-oscillators-complex/.</w:t>
      </w:r>
    </w:p>
    <w:p w14:paraId="7A9AF948" w14:textId="025E5A02" w:rsidR="00CB6828" w:rsidRPr="00CD7D16" w:rsidRDefault="0026265C" w:rsidP="00CB6828">
      <w:pPr>
        <w:rPr>
          <w:rFonts w:ascii="Arial" w:hAnsi="Arial" w:cs="Arial"/>
          <w:sz w:val="22"/>
          <w:szCs w:val="22"/>
        </w:rPr>
      </w:pPr>
      <w:r w:rsidRPr="00CD7D16">
        <w:rPr>
          <w:rFonts w:ascii="Arial" w:hAnsi="Arial" w:cs="Arial"/>
          <w:sz w:val="22"/>
          <w:szCs w:val="22"/>
          <w:vertAlign w:val="superscript"/>
        </w:rPr>
        <w:t xml:space="preserve">14,15 </w:t>
      </w:r>
      <w:r w:rsidR="00CB6828" w:rsidRPr="00CD7D16">
        <w:rPr>
          <w:rFonts w:ascii="Arial" w:hAnsi="Arial" w:cs="Arial"/>
          <w:sz w:val="22"/>
          <w:szCs w:val="22"/>
        </w:rPr>
        <w:t xml:space="preserve">Science by degrees. (n.d.). 13 Circular motion and phasors. [online] Available at: </w:t>
      </w:r>
      <w:hyperlink r:id="rId13" w:history="1">
        <w:r w:rsidRPr="00CD7D16">
          <w:rPr>
            <w:rStyle w:val="Hyperlink"/>
            <w:rFonts w:ascii="Arial" w:hAnsi="Arial" w:cs="Arial"/>
            <w:color w:val="auto"/>
            <w:sz w:val="22"/>
            <w:szCs w:val="22"/>
          </w:rPr>
          <w:t>https://sciencebydegrees.com/topics/13-phasors/</w:t>
        </w:r>
      </w:hyperlink>
      <w:r w:rsidR="00CB6828" w:rsidRPr="00CD7D16">
        <w:rPr>
          <w:rFonts w:ascii="Arial" w:hAnsi="Arial" w:cs="Arial"/>
          <w:sz w:val="22"/>
          <w:szCs w:val="22"/>
        </w:rPr>
        <w:t>.</w:t>
      </w:r>
    </w:p>
    <w:p w14:paraId="44F8D34A" w14:textId="1DA27C58" w:rsidR="0026265C" w:rsidRPr="00CD7D16" w:rsidRDefault="0026265C" w:rsidP="00CB6828">
      <w:pPr>
        <w:rPr>
          <w:rFonts w:ascii="Arial" w:hAnsi="Arial" w:cs="Arial"/>
          <w:sz w:val="22"/>
          <w:szCs w:val="22"/>
        </w:rPr>
      </w:pPr>
      <w:r w:rsidRPr="00CD7D16">
        <w:rPr>
          <w:rFonts w:ascii="Arial" w:hAnsi="Arial" w:cs="Arial"/>
          <w:sz w:val="22"/>
          <w:szCs w:val="22"/>
        </w:rPr>
        <w:t>Tong, D. (n.d.). David Tong: Quantum Mechanics. [online] www.damtp.cam.ac.uk. Available at: https://www.damtp.cam.ac.uk/user/tong/quantum.html.</w:t>
      </w:r>
    </w:p>
    <w:p w14:paraId="6DC7CEFB" w14:textId="652A240F" w:rsidR="00CB6828" w:rsidRPr="00CD7D16" w:rsidRDefault="00643172" w:rsidP="00CB6828">
      <w:pPr>
        <w:rPr>
          <w:rFonts w:ascii="Arial" w:hAnsi="Arial" w:cs="Arial"/>
          <w:sz w:val="22"/>
          <w:szCs w:val="22"/>
        </w:rPr>
      </w:pPr>
      <w:r w:rsidRPr="00CD7D16">
        <w:rPr>
          <w:rFonts w:ascii="Arial" w:hAnsi="Arial" w:cs="Arial"/>
          <w:sz w:val="22"/>
          <w:szCs w:val="22"/>
          <w:vertAlign w:val="superscript"/>
        </w:rPr>
        <w:t>10</w:t>
      </w:r>
      <w:r w:rsidRPr="00CD7D16">
        <w:rPr>
          <w:rFonts w:ascii="Arial" w:hAnsi="Arial" w:cs="Arial"/>
          <w:sz w:val="22"/>
          <w:szCs w:val="22"/>
        </w:rPr>
        <w:t xml:space="preserve"> </w:t>
      </w:r>
      <w:r w:rsidR="00CB6828" w:rsidRPr="00CD7D16">
        <w:rPr>
          <w:rFonts w:ascii="Arial" w:hAnsi="Arial" w:cs="Arial"/>
          <w:sz w:val="22"/>
          <w:szCs w:val="22"/>
        </w:rPr>
        <w:t>Tong, D. (n.d.). The Formalism of Quantum Mechanics. [online] Available at: https://www.damtp.cam.ac.uk/user/tong/qm/qm3.pdf.</w:t>
      </w:r>
    </w:p>
    <w:p w14:paraId="76144C59" w14:textId="18B30E43" w:rsidR="002F4445" w:rsidRPr="001243DC" w:rsidRDefault="00643172" w:rsidP="00CB6828">
      <w:pPr>
        <w:rPr>
          <w:rFonts w:ascii="Arial" w:hAnsi="Arial" w:cs="Arial"/>
          <w:sz w:val="22"/>
          <w:szCs w:val="22"/>
        </w:rPr>
      </w:pPr>
      <w:r w:rsidRPr="00CD7D16">
        <w:rPr>
          <w:rFonts w:ascii="Arial" w:hAnsi="Arial" w:cs="Arial"/>
          <w:sz w:val="22"/>
          <w:szCs w:val="22"/>
          <w:vertAlign w:val="superscript"/>
        </w:rPr>
        <w:t>10</w:t>
      </w:r>
      <w:r w:rsidRPr="00CD7D16">
        <w:rPr>
          <w:rFonts w:ascii="Arial" w:hAnsi="Arial" w:cs="Arial"/>
          <w:sz w:val="22"/>
          <w:szCs w:val="22"/>
        </w:rPr>
        <w:t xml:space="preserve"> </w:t>
      </w:r>
      <w:proofErr w:type="spellStart"/>
      <w:r w:rsidR="00CB6828" w:rsidRPr="00CD7D16">
        <w:rPr>
          <w:rFonts w:ascii="Arial" w:hAnsi="Arial" w:cs="Arial"/>
          <w:sz w:val="22"/>
          <w:szCs w:val="22"/>
        </w:rPr>
        <w:t>Vvedensky</w:t>
      </w:r>
      <w:proofErr w:type="spellEnd"/>
      <w:r w:rsidR="00CB6828" w:rsidRPr="00CD7D16">
        <w:rPr>
          <w:rFonts w:ascii="Arial" w:hAnsi="Arial" w:cs="Arial"/>
          <w:sz w:val="22"/>
          <w:szCs w:val="22"/>
        </w:rPr>
        <w:t xml:space="preserve">, D.D. (1982). Operator Methods in Quantum Mechanics. Operator methods in quantum mechanics, [online] 33(4), pp.139–140. </w:t>
      </w:r>
      <w:proofErr w:type="spellStart"/>
      <w:proofErr w:type="gramStart"/>
      <w:r w:rsidR="00CB6828" w:rsidRPr="00CD7D16">
        <w:rPr>
          <w:rFonts w:ascii="Arial" w:hAnsi="Arial" w:cs="Arial"/>
          <w:sz w:val="22"/>
          <w:szCs w:val="22"/>
        </w:rPr>
        <w:t>doi:https</w:t>
      </w:r>
      <w:proofErr w:type="spellEnd"/>
      <w:r w:rsidR="00CB6828" w:rsidRPr="00CD7D16">
        <w:rPr>
          <w:rFonts w:ascii="Arial" w:hAnsi="Arial" w:cs="Arial"/>
          <w:sz w:val="22"/>
          <w:szCs w:val="22"/>
        </w:rPr>
        <w:t>://doi.org/10.1088/0031-9112/33/4/037</w:t>
      </w:r>
      <w:proofErr w:type="gramEnd"/>
      <w:r w:rsidR="00CB6828" w:rsidRPr="00CD7D16">
        <w:rPr>
          <w:rFonts w:ascii="Arial" w:hAnsi="Arial" w:cs="Arial"/>
          <w:sz w:val="22"/>
          <w:szCs w:val="22"/>
        </w:rPr>
        <w:t xml:space="preserve"> </w:t>
      </w:r>
      <w:hyperlink r:id="rId14" w:history="1">
        <w:r w:rsidR="00CB6828" w:rsidRPr="00CD7D16">
          <w:rPr>
            <w:rStyle w:val="Hyperlink"/>
            <w:rFonts w:ascii="Arial" w:hAnsi="Arial" w:cs="Arial"/>
            <w:color w:val="auto"/>
            <w:sz w:val="22"/>
            <w:szCs w:val="22"/>
          </w:rPr>
          <w:t>https://www.tcm.phy.cam.ac.uk/~bds10/aqp/handout_operator.pdf</w:t>
        </w:r>
      </w:hyperlink>
      <w:r w:rsidR="00CB6828" w:rsidRPr="00CD7D16">
        <w:rPr>
          <w:rFonts w:ascii="Arial" w:hAnsi="Arial" w:cs="Arial"/>
          <w:sz w:val="22"/>
          <w:szCs w:val="22"/>
        </w:rPr>
        <w:t>.</w:t>
      </w:r>
    </w:p>
    <w:sectPr w:rsidR="002F4445" w:rsidRPr="001243DC">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F4DB9" w14:textId="77777777" w:rsidR="00625F49" w:rsidRDefault="00625F49" w:rsidP="005E6E60">
      <w:pPr>
        <w:spacing w:after="0" w:line="240" w:lineRule="auto"/>
      </w:pPr>
      <w:r>
        <w:separator/>
      </w:r>
    </w:p>
  </w:endnote>
  <w:endnote w:type="continuationSeparator" w:id="0">
    <w:p w14:paraId="3FC5F543" w14:textId="77777777" w:rsidR="00625F49" w:rsidRDefault="00625F49" w:rsidP="005E6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446029"/>
      <w:docPartObj>
        <w:docPartGallery w:val="Page Numbers (Bottom of Page)"/>
        <w:docPartUnique/>
      </w:docPartObj>
    </w:sdtPr>
    <w:sdtEndPr>
      <w:rPr>
        <w:noProof/>
      </w:rPr>
    </w:sdtEndPr>
    <w:sdtContent>
      <w:p w14:paraId="5F50FD95" w14:textId="184588E2" w:rsidR="005E6E60" w:rsidRDefault="005E6E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FD3DE8" w14:textId="77777777" w:rsidR="005E6E60" w:rsidRDefault="005E6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3715B" w14:textId="77777777" w:rsidR="00625F49" w:rsidRDefault="00625F49" w:rsidP="005E6E60">
      <w:pPr>
        <w:spacing w:after="0" w:line="240" w:lineRule="auto"/>
      </w:pPr>
      <w:r>
        <w:separator/>
      </w:r>
    </w:p>
  </w:footnote>
  <w:footnote w:type="continuationSeparator" w:id="0">
    <w:p w14:paraId="1732C3A0" w14:textId="77777777" w:rsidR="00625F49" w:rsidRDefault="00625F49" w:rsidP="005E6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82DAF" w14:textId="00A9DBCD" w:rsidR="005E6E60" w:rsidRDefault="005E6E60">
    <w:pPr>
      <w:pStyle w:val="Header"/>
    </w:pPr>
    <w:r>
      <w:t>28/06/2023</w:t>
    </w:r>
    <w:r>
      <w:ptab w:relativeTo="margin" w:alignment="center" w:leader="none"/>
    </w:r>
    <w:r>
      <w:ptab w:relativeTo="margin" w:alignment="right" w:leader="none"/>
    </w:r>
    <w:r>
      <w:t>Inika Prakash 12H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60"/>
    <w:rsid w:val="00004012"/>
    <w:rsid w:val="00014049"/>
    <w:rsid w:val="000536A1"/>
    <w:rsid w:val="001243DC"/>
    <w:rsid w:val="001370D2"/>
    <w:rsid w:val="00142F02"/>
    <w:rsid w:val="0016029D"/>
    <w:rsid w:val="0017063C"/>
    <w:rsid w:val="0019323A"/>
    <w:rsid w:val="001B67CC"/>
    <w:rsid w:val="001E023F"/>
    <w:rsid w:val="001F10DB"/>
    <w:rsid w:val="0021600F"/>
    <w:rsid w:val="00237357"/>
    <w:rsid w:val="0026265C"/>
    <w:rsid w:val="00283ACA"/>
    <w:rsid w:val="002D7794"/>
    <w:rsid w:val="002E2ADA"/>
    <w:rsid w:val="002E30D0"/>
    <w:rsid w:val="002E529B"/>
    <w:rsid w:val="002F4445"/>
    <w:rsid w:val="00331FCE"/>
    <w:rsid w:val="0033252A"/>
    <w:rsid w:val="003A0E0C"/>
    <w:rsid w:val="003F344A"/>
    <w:rsid w:val="00451806"/>
    <w:rsid w:val="00491D27"/>
    <w:rsid w:val="004C7E94"/>
    <w:rsid w:val="004D2C57"/>
    <w:rsid w:val="0052314F"/>
    <w:rsid w:val="00524300"/>
    <w:rsid w:val="0053069D"/>
    <w:rsid w:val="00592403"/>
    <w:rsid w:val="005E6E60"/>
    <w:rsid w:val="005F592E"/>
    <w:rsid w:val="00605A47"/>
    <w:rsid w:val="00625F49"/>
    <w:rsid w:val="00643172"/>
    <w:rsid w:val="00684CED"/>
    <w:rsid w:val="00694A2F"/>
    <w:rsid w:val="006D53FC"/>
    <w:rsid w:val="007153B7"/>
    <w:rsid w:val="00784B53"/>
    <w:rsid w:val="0078618C"/>
    <w:rsid w:val="007D0A5B"/>
    <w:rsid w:val="007E31EC"/>
    <w:rsid w:val="00816B48"/>
    <w:rsid w:val="008708C2"/>
    <w:rsid w:val="008775CD"/>
    <w:rsid w:val="008834C0"/>
    <w:rsid w:val="00891DB0"/>
    <w:rsid w:val="008A2186"/>
    <w:rsid w:val="008B75C2"/>
    <w:rsid w:val="008F249C"/>
    <w:rsid w:val="00922194"/>
    <w:rsid w:val="009A2A43"/>
    <w:rsid w:val="009A679F"/>
    <w:rsid w:val="00A05052"/>
    <w:rsid w:val="00A35FAB"/>
    <w:rsid w:val="00AA1942"/>
    <w:rsid w:val="00AB5BEE"/>
    <w:rsid w:val="00AF7079"/>
    <w:rsid w:val="00B23EAC"/>
    <w:rsid w:val="00B92376"/>
    <w:rsid w:val="00B929DD"/>
    <w:rsid w:val="00BA2AEA"/>
    <w:rsid w:val="00BA5740"/>
    <w:rsid w:val="00BD61D3"/>
    <w:rsid w:val="00BE26E0"/>
    <w:rsid w:val="00BE55BD"/>
    <w:rsid w:val="00BE6EA7"/>
    <w:rsid w:val="00C13F5F"/>
    <w:rsid w:val="00C64E25"/>
    <w:rsid w:val="00C7549D"/>
    <w:rsid w:val="00CA10A6"/>
    <w:rsid w:val="00CB1721"/>
    <w:rsid w:val="00CB6828"/>
    <w:rsid w:val="00CB6EA4"/>
    <w:rsid w:val="00CC54B1"/>
    <w:rsid w:val="00CD7D16"/>
    <w:rsid w:val="00CE5600"/>
    <w:rsid w:val="00D710DD"/>
    <w:rsid w:val="00DD7061"/>
    <w:rsid w:val="00DF4C78"/>
    <w:rsid w:val="00DF6160"/>
    <w:rsid w:val="00E95A85"/>
    <w:rsid w:val="00EA2381"/>
    <w:rsid w:val="00EB52AE"/>
    <w:rsid w:val="00ED5A96"/>
    <w:rsid w:val="00F0424B"/>
    <w:rsid w:val="00F21678"/>
    <w:rsid w:val="00F24430"/>
    <w:rsid w:val="00F6064C"/>
    <w:rsid w:val="00FA3CFF"/>
    <w:rsid w:val="00FA7388"/>
    <w:rsid w:val="00FE65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3BCFA0"/>
  <w15:chartTrackingRefBased/>
  <w15:docId w15:val="{6667FAC3-F2A6-40F0-8E55-DCBDA2BD5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49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E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E60"/>
  </w:style>
  <w:style w:type="paragraph" w:styleId="Footer">
    <w:name w:val="footer"/>
    <w:basedOn w:val="Normal"/>
    <w:link w:val="FooterChar"/>
    <w:uiPriority w:val="99"/>
    <w:unhideWhenUsed/>
    <w:rsid w:val="005E6E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E60"/>
  </w:style>
  <w:style w:type="paragraph" w:styleId="Title">
    <w:name w:val="Title"/>
    <w:basedOn w:val="Normal"/>
    <w:next w:val="Normal"/>
    <w:link w:val="TitleChar"/>
    <w:uiPriority w:val="10"/>
    <w:qFormat/>
    <w:rsid w:val="005E6E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E6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04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6828"/>
    <w:rPr>
      <w:color w:val="0563C1" w:themeColor="hyperlink"/>
      <w:u w:val="single"/>
    </w:rPr>
  </w:style>
  <w:style w:type="character" w:styleId="UnresolvedMention">
    <w:name w:val="Unresolved Mention"/>
    <w:basedOn w:val="DefaultParagraphFont"/>
    <w:uiPriority w:val="99"/>
    <w:semiHidden/>
    <w:unhideWhenUsed/>
    <w:rsid w:val="00CB6828"/>
    <w:rPr>
      <w:color w:val="605E5C"/>
      <w:shd w:val="clear" w:color="auto" w:fill="E1DFDD"/>
    </w:rPr>
  </w:style>
  <w:style w:type="paragraph" w:styleId="FootnoteText">
    <w:name w:val="footnote text"/>
    <w:basedOn w:val="Normal"/>
    <w:link w:val="FootnoteTextChar"/>
    <w:uiPriority w:val="99"/>
    <w:semiHidden/>
    <w:unhideWhenUsed/>
    <w:rsid w:val="00CB68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6828"/>
    <w:rPr>
      <w:sz w:val="20"/>
      <w:szCs w:val="20"/>
    </w:rPr>
  </w:style>
  <w:style w:type="character" w:styleId="FootnoteReference">
    <w:name w:val="footnote reference"/>
    <w:basedOn w:val="DefaultParagraphFont"/>
    <w:uiPriority w:val="99"/>
    <w:semiHidden/>
    <w:unhideWhenUsed/>
    <w:rsid w:val="00CB6828"/>
    <w:rPr>
      <w:vertAlign w:val="superscript"/>
    </w:rPr>
  </w:style>
  <w:style w:type="paragraph" w:styleId="Caption">
    <w:name w:val="caption"/>
    <w:basedOn w:val="Normal"/>
    <w:next w:val="Normal"/>
    <w:uiPriority w:val="35"/>
    <w:unhideWhenUsed/>
    <w:qFormat/>
    <w:rsid w:val="00BA2A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4402">
      <w:bodyDiv w:val="1"/>
      <w:marLeft w:val="0"/>
      <w:marRight w:val="0"/>
      <w:marTop w:val="0"/>
      <w:marBottom w:val="0"/>
      <w:divBdr>
        <w:top w:val="none" w:sz="0" w:space="0" w:color="auto"/>
        <w:left w:val="none" w:sz="0" w:space="0" w:color="auto"/>
        <w:bottom w:val="none" w:sz="0" w:space="0" w:color="auto"/>
        <w:right w:val="none" w:sz="0" w:space="0" w:color="auto"/>
      </w:divBdr>
    </w:div>
    <w:div w:id="229462916">
      <w:bodyDiv w:val="1"/>
      <w:marLeft w:val="0"/>
      <w:marRight w:val="0"/>
      <w:marTop w:val="0"/>
      <w:marBottom w:val="0"/>
      <w:divBdr>
        <w:top w:val="none" w:sz="0" w:space="0" w:color="auto"/>
        <w:left w:val="none" w:sz="0" w:space="0" w:color="auto"/>
        <w:bottom w:val="none" w:sz="0" w:space="0" w:color="auto"/>
        <w:right w:val="none" w:sz="0" w:space="0" w:color="auto"/>
      </w:divBdr>
    </w:div>
    <w:div w:id="664551485">
      <w:bodyDiv w:val="1"/>
      <w:marLeft w:val="0"/>
      <w:marRight w:val="0"/>
      <w:marTop w:val="0"/>
      <w:marBottom w:val="0"/>
      <w:divBdr>
        <w:top w:val="none" w:sz="0" w:space="0" w:color="auto"/>
        <w:left w:val="none" w:sz="0" w:space="0" w:color="auto"/>
        <w:bottom w:val="none" w:sz="0" w:space="0" w:color="auto"/>
        <w:right w:val="none" w:sz="0" w:space="0" w:color="auto"/>
      </w:divBdr>
    </w:div>
    <w:div w:id="683288680">
      <w:bodyDiv w:val="1"/>
      <w:marLeft w:val="0"/>
      <w:marRight w:val="0"/>
      <w:marTop w:val="0"/>
      <w:marBottom w:val="0"/>
      <w:divBdr>
        <w:top w:val="none" w:sz="0" w:space="0" w:color="auto"/>
        <w:left w:val="none" w:sz="0" w:space="0" w:color="auto"/>
        <w:bottom w:val="none" w:sz="0" w:space="0" w:color="auto"/>
        <w:right w:val="none" w:sz="0" w:space="0" w:color="auto"/>
      </w:divBdr>
    </w:div>
    <w:div w:id="703023782">
      <w:bodyDiv w:val="1"/>
      <w:marLeft w:val="0"/>
      <w:marRight w:val="0"/>
      <w:marTop w:val="0"/>
      <w:marBottom w:val="0"/>
      <w:divBdr>
        <w:top w:val="none" w:sz="0" w:space="0" w:color="auto"/>
        <w:left w:val="none" w:sz="0" w:space="0" w:color="auto"/>
        <w:bottom w:val="none" w:sz="0" w:space="0" w:color="auto"/>
        <w:right w:val="none" w:sz="0" w:space="0" w:color="auto"/>
      </w:divBdr>
    </w:div>
    <w:div w:id="726225457">
      <w:bodyDiv w:val="1"/>
      <w:marLeft w:val="0"/>
      <w:marRight w:val="0"/>
      <w:marTop w:val="0"/>
      <w:marBottom w:val="0"/>
      <w:divBdr>
        <w:top w:val="none" w:sz="0" w:space="0" w:color="auto"/>
        <w:left w:val="none" w:sz="0" w:space="0" w:color="auto"/>
        <w:bottom w:val="none" w:sz="0" w:space="0" w:color="auto"/>
        <w:right w:val="none" w:sz="0" w:space="0" w:color="auto"/>
      </w:divBdr>
      <w:divsChild>
        <w:div w:id="708380590">
          <w:marLeft w:val="0"/>
          <w:marRight w:val="0"/>
          <w:marTop w:val="0"/>
          <w:marBottom w:val="0"/>
          <w:divBdr>
            <w:top w:val="none" w:sz="0" w:space="0" w:color="auto"/>
            <w:left w:val="none" w:sz="0" w:space="0" w:color="auto"/>
            <w:bottom w:val="none" w:sz="0" w:space="0" w:color="auto"/>
            <w:right w:val="none" w:sz="0" w:space="0" w:color="auto"/>
          </w:divBdr>
        </w:div>
      </w:divsChild>
    </w:div>
    <w:div w:id="796801567">
      <w:bodyDiv w:val="1"/>
      <w:marLeft w:val="0"/>
      <w:marRight w:val="0"/>
      <w:marTop w:val="0"/>
      <w:marBottom w:val="0"/>
      <w:divBdr>
        <w:top w:val="none" w:sz="0" w:space="0" w:color="auto"/>
        <w:left w:val="none" w:sz="0" w:space="0" w:color="auto"/>
        <w:bottom w:val="none" w:sz="0" w:space="0" w:color="auto"/>
        <w:right w:val="none" w:sz="0" w:space="0" w:color="auto"/>
      </w:divBdr>
    </w:div>
    <w:div w:id="818116685">
      <w:bodyDiv w:val="1"/>
      <w:marLeft w:val="0"/>
      <w:marRight w:val="0"/>
      <w:marTop w:val="0"/>
      <w:marBottom w:val="0"/>
      <w:divBdr>
        <w:top w:val="none" w:sz="0" w:space="0" w:color="auto"/>
        <w:left w:val="none" w:sz="0" w:space="0" w:color="auto"/>
        <w:bottom w:val="none" w:sz="0" w:space="0" w:color="auto"/>
        <w:right w:val="none" w:sz="0" w:space="0" w:color="auto"/>
      </w:divBdr>
      <w:divsChild>
        <w:div w:id="887179721">
          <w:marLeft w:val="0"/>
          <w:marRight w:val="0"/>
          <w:marTop w:val="0"/>
          <w:marBottom w:val="0"/>
          <w:divBdr>
            <w:top w:val="none" w:sz="0" w:space="0" w:color="auto"/>
            <w:left w:val="none" w:sz="0" w:space="0" w:color="auto"/>
            <w:bottom w:val="none" w:sz="0" w:space="0" w:color="auto"/>
            <w:right w:val="none" w:sz="0" w:space="0" w:color="auto"/>
          </w:divBdr>
        </w:div>
      </w:divsChild>
    </w:div>
    <w:div w:id="1043944717">
      <w:bodyDiv w:val="1"/>
      <w:marLeft w:val="0"/>
      <w:marRight w:val="0"/>
      <w:marTop w:val="0"/>
      <w:marBottom w:val="0"/>
      <w:divBdr>
        <w:top w:val="none" w:sz="0" w:space="0" w:color="auto"/>
        <w:left w:val="none" w:sz="0" w:space="0" w:color="auto"/>
        <w:bottom w:val="none" w:sz="0" w:space="0" w:color="auto"/>
        <w:right w:val="none" w:sz="0" w:space="0" w:color="auto"/>
      </w:divBdr>
    </w:div>
    <w:div w:id="1253005030">
      <w:bodyDiv w:val="1"/>
      <w:marLeft w:val="0"/>
      <w:marRight w:val="0"/>
      <w:marTop w:val="0"/>
      <w:marBottom w:val="0"/>
      <w:divBdr>
        <w:top w:val="none" w:sz="0" w:space="0" w:color="auto"/>
        <w:left w:val="none" w:sz="0" w:space="0" w:color="auto"/>
        <w:bottom w:val="none" w:sz="0" w:space="0" w:color="auto"/>
        <w:right w:val="none" w:sz="0" w:space="0" w:color="auto"/>
      </w:divBdr>
    </w:div>
    <w:div w:id="200855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ciencebydegrees.com/topics/13-phasor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ws.engr.illinois.edu/sitemanager/getfile.asp?id=184"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lab.research.google.com/drive/1cOrq28CjmeQZ0wMf8bTvYNTGCvfCr3U8?usp=drive_link"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colab.research.google.com/drive/1QZZFOXxHaJi_gHz6hVD7Ww9PD4dXxdgj?usp=drive_link"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tcm.phy.cam.ac.uk/~bds10/aqp/handout_operat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793d2ff-87c0-4cbc-86be-2e2cc8ec257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AAE01DAD68F3845B864C04E20A09DE8" ma:contentTypeVersion="15" ma:contentTypeDescription="Create a new document." ma:contentTypeScope="" ma:versionID="14279bac383e7ca7b659e18dc715ce4d">
  <xsd:schema xmlns:xsd="http://www.w3.org/2001/XMLSchema" xmlns:xs="http://www.w3.org/2001/XMLSchema" xmlns:p="http://schemas.microsoft.com/office/2006/metadata/properties" xmlns:ns3="2793d2ff-87c0-4cbc-86be-2e2cc8ec257f" xmlns:ns4="654945d4-eb43-4165-b2f6-513d8ad55b68" targetNamespace="http://schemas.microsoft.com/office/2006/metadata/properties" ma:root="true" ma:fieldsID="7354a47fe0984a1ac0fd22d51477f1cd" ns3:_="" ns4:_="">
    <xsd:import namespace="2793d2ff-87c0-4cbc-86be-2e2cc8ec257f"/>
    <xsd:import namespace="654945d4-eb43-4165-b2f6-513d8ad55b6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93d2ff-87c0-4cbc-86be-2e2cc8ec25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4945d4-eb43-4165-b2f6-513d8ad55b6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B68948-A628-47C7-92D8-F4A3197FDC98}">
  <ds:schemaRefs>
    <ds:schemaRef ds:uri="http://schemas.microsoft.com/sharepoint/v3/contenttype/forms"/>
  </ds:schemaRefs>
</ds:datastoreItem>
</file>

<file path=customXml/itemProps2.xml><?xml version="1.0" encoding="utf-8"?>
<ds:datastoreItem xmlns:ds="http://schemas.openxmlformats.org/officeDocument/2006/customXml" ds:itemID="{3BB94B2D-BD42-4C11-B336-427F73FF5C25}">
  <ds:schemaRefs>
    <ds:schemaRef ds:uri="http://schemas.microsoft.com/office/2006/metadata/properties"/>
    <ds:schemaRef ds:uri="http://schemas.microsoft.com/office/infopath/2007/PartnerControls"/>
    <ds:schemaRef ds:uri="2793d2ff-87c0-4cbc-86be-2e2cc8ec257f"/>
  </ds:schemaRefs>
</ds:datastoreItem>
</file>

<file path=customXml/itemProps3.xml><?xml version="1.0" encoding="utf-8"?>
<ds:datastoreItem xmlns:ds="http://schemas.openxmlformats.org/officeDocument/2006/customXml" ds:itemID="{65E25A39-DAAC-49B4-AAFD-98BA3BA50A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93d2ff-87c0-4cbc-86be-2e2cc8ec257f"/>
    <ds:schemaRef ds:uri="654945d4-eb43-4165-b2f6-513d8ad55b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1253</Words>
  <Characters>10011</Characters>
  <Application>Microsoft Office Word</Application>
  <DocSecurity>0</DocSecurity>
  <Lines>164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Inika</dc:creator>
  <cp:keywords/>
  <dc:description/>
  <cp:lastModifiedBy>Inika Prakash</cp:lastModifiedBy>
  <cp:revision>17</cp:revision>
  <dcterms:created xsi:type="dcterms:W3CDTF">2024-03-17T11:41:00Z</dcterms:created>
  <dcterms:modified xsi:type="dcterms:W3CDTF">2024-03-17T14:33:00Z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0x0101006AAE01DAD68F3845B864C04E20A09DE8</vt:lpwstr>
  </property>
  <property fmtid="{D5CDD505-2E9C-101B-9397-08002B2CF9AE}" pid="3" name="GrammarlyDocumentId">
    <vt:lpwstr>ee93a1c88f380d59dbe4b9516bb7f0b7b79873fec3792127a2b204e91a999951</vt:lpwstr>
  </property>
</Properties>
</file>