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A28" w:rsidRDefault="00FF0A28" w:rsidP="00FF0A28">
      <w:bookmarkStart w:id="0" w:name="_GoBack"/>
      <w:bookmarkEnd w:id="0"/>
      <w:r>
        <w:t>Data Source:</w:t>
      </w:r>
    </w:p>
    <w:p w:rsidR="00FF0A28" w:rsidRDefault="00FF0A28" w:rsidP="00FF0A28">
      <w:r>
        <w:t>Two primary data sources are used to extracting and aggregating population/voting population in each county and each congressional district. Both of them are obtained from the Census.</w:t>
      </w:r>
    </w:p>
    <w:p w:rsidR="00183E8A" w:rsidRPr="00183E8A" w:rsidRDefault="00D16575" w:rsidP="00183E8A">
      <w:pPr>
        <w:pStyle w:val="ListParagraph"/>
        <w:numPr>
          <w:ilvl w:val="0"/>
          <w:numId w:val="3"/>
        </w:numPr>
        <w:shd w:val="clear" w:color="auto" w:fill="FFFFFF"/>
      </w:pPr>
      <w:r>
        <w:t xml:space="preserve">Block Population: </w:t>
      </w:r>
      <w:r w:rsidR="007F67B0">
        <w:t xml:space="preserve"> This data is based on the “</w:t>
      </w:r>
      <w:r w:rsidR="007F67B0" w:rsidRPr="00183E8A">
        <w:t>2010 Census [P.L. 94-171] Summary Files</w:t>
      </w:r>
      <w:r w:rsidR="007F67B0">
        <w:t xml:space="preserve"> </w:t>
      </w:r>
      <w:proofErr w:type="gramStart"/>
      <w:r w:rsidR="007F67B0">
        <w:t>" with</w:t>
      </w:r>
      <w:proofErr w:type="gramEnd"/>
      <w:r w:rsidR="007F67B0">
        <w:t xml:space="preserve"> the link </w:t>
      </w:r>
      <w:hyperlink r:id="rId6" w:history="1">
        <w:r w:rsidR="007F67B0">
          <w:rPr>
            <w:rStyle w:val="Hyperlink"/>
          </w:rPr>
          <w:t>http://www.census.gov/rdo/data/2010_census.html</w:t>
        </w:r>
      </w:hyperlink>
      <w:r w:rsidR="007F67B0">
        <w:t xml:space="preserve">. Its technical document is available at </w:t>
      </w:r>
      <w:hyperlink r:id="rId7" w:history="1">
        <w:r w:rsidR="007F67B0">
          <w:rPr>
            <w:rStyle w:val="Hyperlink"/>
          </w:rPr>
          <w:t>http://www.census.gov/prod/cen2010/doc/pl94-171.pdf</w:t>
        </w:r>
      </w:hyperlink>
      <w:r w:rsidR="007F67B0">
        <w:t xml:space="preserve">. </w:t>
      </w:r>
      <w:r w:rsidR="00690A93">
        <w:t xml:space="preserve">All data are only available at the state level, which could be downloaded from the census website or FTP. I use the latter and all data are saved in the folder </w:t>
      </w:r>
      <w:r w:rsidR="00057232">
        <w:t>“</w:t>
      </w:r>
      <w:r w:rsidR="00057232" w:rsidRPr="00057232">
        <w:t>R:\</w:t>
      </w:r>
      <w:proofErr w:type="spellStart"/>
      <w:r w:rsidR="00057232" w:rsidRPr="00057232">
        <w:t>CDCongressionalCrosswalk</w:t>
      </w:r>
      <w:proofErr w:type="spellEnd"/>
      <w:r w:rsidR="00057232" w:rsidRPr="00057232">
        <w:t>\</w:t>
      </w:r>
      <w:proofErr w:type="spellStart"/>
      <w:r w:rsidR="00057232" w:rsidRPr="00057232">
        <w:t>Census_Block_Population</w:t>
      </w:r>
      <w:proofErr w:type="spellEnd"/>
      <w:r w:rsidR="00057232">
        <w:t>”.</w:t>
      </w:r>
    </w:p>
    <w:p w:rsidR="00FF0A28" w:rsidRDefault="00690A93" w:rsidP="00183E8A">
      <w:pPr>
        <w:pStyle w:val="ListParagraph"/>
        <w:numPr>
          <w:ilvl w:val="0"/>
          <w:numId w:val="3"/>
        </w:numPr>
        <w:shd w:val="clear" w:color="auto" w:fill="FFFFFF"/>
      </w:pPr>
      <w:r>
        <w:t xml:space="preserve"> </w:t>
      </w:r>
      <w:r w:rsidR="00183E8A" w:rsidRPr="00183E8A">
        <w:t xml:space="preserve">113th Congressional District Crosswalk Table: This data is from the “Block Equivalence Files” on the webpage </w:t>
      </w:r>
      <w:r w:rsidR="00183E8A">
        <w:t>“</w:t>
      </w:r>
      <w:r w:rsidR="00183E8A" w:rsidRPr="00183E8A">
        <w:t>113th Congressional and New State Legislative District Plans</w:t>
      </w:r>
      <w:r w:rsidR="00183E8A">
        <w:t xml:space="preserve">” with the link </w:t>
      </w:r>
      <w:hyperlink r:id="rId8" w:history="1">
        <w:r w:rsidR="00183E8A">
          <w:rPr>
            <w:rStyle w:val="Hyperlink"/>
          </w:rPr>
          <w:t>http://www.census.gov/rdo/data/113th_congressional_and_new_state_legislative_district_plans.html</w:t>
        </w:r>
      </w:hyperlink>
      <w:r w:rsidR="00845818">
        <w:t xml:space="preserve">. This file contains each state’s all blocks (which ID is unique across the whole nation) and corresponding congressional district ID. It also contains a national file which has aggregated all states’ information.  </w:t>
      </w:r>
    </w:p>
    <w:p w:rsidR="007F67B0" w:rsidRDefault="00AD3420" w:rsidP="00ED0082">
      <w:r>
        <w:t>Data Manipulation:</w:t>
      </w:r>
    </w:p>
    <w:p w:rsidR="00A95033" w:rsidRDefault="00212D46" w:rsidP="00ED0082">
      <w:r>
        <w:t>There are two options to extract data from original files with PL extension: (1) Using Access to create expected dataset for each state; and (2) Using STATA to extract them. Both of them require the conversion of the original file</w:t>
      </w:r>
      <w:r w:rsidR="00394117">
        <w:t xml:space="preserve"> from a PL file to a txt file through modifying the extension of each file. </w:t>
      </w:r>
      <w:r w:rsidR="00A2337E">
        <w:t xml:space="preserve">The instruction of how to use Access to extract data from the file is available through the link </w:t>
      </w:r>
      <w:hyperlink r:id="rId9" w:history="1">
        <w:r w:rsidR="00A2337E">
          <w:rPr>
            <w:rStyle w:val="Hyperlink"/>
          </w:rPr>
          <w:t>http://www.census.gov/rdo/pdf/0HowToUseMicrosoftAccessShells.pdf</w:t>
        </w:r>
      </w:hyperlink>
      <w:r w:rsidR="00A2337E">
        <w:t xml:space="preserve">. </w:t>
      </w:r>
      <w:r w:rsidR="000E281C">
        <w:t xml:space="preserve">However, this method requires </w:t>
      </w:r>
      <w:proofErr w:type="gramStart"/>
      <w:r w:rsidR="000E281C">
        <w:t>an</w:t>
      </w:r>
      <w:proofErr w:type="gramEnd"/>
      <w:r w:rsidR="000E281C">
        <w:t xml:space="preserve"> one-by-one operation for each state. After all targeted Access files are obtained, we can follow the information shown on the webpage </w:t>
      </w:r>
      <w:hyperlink r:id="rId10" w:history="1">
        <w:r w:rsidR="000E281C">
          <w:rPr>
            <w:rStyle w:val="Hyperlink"/>
          </w:rPr>
          <w:t>http://www.ats.ucla.edu/stat/stata/faq/odbc.htm</w:t>
        </w:r>
      </w:hyperlink>
      <w:r w:rsidR="000E281C">
        <w:t xml:space="preserve"> to transfer the Access file to </w:t>
      </w:r>
      <w:proofErr w:type="spellStart"/>
      <w:r w:rsidR="000E281C">
        <w:t>dta</w:t>
      </w:r>
      <w:proofErr w:type="spellEnd"/>
      <w:r w:rsidR="000E281C">
        <w:t xml:space="preserve"> file and then aggregate them. </w:t>
      </w:r>
      <w:r w:rsidR="004B028F">
        <w:t xml:space="preserve">The STATA do file which contains codes of directly reading targeted variables from txt files and aggregating them is available at </w:t>
      </w:r>
      <w:r w:rsidR="00A95033" w:rsidRPr="00A95033">
        <w:t>"R:\CDCongressionalCrosswalk\Census_Block_Population\block_cd_pop</w:t>
      </w:r>
      <w:r w:rsidR="007E5EAC">
        <w:t>_comments</w:t>
      </w:r>
      <w:r w:rsidR="00A95033" w:rsidRPr="00A95033">
        <w:t>.do</w:t>
      </w:r>
      <w:r w:rsidR="00A95033">
        <w:t>”.</w:t>
      </w:r>
    </w:p>
    <w:p w:rsidR="00212D46" w:rsidRDefault="000E281C" w:rsidP="00ED0082">
      <w:r>
        <w:t xml:space="preserve"> </w:t>
      </w:r>
    </w:p>
    <w:p w:rsidR="00AD3420" w:rsidRPr="007F67B0" w:rsidRDefault="00212D46" w:rsidP="00ED0082">
      <w:r>
        <w:t xml:space="preserve"> </w:t>
      </w:r>
    </w:p>
    <w:p w:rsidR="007F67B0" w:rsidRDefault="007F67B0" w:rsidP="007F67B0">
      <w:pPr>
        <w:pStyle w:val="ListParagraph"/>
      </w:pPr>
    </w:p>
    <w:sectPr w:rsidR="007F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66AD"/>
    <w:multiLevelType w:val="hybridMultilevel"/>
    <w:tmpl w:val="E02EE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75958"/>
    <w:multiLevelType w:val="hybridMultilevel"/>
    <w:tmpl w:val="18700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4678B"/>
    <w:multiLevelType w:val="hybridMultilevel"/>
    <w:tmpl w:val="FF367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AEC"/>
    <w:rsid w:val="00057232"/>
    <w:rsid w:val="000E281C"/>
    <w:rsid w:val="00183E8A"/>
    <w:rsid w:val="00212D46"/>
    <w:rsid w:val="002A528F"/>
    <w:rsid w:val="00300AED"/>
    <w:rsid w:val="00394117"/>
    <w:rsid w:val="003E6973"/>
    <w:rsid w:val="004B028F"/>
    <w:rsid w:val="00690A93"/>
    <w:rsid w:val="007E5EAC"/>
    <w:rsid w:val="007F67B0"/>
    <w:rsid w:val="00845818"/>
    <w:rsid w:val="00A2337E"/>
    <w:rsid w:val="00A41AEC"/>
    <w:rsid w:val="00A43EA6"/>
    <w:rsid w:val="00A95033"/>
    <w:rsid w:val="00AD3420"/>
    <w:rsid w:val="00D16575"/>
    <w:rsid w:val="00ED0082"/>
    <w:rsid w:val="00F17ED4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6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A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67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F67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E69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6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A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67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F67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E69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/rdo/data/113th_congressional_and_new_state_legislative_district_plan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ensus.gov/prod/cen2010/doc/pl94-17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nsus.gov/rdo/data/2010_censu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ts.ucla.edu/stat/stata/faq/odbc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ensus.gov/rdo/pdf/0HowToUseMicrosoftAccessShell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Junyang Yuan</dc:creator>
  <cp:lastModifiedBy>Nickolas Lyell</cp:lastModifiedBy>
  <cp:revision>2</cp:revision>
  <dcterms:created xsi:type="dcterms:W3CDTF">2014-01-02T14:39:00Z</dcterms:created>
  <dcterms:modified xsi:type="dcterms:W3CDTF">2014-01-02T14:39:00Z</dcterms:modified>
</cp:coreProperties>
</file>