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4CB8B40C" w:rsidR="00E7378C" w:rsidRDefault="00DE7806" w:rsidP="00B350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476455" w:rsidRPr="00476455">
        <w:rPr>
          <w:rFonts w:cs="Times New Roman"/>
          <w:szCs w:val="28"/>
        </w:rPr>
        <w:t xml:space="preserve">Клиентское программирование. </w:t>
      </w:r>
      <w:r w:rsidR="00476455">
        <w:rPr>
          <w:rFonts w:cs="Times New Roman"/>
          <w:szCs w:val="28"/>
          <w:lang w:val="en-US"/>
        </w:rPr>
        <w:t>React</w:t>
      </w:r>
      <w:r w:rsidR="00476455" w:rsidRPr="00476455">
        <w:rPr>
          <w:rFonts w:cs="Times New Roman"/>
          <w:szCs w:val="28"/>
        </w:rPr>
        <w:t>.</w:t>
      </w:r>
      <w:r w:rsidR="00476455">
        <w:rPr>
          <w:rFonts w:cs="Times New Roman"/>
          <w:szCs w:val="28"/>
          <w:lang w:val="en-US"/>
        </w:rPr>
        <w:t>js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1A4B53A8" w:rsidR="00F30A20" w:rsidRDefault="00476455" w:rsidP="00CC6FDC">
      <w:pPr>
        <w:jc w:val="center"/>
        <w:rPr>
          <w:rFonts w:cs="Times New Roman"/>
          <w:szCs w:val="28"/>
        </w:rPr>
      </w:pPr>
      <w:r w:rsidRPr="00476455">
        <w:rPr>
          <w:rFonts w:cs="Times New Roman"/>
          <w:szCs w:val="28"/>
        </w:rPr>
        <w:t>Технологии web-программирования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1DE8D0DC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7A15374" w14:textId="530B4036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71AB44DC" w14:textId="77777777" w:rsidR="00476455" w:rsidRDefault="00476455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77E72CCD" w:rsidR="00F30A20" w:rsidRPr="00476455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B35056" w:rsidRPr="00B35056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>Проверил:</w:t>
      </w:r>
      <w:r w:rsidR="00476455" w:rsidRPr="00476455">
        <w:rPr>
          <w:rFonts w:cs="Times New Roman"/>
          <w:szCs w:val="28"/>
        </w:rPr>
        <w:t xml:space="preserve"> </w:t>
      </w:r>
      <w:r w:rsidR="00476455">
        <w:rPr>
          <w:rFonts w:cs="Times New Roman"/>
          <w:szCs w:val="28"/>
        </w:rPr>
        <w:t>ст. пр. Картамышев С.В.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AAE9C8B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60C00010" w14:textId="3D9D7BF3" w:rsidR="00E7378C" w:rsidRDefault="00DE7806" w:rsidP="00E7378C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A679DE">
        <w:rPr>
          <w:rFonts w:cs="Times New Roman"/>
          <w:b/>
          <w:szCs w:val="28"/>
        </w:rPr>
        <w:t>2</w:t>
      </w:r>
    </w:p>
    <w:p w14:paraId="3D98F832" w14:textId="30766FB4" w:rsidR="00CE521D" w:rsidRDefault="00CE521D" w:rsidP="00CE521D">
      <w:pPr>
        <w:spacing w:after="160"/>
        <w:jc w:val="center"/>
        <w:rPr>
          <w:rFonts w:cs="Times New Roman"/>
          <w:b/>
          <w:bCs/>
          <w:szCs w:val="28"/>
        </w:rPr>
      </w:pPr>
      <w:r w:rsidRPr="00CE521D">
        <w:rPr>
          <w:rFonts w:cs="Times New Roman"/>
          <w:b/>
          <w:bCs/>
          <w:szCs w:val="28"/>
        </w:rPr>
        <w:t>Клиентское программирование. React.js</w:t>
      </w:r>
    </w:p>
    <w:p w14:paraId="3D59E52E" w14:textId="31476B26" w:rsidR="007B25AC" w:rsidRDefault="00DE7806" w:rsidP="00E7378C">
      <w:pPr>
        <w:spacing w:after="160"/>
        <w:jc w:val="both"/>
        <w:rPr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CE521D">
        <w:rPr>
          <w:szCs w:val="28"/>
        </w:rPr>
        <w:t xml:space="preserve">познакомиться с основами разработки на языке </w:t>
      </w:r>
      <w:r w:rsidR="00CE521D">
        <w:rPr>
          <w:szCs w:val="28"/>
          <w:lang w:val="en-US"/>
        </w:rPr>
        <w:t>JavaScript</w:t>
      </w:r>
      <w:r w:rsidR="00CE521D">
        <w:rPr>
          <w:szCs w:val="28"/>
        </w:rPr>
        <w:t xml:space="preserve">. Познакомится с основами разработки </w:t>
      </w:r>
      <w:r w:rsidR="00CE521D">
        <w:rPr>
          <w:szCs w:val="28"/>
          <w:lang w:val="en-US"/>
        </w:rPr>
        <w:t>frontend</w:t>
      </w:r>
      <w:r w:rsidR="00CE521D" w:rsidRPr="001E494E">
        <w:rPr>
          <w:szCs w:val="28"/>
        </w:rPr>
        <w:t xml:space="preserve"> </w:t>
      </w:r>
      <w:r w:rsidR="00CE521D">
        <w:rPr>
          <w:szCs w:val="28"/>
        </w:rPr>
        <w:t>приложения, в частности с использованием клиентских фреймворков (</w:t>
      </w:r>
      <w:r w:rsidR="00CE521D">
        <w:rPr>
          <w:szCs w:val="28"/>
          <w:lang w:val="en-US"/>
        </w:rPr>
        <w:t>React</w:t>
      </w:r>
      <w:r w:rsidR="00CE521D" w:rsidRPr="00CE521D">
        <w:rPr>
          <w:szCs w:val="28"/>
        </w:rPr>
        <w:t>.</w:t>
      </w:r>
      <w:r w:rsidR="00CE521D">
        <w:rPr>
          <w:szCs w:val="28"/>
          <w:lang w:val="en-US"/>
        </w:rPr>
        <w:t>js</w:t>
      </w:r>
      <w:r w:rsidR="00CE521D">
        <w:rPr>
          <w:szCs w:val="28"/>
        </w:rPr>
        <w:t>)</w:t>
      </w:r>
      <w:r w:rsidR="00CE521D" w:rsidRPr="001E494E">
        <w:rPr>
          <w:szCs w:val="28"/>
        </w:rPr>
        <w:t>.</w:t>
      </w:r>
      <w:r w:rsidR="00CE521D">
        <w:rPr>
          <w:szCs w:val="28"/>
        </w:rPr>
        <w:t xml:space="preserve"> Научиться переносить вёрстку в отдельные компоненты.</w:t>
      </w:r>
    </w:p>
    <w:p w14:paraId="79A57A0E" w14:textId="569B9B39" w:rsidR="00CE521D" w:rsidRDefault="00CE521D" w:rsidP="00CE521D">
      <w:pPr>
        <w:jc w:val="center"/>
        <w:rPr>
          <w:b/>
          <w:szCs w:val="28"/>
        </w:rPr>
      </w:pPr>
      <w:r w:rsidRPr="00640C52">
        <w:rPr>
          <w:b/>
          <w:szCs w:val="28"/>
        </w:rPr>
        <w:t>Задание к лабораторной работе:</w:t>
      </w:r>
    </w:p>
    <w:p w14:paraId="5C485F00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Изучить основы разработки на языке </w:t>
      </w:r>
      <w:r>
        <w:rPr>
          <w:szCs w:val="28"/>
          <w:lang w:val="en-US"/>
        </w:rPr>
        <w:t>JavaScript</w:t>
      </w:r>
      <w:r>
        <w:rPr>
          <w:szCs w:val="28"/>
        </w:rPr>
        <w:t>.</w:t>
      </w:r>
    </w:p>
    <w:p w14:paraId="5F715CD6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Изучить основы разработки </w:t>
      </w:r>
      <w:r>
        <w:rPr>
          <w:szCs w:val="28"/>
          <w:lang w:val="en-US"/>
        </w:rPr>
        <w:t>frontend</w:t>
      </w:r>
      <w:r w:rsidRPr="001E494E">
        <w:rPr>
          <w:szCs w:val="28"/>
        </w:rPr>
        <w:t>-</w:t>
      </w:r>
      <w:r>
        <w:rPr>
          <w:szCs w:val="28"/>
        </w:rPr>
        <w:t>приложения.</w:t>
      </w:r>
    </w:p>
    <w:p w14:paraId="1B0375C8" w14:textId="42E20955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Развернуть базовое приложение на фреймворке </w:t>
      </w:r>
      <w:r>
        <w:rPr>
          <w:szCs w:val="28"/>
          <w:lang w:val="en-US"/>
        </w:rPr>
        <w:t>React</w:t>
      </w:r>
      <w:r w:rsidRPr="00CE521D">
        <w:rPr>
          <w:szCs w:val="28"/>
        </w:rPr>
        <w:t>.</w:t>
      </w:r>
      <w:r>
        <w:rPr>
          <w:szCs w:val="28"/>
          <w:lang w:val="en-US"/>
        </w:rPr>
        <w:t>js</w:t>
      </w:r>
      <w:r w:rsidRPr="001E494E">
        <w:rPr>
          <w:szCs w:val="28"/>
        </w:rPr>
        <w:t>.</w:t>
      </w:r>
    </w:p>
    <w:p w14:paraId="6ECA2CAE" w14:textId="77777777" w:rsidR="00CE521D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369BF8EF" w14:textId="16C36958" w:rsidR="004076F4" w:rsidRDefault="00CE521D" w:rsidP="00CE521D">
      <w:pPr>
        <w:pStyle w:val="a5"/>
        <w:numPr>
          <w:ilvl w:val="0"/>
          <w:numId w:val="12"/>
        </w:numPr>
        <w:spacing w:line="240" w:lineRule="auto"/>
        <w:rPr>
          <w:szCs w:val="28"/>
        </w:rPr>
      </w:pPr>
      <w:r>
        <w:rPr>
          <w:szCs w:val="28"/>
        </w:rPr>
        <w:t xml:space="preserve">Продемонстрировать работу </w:t>
      </w:r>
      <w:r>
        <w:rPr>
          <w:szCs w:val="28"/>
          <w:lang w:val="en-US"/>
        </w:rPr>
        <w:t>web-</w:t>
      </w:r>
      <w:r>
        <w:rPr>
          <w:szCs w:val="28"/>
        </w:rPr>
        <w:t>приложения.</w:t>
      </w:r>
    </w:p>
    <w:p w14:paraId="61AD07D8" w14:textId="2F297A25" w:rsidR="00CE521D" w:rsidRDefault="00CE521D" w:rsidP="00CE521D">
      <w:pPr>
        <w:spacing w:line="240" w:lineRule="auto"/>
        <w:rPr>
          <w:szCs w:val="28"/>
        </w:rPr>
      </w:pPr>
    </w:p>
    <w:p w14:paraId="653FA55F" w14:textId="7B923B7F" w:rsidR="00CE521D" w:rsidRDefault="00CE521D" w:rsidP="00CE521D">
      <w:pPr>
        <w:spacing w:line="240" w:lineRule="auto"/>
        <w:jc w:val="center"/>
        <w:rPr>
          <w:b/>
          <w:bCs/>
          <w:szCs w:val="28"/>
        </w:rPr>
      </w:pPr>
      <w:r w:rsidRPr="00CE521D">
        <w:rPr>
          <w:b/>
          <w:bCs/>
          <w:szCs w:val="28"/>
        </w:rPr>
        <w:t>Выполнение работы</w:t>
      </w:r>
    </w:p>
    <w:p w14:paraId="3401679B" w14:textId="170A12E4" w:rsidR="007F45F1" w:rsidRPr="007F45F1" w:rsidRDefault="007F45F1" w:rsidP="007F45F1">
      <w:pPr>
        <w:spacing w:line="240" w:lineRule="auto"/>
        <w:jc w:val="both"/>
        <w:rPr>
          <w:szCs w:val="28"/>
        </w:rPr>
      </w:pPr>
      <w:r>
        <w:rPr>
          <w:szCs w:val="28"/>
        </w:rPr>
        <w:t>фыв</w:t>
      </w:r>
    </w:p>
    <w:p w14:paraId="073F7E05" w14:textId="78836C1F" w:rsidR="007F45F1" w:rsidRDefault="007F45F1" w:rsidP="00CE521D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Демонстрация работы приложения</w:t>
      </w:r>
    </w:p>
    <w:p w14:paraId="64D7E369" w14:textId="124C71A6" w:rsidR="007F45F1" w:rsidRPr="007F45F1" w:rsidRDefault="007F45F1" w:rsidP="007F45F1">
      <w:pPr>
        <w:spacing w:line="240" w:lineRule="auto"/>
        <w:jc w:val="both"/>
        <w:rPr>
          <w:szCs w:val="28"/>
        </w:rPr>
      </w:pPr>
      <w:r>
        <w:rPr>
          <w:szCs w:val="28"/>
        </w:rPr>
        <w:t>фыва</w:t>
      </w:r>
    </w:p>
    <w:sectPr w:rsidR="007F45F1" w:rsidRPr="007F45F1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7E6"/>
    <w:multiLevelType w:val="hybridMultilevel"/>
    <w:tmpl w:val="170EE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F98"/>
    <w:multiLevelType w:val="hybridMultilevel"/>
    <w:tmpl w:val="BFEC6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C3C09"/>
    <w:rsid w:val="00324968"/>
    <w:rsid w:val="00347888"/>
    <w:rsid w:val="0037064E"/>
    <w:rsid w:val="004076F4"/>
    <w:rsid w:val="00421013"/>
    <w:rsid w:val="004662EC"/>
    <w:rsid w:val="00476455"/>
    <w:rsid w:val="004F1FD2"/>
    <w:rsid w:val="0053061C"/>
    <w:rsid w:val="00550DB4"/>
    <w:rsid w:val="005705D3"/>
    <w:rsid w:val="00586F53"/>
    <w:rsid w:val="006428D9"/>
    <w:rsid w:val="00680B41"/>
    <w:rsid w:val="0071700C"/>
    <w:rsid w:val="00721F70"/>
    <w:rsid w:val="00746ABA"/>
    <w:rsid w:val="007B1128"/>
    <w:rsid w:val="007B25AC"/>
    <w:rsid w:val="007F45F1"/>
    <w:rsid w:val="00831B6B"/>
    <w:rsid w:val="00834051"/>
    <w:rsid w:val="00860457"/>
    <w:rsid w:val="008E2995"/>
    <w:rsid w:val="00936C95"/>
    <w:rsid w:val="009B00EB"/>
    <w:rsid w:val="00A11EEB"/>
    <w:rsid w:val="00A679DE"/>
    <w:rsid w:val="00AA05A5"/>
    <w:rsid w:val="00AC337E"/>
    <w:rsid w:val="00B05D27"/>
    <w:rsid w:val="00B144FB"/>
    <w:rsid w:val="00B35056"/>
    <w:rsid w:val="00B36A2B"/>
    <w:rsid w:val="00B568FE"/>
    <w:rsid w:val="00BC7E27"/>
    <w:rsid w:val="00C40286"/>
    <w:rsid w:val="00CC6FDC"/>
    <w:rsid w:val="00CE521D"/>
    <w:rsid w:val="00D83A69"/>
    <w:rsid w:val="00DE7806"/>
    <w:rsid w:val="00E52289"/>
    <w:rsid w:val="00E7378C"/>
    <w:rsid w:val="00F30A20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3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73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7</cp:revision>
  <cp:lastPrinted>2020-02-21T20:28:00Z</cp:lastPrinted>
  <dcterms:created xsi:type="dcterms:W3CDTF">2020-11-02T20:02:00Z</dcterms:created>
  <dcterms:modified xsi:type="dcterms:W3CDTF">2020-11-20T08:08:00Z</dcterms:modified>
</cp:coreProperties>
</file>