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7F1B" w14:textId="3DA25CDF" w:rsidR="00FE5898" w:rsidRDefault="00FE5898" w:rsidP="008E1DBD">
      <w:pPr>
        <w:pStyle w:val="Body"/>
        <w:rPr>
          <w:rFonts w:ascii="Monaco" w:hAnsi="Monaco"/>
        </w:rPr>
      </w:pPr>
      <w:r>
        <w:rPr>
          <w:rFonts w:ascii="Monaco" w:hAnsi="Monaco"/>
        </w:rPr>
        <w:t>Problem 3:</w:t>
      </w:r>
    </w:p>
    <w:p w14:paraId="18D19F18" w14:textId="3F7F51F3" w:rsidR="00FE5898" w:rsidRDefault="00FE5898" w:rsidP="008E1DBD">
      <w:pPr>
        <w:pStyle w:val="Body"/>
        <w:rPr>
          <w:rFonts w:ascii="Monaco" w:hAnsi="Monaco"/>
        </w:rPr>
      </w:pPr>
      <w:r>
        <w:rPr>
          <w:rFonts w:ascii="Monaco" w:hAnsi="Monaco"/>
        </w:rPr>
        <w:t>b)</w:t>
      </w:r>
      <w:bookmarkStart w:id="0" w:name="_GoBack"/>
      <w:bookmarkEnd w:id="0"/>
    </w:p>
    <w:p w14:paraId="7FA6A9DE" w14:textId="1403AE25" w:rsidR="00476FEA" w:rsidRDefault="00324AEB" w:rsidP="008E1DBD">
      <w:pPr>
        <w:pStyle w:val="Body"/>
        <w:rPr>
          <w:rFonts w:ascii="Monaco" w:eastAsia="Monaco" w:hAnsi="Monaco" w:cs="Monaco"/>
          <w:color w:val="F27200"/>
        </w:rPr>
      </w:pPr>
      <w:r>
        <w:rPr>
          <w:rFonts w:ascii="Monaco" w:hAnsi="Monaco"/>
        </w:rPr>
        <w:t>t</w:t>
      </w:r>
      <w:r>
        <w:rPr>
          <w:rFonts w:ascii="Monaco" w:hAnsi="Monaco"/>
        </w:rPr>
        <w:t xml:space="preserve">otal </w:t>
      </w:r>
      <w:r>
        <w:rPr>
          <w:rFonts w:ascii="Monaco" w:hAnsi="Monaco"/>
        </w:rPr>
        <w:t>= (</w:t>
      </w:r>
      <w:r>
        <w:rPr>
          <w:rFonts w:ascii="Monaco" w:hAnsi="Monaco"/>
        </w:rPr>
        <w:t>2, 2, 1, 3</w:t>
      </w:r>
      <w:r>
        <w:rPr>
          <w:rFonts w:ascii="Monaco" w:hAnsi="Monaco"/>
        </w:rPr>
        <w:t>)</w:t>
      </w:r>
      <w:r>
        <w:rPr>
          <w:rFonts w:ascii="Monaco" w:hAnsi="Monaco"/>
        </w:rPr>
        <w:t xml:space="preserve"> </w:t>
      </w:r>
    </w:p>
    <w:p w14:paraId="37CFAAC0" w14:textId="77777777" w:rsidR="00476FEA" w:rsidRDefault="00476FEA">
      <w:pPr>
        <w:pStyle w:val="Body"/>
      </w:pPr>
    </w:p>
    <w:p w14:paraId="34D66064" w14:textId="77777777" w:rsidR="00476FEA" w:rsidRDefault="00324AEB">
      <w:pPr>
        <w:pStyle w:val="Body"/>
        <w:rPr>
          <w:sz w:val="18"/>
        </w:rPr>
      </w:pPr>
      <m:oMath>
        <m:r>
          <w:rPr>
            <w:rFonts w:ascii="Cambria Math" w:hAnsi="Cambria Math"/>
            <w:sz w:val="21"/>
            <w:szCs w:val="21"/>
          </w:rPr>
          <m:t>N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>
        <w:t xml:space="preserve">         </w:t>
      </w:r>
      <m:oMath>
        <m:r>
          <w:rPr>
            <w:rFonts w:ascii="Cambria Math" w:hAnsi="Cambria Math"/>
            <w:sz w:val="21"/>
            <w:szCs w:val="21"/>
          </w:rPr>
          <m:t>A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>
        <w:rPr>
          <w:sz w:val="18"/>
          <w:szCs w:val="18"/>
        </w:rPr>
        <w:t xml:space="preserve"> </w:t>
      </w:r>
    </w:p>
    <w:p w14:paraId="1F3CB199" w14:textId="77777777" w:rsidR="00476FEA" w:rsidRDefault="00476FEA">
      <w:pPr>
        <w:pStyle w:val="Body"/>
        <w:rPr>
          <w:rFonts w:ascii="Monaco" w:eastAsia="Monaco" w:hAnsi="Monaco" w:cs="Monaco"/>
          <w:color w:val="EE220C"/>
        </w:rPr>
      </w:pPr>
    </w:p>
    <w:p w14:paraId="7676092E" w14:textId="5F922E2E" w:rsidR="00476FEA" w:rsidRDefault="00324AEB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 xml:space="preserve">allocated </w:t>
      </w:r>
      <w:r>
        <w:rPr>
          <w:rFonts w:ascii="Monaco" w:hAnsi="Monaco"/>
        </w:rPr>
        <w:t>= (1, 2, 1, 3)</w:t>
      </w:r>
    </w:p>
    <w:p w14:paraId="294B184F" w14:textId="466D3B19" w:rsidR="00476FEA" w:rsidRDefault="00324AEB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 xml:space="preserve">available </w:t>
      </w:r>
      <w:r>
        <w:rPr>
          <w:rFonts w:ascii="Monaco" w:hAnsi="Monaco"/>
        </w:rPr>
        <w:t>= (1, 0, 0, 0)</w:t>
      </w:r>
    </w:p>
    <w:p w14:paraId="40F04612" w14:textId="77777777" w:rsidR="00476FEA" w:rsidRDefault="00476FEA">
      <w:pPr>
        <w:pStyle w:val="Body"/>
        <w:rPr>
          <w:rFonts w:ascii="Monaco" w:eastAsia="Monaco" w:hAnsi="Monaco" w:cs="Monaco"/>
        </w:rPr>
      </w:pPr>
    </w:p>
    <w:p w14:paraId="3BE62FA0" w14:textId="2500E111" w:rsidR="00476FEA" w:rsidRDefault="008E1DBD">
      <w:pPr>
        <w:pStyle w:val="Body"/>
        <w:rPr>
          <w:rFonts w:ascii="Monaco" w:eastAsia="Monaco" w:hAnsi="Monaco" w:cs="Monaco"/>
          <w:color w:val="EE220C"/>
        </w:rPr>
      </w:pPr>
      <w:r>
        <w:rPr>
          <w:rFonts w:ascii="Monaco" w:hAnsi="Monaco"/>
        </w:rPr>
        <w:t>It’s enough for P1</w:t>
      </w:r>
    </w:p>
    <w:p w14:paraId="08BDDBCE" w14:textId="77777777" w:rsidR="00476FEA" w:rsidRDefault="00476FEA">
      <w:pPr>
        <w:pStyle w:val="Body"/>
        <w:rPr>
          <w:rFonts w:ascii="Monaco" w:eastAsia="Monaco" w:hAnsi="Monaco" w:cs="Monaco"/>
        </w:rPr>
      </w:pPr>
    </w:p>
    <w:p w14:paraId="76A616AB" w14:textId="1ECC2B9E" w:rsidR="00476FEA" w:rsidRDefault="008E1DBD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>P1 returns everything.</w:t>
      </w:r>
    </w:p>
    <w:p w14:paraId="01466F5B" w14:textId="77777777" w:rsidR="00476FEA" w:rsidRDefault="00476FEA">
      <w:pPr>
        <w:pStyle w:val="Body"/>
        <w:rPr>
          <w:rFonts w:ascii="Monaco" w:eastAsia="Monaco" w:hAnsi="Monaco" w:cs="Monaco"/>
          <w:color w:val="EE220C"/>
        </w:rPr>
      </w:pPr>
    </w:p>
    <w:p w14:paraId="062AB321" w14:textId="24EAF291" w:rsidR="00476FEA" w:rsidRPr="008E1DBD" w:rsidRDefault="00324AEB">
      <w:pPr>
        <w:pStyle w:val="Body"/>
      </w:pPr>
      <w:r>
        <w:rPr>
          <w:rFonts w:ascii="Monaco" w:hAnsi="Monaco"/>
        </w:rPr>
        <w:t xml:space="preserve">allocated </w:t>
      </w:r>
      <w:r>
        <w:rPr>
          <w:rFonts w:ascii="Monaco" w:hAnsi="Monaco"/>
        </w:rPr>
        <w:t xml:space="preserve"> </w:t>
      </w:r>
      <w:r>
        <w:rPr>
          <w:rFonts w:ascii="Monaco" w:hAnsi="Monaco"/>
        </w:rPr>
        <w:t>= (1, 1, 1, 2)</w:t>
      </w:r>
    </w:p>
    <w:p w14:paraId="2F26ADE4" w14:textId="00E80BD4" w:rsidR="00476FEA" w:rsidRDefault="00324AEB">
      <w:pPr>
        <w:pStyle w:val="Body"/>
        <w:rPr>
          <w:rFonts w:ascii="Monaco" w:hAnsi="Monaco"/>
        </w:rPr>
      </w:pPr>
      <w:r>
        <w:rPr>
          <w:rFonts w:ascii="Monaco" w:hAnsi="Monaco"/>
        </w:rPr>
        <w:t xml:space="preserve">available </w:t>
      </w:r>
      <w:r>
        <w:rPr>
          <w:rFonts w:ascii="Monaco" w:hAnsi="Monaco"/>
        </w:rPr>
        <w:t>= (1, 1, 0, 1)</w:t>
      </w:r>
    </w:p>
    <w:p w14:paraId="611A6223" w14:textId="77777777" w:rsidR="00FE5898" w:rsidRDefault="00FE5898">
      <w:pPr>
        <w:pStyle w:val="Body"/>
        <w:rPr>
          <w:rFonts w:ascii="Monaco" w:eastAsia="Monaco" w:hAnsi="Monaco" w:cs="Monaco"/>
        </w:rPr>
      </w:pPr>
    </w:p>
    <w:p w14:paraId="317BD0F0" w14:textId="66E2B363" w:rsidR="00FE5898" w:rsidRDefault="00FE5898" w:rsidP="00FE5898">
      <w:pPr>
        <w:pStyle w:val="Body"/>
        <w:rPr>
          <w:rFonts w:ascii="Monaco" w:eastAsia="Monaco" w:hAnsi="Monaco" w:cs="Monaco"/>
          <w:color w:val="EE220C"/>
        </w:rPr>
      </w:pPr>
      <w:r>
        <w:rPr>
          <w:rFonts w:ascii="Monaco" w:hAnsi="Monaco"/>
        </w:rPr>
        <w:t>It’s enough for P</w:t>
      </w:r>
      <w:r>
        <w:rPr>
          <w:rFonts w:ascii="Monaco" w:hAnsi="Monaco"/>
        </w:rPr>
        <w:t>2</w:t>
      </w:r>
    </w:p>
    <w:p w14:paraId="760B4CF1" w14:textId="77777777" w:rsidR="00FE5898" w:rsidRDefault="00FE5898" w:rsidP="00FE5898">
      <w:pPr>
        <w:pStyle w:val="Body"/>
        <w:rPr>
          <w:rFonts w:ascii="Monaco" w:eastAsia="Monaco" w:hAnsi="Monaco" w:cs="Monaco"/>
        </w:rPr>
      </w:pPr>
    </w:p>
    <w:p w14:paraId="2A93BDE0" w14:textId="4708A417" w:rsidR="00FE5898" w:rsidRDefault="00FE5898" w:rsidP="00FE5898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>P</w:t>
      </w:r>
      <w:r>
        <w:rPr>
          <w:rFonts w:ascii="Monaco" w:hAnsi="Monaco"/>
        </w:rPr>
        <w:t>2</w:t>
      </w:r>
      <w:r>
        <w:rPr>
          <w:rFonts w:ascii="Monaco" w:hAnsi="Monaco"/>
        </w:rPr>
        <w:t xml:space="preserve"> returns everything.</w:t>
      </w:r>
    </w:p>
    <w:p w14:paraId="79E9CBF0" w14:textId="77777777" w:rsidR="00476FEA" w:rsidRDefault="00476FEA">
      <w:pPr>
        <w:pStyle w:val="Body"/>
        <w:rPr>
          <w:rFonts w:ascii="Monaco" w:eastAsia="Monaco" w:hAnsi="Monaco" w:cs="Monaco"/>
        </w:rPr>
      </w:pPr>
    </w:p>
    <w:p w14:paraId="2EFC0C8D" w14:textId="77777777" w:rsidR="00476FEA" w:rsidRDefault="00476FEA">
      <w:pPr>
        <w:pStyle w:val="Body"/>
        <w:rPr>
          <w:rFonts w:ascii="Monaco" w:eastAsia="Monaco" w:hAnsi="Monaco" w:cs="Monaco"/>
        </w:rPr>
      </w:pPr>
    </w:p>
    <w:p w14:paraId="3B764571" w14:textId="77777777" w:rsidR="00476FEA" w:rsidRDefault="00476FEA">
      <w:pPr>
        <w:pStyle w:val="Body"/>
        <w:rPr>
          <w:rFonts w:ascii="Monaco" w:eastAsia="Monaco" w:hAnsi="Monaco" w:cs="Monaco"/>
          <w:color w:val="EE220C"/>
        </w:rPr>
      </w:pPr>
    </w:p>
    <w:p w14:paraId="4352D073" w14:textId="23A8837D" w:rsidR="00476FEA" w:rsidRDefault="00324AEB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 xml:space="preserve">allocated </w:t>
      </w:r>
      <w:r>
        <w:rPr>
          <w:rFonts w:ascii="Monaco" w:hAnsi="Monaco"/>
        </w:rPr>
        <w:t>= (1, 1, 0, 1)</w:t>
      </w:r>
    </w:p>
    <w:p w14:paraId="5B13A1CB" w14:textId="1DA65658" w:rsidR="00476FEA" w:rsidRDefault="00324AEB">
      <w:pPr>
        <w:pStyle w:val="Body"/>
        <w:rPr>
          <w:rFonts w:ascii="Monaco" w:hAnsi="Monaco"/>
        </w:rPr>
      </w:pPr>
      <w:r>
        <w:rPr>
          <w:rFonts w:ascii="Monaco" w:hAnsi="Monaco"/>
        </w:rPr>
        <w:t>available</w:t>
      </w:r>
      <w:r>
        <w:rPr>
          <w:rFonts w:ascii="Monaco" w:hAnsi="Monaco"/>
        </w:rPr>
        <w:t>= (1, 1, 1, 2)</w:t>
      </w:r>
    </w:p>
    <w:p w14:paraId="114B3DEC" w14:textId="0E9332F2" w:rsidR="00FE5898" w:rsidRDefault="00FE5898">
      <w:pPr>
        <w:pStyle w:val="Body"/>
        <w:rPr>
          <w:rFonts w:ascii="Monaco" w:hAnsi="Monaco"/>
        </w:rPr>
      </w:pPr>
    </w:p>
    <w:p w14:paraId="2D02FFE1" w14:textId="5D52DDFF" w:rsidR="00FE5898" w:rsidRDefault="00FE5898" w:rsidP="00FE5898">
      <w:pPr>
        <w:pStyle w:val="Body"/>
        <w:rPr>
          <w:rFonts w:ascii="Monaco" w:eastAsia="Monaco" w:hAnsi="Monaco" w:cs="Monaco"/>
          <w:color w:val="EE220C"/>
        </w:rPr>
      </w:pPr>
      <w:r>
        <w:rPr>
          <w:rFonts w:ascii="Monaco" w:hAnsi="Monaco"/>
        </w:rPr>
        <w:t>It’s enough for P</w:t>
      </w:r>
      <w:r>
        <w:rPr>
          <w:rFonts w:ascii="Monaco" w:hAnsi="Monaco"/>
        </w:rPr>
        <w:t>0</w:t>
      </w:r>
    </w:p>
    <w:p w14:paraId="671F2AFC" w14:textId="77777777" w:rsidR="00FE5898" w:rsidRDefault="00FE5898" w:rsidP="00FE5898">
      <w:pPr>
        <w:pStyle w:val="Body"/>
        <w:rPr>
          <w:rFonts w:ascii="Monaco" w:eastAsia="Monaco" w:hAnsi="Monaco" w:cs="Monaco"/>
        </w:rPr>
      </w:pPr>
    </w:p>
    <w:p w14:paraId="31C0F3FE" w14:textId="5AB0C889" w:rsidR="00FE5898" w:rsidRDefault="00FE5898" w:rsidP="00FE5898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>P</w:t>
      </w:r>
      <w:r>
        <w:rPr>
          <w:rFonts w:ascii="Monaco" w:hAnsi="Monaco"/>
        </w:rPr>
        <w:t>0</w:t>
      </w:r>
      <w:r>
        <w:rPr>
          <w:rFonts w:ascii="Monaco" w:hAnsi="Monaco"/>
        </w:rPr>
        <w:t xml:space="preserve"> returns everything.</w:t>
      </w:r>
    </w:p>
    <w:p w14:paraId="401627D5" w14:textId="77777777" w:rsidR="00FE5898" w:rsidRDefault="00FE5898">
      <w:pPr>
        <w:pStyle w:val="Body"/>
        <w:rPr>
          <w:rFonts w:ascii="Monaco" w:eastAsia="Monaco" w:hAnsi="Monaco" w:cs="Monaco"/>
        </w:rPr>
      </w:pPr>
    </w:p>
    <w:p w14:paraId="1B32D6AB" w14:textId="77777777" w:rsidR="00476FEA" w:rsidRDefault="00476FEA">
      <w:pPr>
        <w:pStyle w:val="Body"/>
        <w:rPr>
          <w:rFonts w:ascii="Monaco" w:eastAsia="Monaco" w:hAnsi="Monaco" w:cs="Monaco"/>
        </w:rPr>
      </w:pPr>
    </w:p>
    <w:p w14:paraId="0B89124B" w14:textId="0F503B68" w:rsidR="00476FEA" w:rsidRPr="00FE5898" w:rsidRDefault="00FE5898">
      <w:pPr>
        <w:pStyle w:val="Body"/>
        <w:rPr>
          <w:b/>
          <w:bCs/>
          <w:sz w:val="28"/>
          <w:szCs w:val="28"/>
        </w:rPr>
      </w:pPr>
      <w:r>
        <w:rPr>
          <w:rFonts w:ascii="Monaco" w:hAnsi="Monaco"/>
          <w:b/>
          <w:bCs/>
          <w:sz w:val="28"/>
          <w:szCs w:val="28"/>
        </w:rPr>
        <w:t>No deadlock.</w:t>
      </w:r>
    </w:p>
    <w:sectPr w:rsidR="00476FEA" w:rsidRPr="00FE589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C3E15" w14:textId="77777777" w:rsidR="00324AEB" w:rsidRDefault="00324AEB">
      <w:r>
        <w:separator/>
      </w:r>
    </w:p>
  </w:endnote>
  <w:endnote w:type="continuationSeparator" w:id="0">
    <w:p w14:paraId="7D3CAE5B" w14:textId="77777777" w:rsidR="00324AEB" w:rsidRDefault="0032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aco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6114E" w14:textId="77777777" w:rsidR="00476FEA" w:rsidRDefault="00476F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4D299" w14:textId="77777777" w:rsidR="00324AEB" w:rsidRDefault="00324AEB">
      <w:r>
        <w:separator/>
      </w:r>
    </w:p>
  </w:footnote>
  <w:footnote w:type="continuationSeparator" w:id="0">
    <w:p w14:paraId="41DD3C73" w14:textId="77777777" w:rsidR="00324AEB" w:rsidRDefault="00324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A9A3E" w14:textId="77777777" w:rsidR="00476FEA" w:rsidRDefault="00476F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FEA"/>
    <w:rsid w:val="00324AEB"/>
    <w:rsid w:val="00476FEA"/>
    <w:rsid w:val="008E1DBD"/>
    <w:rsid w:val="00F92702"/>
    <w:rsid w:val="00F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A3C1"/>
  <w15:docId w15:val="{468D9EDA-843F-4B18-A535-31AA4FD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Bodaveli, Nikolozi</cp:lastModifiedBy>
  <cp:revision>4</cp:revision>
  <dcterms:created xsi:type="dcterms:W3CDTF">2021-10-14T19:52:00Z</dcterms:created>
  <dcterms:modified xsi:type="dcterms:W3CDTF">2021-10-14T19:54:00Z</dcterms:modified>
</cp:coreProperties>
</file>