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FB2" w:rsidRDefault="00A03827">
      <w:pPr>
        <w:jc w:val="center"/>
        <w:rPr>
          <w:b/>
          <w:bCs/>
          <w:color w:val="000000"/>
          <w:sz w:val="20"/>
          <w:szCs w:val="20"/>
        </w:rPr>
      </w:pPr>
      <w:r>
        <w:rPr>
          <w:b/>
          <w:noProof/>
          <w:color w:val="000000"/>
          <w:sz w:val="16"/>
          <w:szCs w:val="16"/>
          <w:lang w:eastAsia="ru-RU"/>
        </w:rPr>
        <w:drawing>
          <wp:inline distT="0" distB="0" distL="0" distR="0">
            <wp:extent cx="312420" cy="464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3" t="-273" r="-403" b="-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4648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FB2" w:rsidRDefault="00DE3FB2">
      <w:pPr>
        <w:jc w:val="center"/>
        <w:rPr>
          <w:b/>
        </w:rPr>
      </w:pPr>
      <w:r>
        <w:rPr>
          <w:b/>
          <w:bCs/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/>
          <w:bCs/>
          <w:color w:val="000000"/>
          <w:sz w:val="20"/>
          <w:szCs w:val="20"/>
        </w:rPr>
        <w:br/>
        <w:t>(САМАРСКИЙ УНИВЕРСИТЕТ)»</w:t>
      </w:r>
      <w:r>
        <w:rPr>
          <w:b/>
          <w:sz w:val="20"/>
        </w:rPr>
        <w:t xml:space="preserve"> </w:t>
      </w:r>
      <w:r>
        <w:rPr>
          <w:b/>
          <w:sz w:val="20"/>
        </w:rPr>
        <w:br/>
      </w:r>
    </w:p>
    <w:p w:rsidR="00DE3FB2" w:rsidRDefault="00DE3FB2">
      <w:pPr>
        <w:jc w:val="center"/>
        <w:rPr>
          <w:b/>
        </w:rPr>
      </w:pPr>
    </w:p>
    <w:p w:rsidR="00DE3FB2" w:rsidRDefault="00DE3FB2">
      <w:pPr>
        <w:tabs>
          <w:tab w:val="left" w:pos="3544"/>
          <w:tab w:val="left" w:pos="9356"/>
        </w:tabs>
        <w:jc w:val="both"/>
        <w:rPr>
          <w:sz w:val="28"/>
          <w:szCs w:val="28"/>
        </w:rPr>
      </w:pPr>
      <w:r>
        <w:rPr>
          <w:sz w:val="28"/>
          <w:szCs w:val="28"/>
        </w:rPr>
        <w:t>Институт (факультет)</w:t>
      </w:r>
      <w:r>
        <w:rPr>
          <w:sz w:val="28"/>
          <w:szCs w:val="28"/>
          <w:u w:val="single"/>
        </w:rPr>
        <w:tab/>
      </w:r>
      <w:r>
        <w:rPr>
          <w:iCs/>
          <w:sz w:val="28"/>
          <w:szCs w:val="28"/>
        </w:rPr>
        <w:t>Информатики и кибернетики</w:t>
      </w:r>
      <w:r>
        <w:rPr>
          <w:sz w:val="28"/>
          <w:szCs w:val="28"/>
          <w:u w:val="single"/>
        </w:rPr>
        <w:tab/>
      </w:r>
    </w:p>
    <w:p w:rsidR="00DE3FB2" w:rsidRDefault="00DE3FB2">
      <w:pPr>
        <w:tabs>
          <w:tab w:val="left" w:pos="3261"/>
          <w:tab w:val="left" w:pos="9356"/>
        </w:tabs>
        <w:jc w:val="both"/>
        <w:rPr>
          <w:sz w:val="32"/>
          <w:szCs w:val="32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iCs/>
          <w:sz w:val="28"/>
          <w:szCs w:val="28"/>
        </w:rPr>
        <w:t>Программных систем</w:t>
      </w:r>
      <w:r>
        <w:rPr>
          <w:sz w:val="28"/>
          <w:szCs w:val="28"/>
          <w:u w:val="single"/>
        </w:rPr>
        <w:tab/>
      </w:r>
    </w:p>
    <w:p w:rsidR="00DE3FB2" w:rsidRDefault="00DE3FB2">
      <w:pPr>
        <w:spacing w:line="360" w:lineRule="auto"/>
        <w:jc w:val="center"/>
        <w:rPr>
          <w:sz w:val="32"/>
          <w:szCs w:val="32"/>
        </w:rPr>
      </w:pPr>
    </w:p>
    <w:p w:rsidR="00DE3FB2" w:rsidRDefault="00DE3FB2">
      <w:pPr>
        <w:spacing w:line="360" w:lineRule="auto"/>
        <w:jc w:val="center"/>
        <w:rPr>
          <w:sz w:val="32"/>
          <w:szCs w:val="32"/>
        </w:rPr>
      </w:pPr>
    </w:p>
    <w:p w:rsidR="00DE3FB2" w:rsidRDefault="00DE3FB2">
      <w:pPr>
        <w:spacing w:line="360" w:lineRule="auto"/>
        <w:jc w:val="center"/>
        <w:rPr>
          <w:sz w:val="32"/>
          <w:szCs w:val="32"/>
        </w:rPr>
      </w:pPr>
    </w:p>
    <w:p w:rsidR="00DE3FB2" w:rsidRDefault="00DE3FB2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ОТЧЁТ</w:t>
      </w:r>
    </w:p>
    <w:p w:rsidR="00DE3FB2" w:rsidRDefault="00DE3FB2">
      <w:pPr>
        <w:spacing w:line="360" w:lineRule="auto"/>
        <w:jc w:val="center"/>
        <w:rPr>
          <w:iCs/>
          <w:sz w:val="32"/>
          <w:szCs w:val="32"/>
        </w:rPr>
      </w:pPr>
      <w:r>
        <w:rPr>
          <w:b/>
          <w:sz w:val="32"/>
          <w:szCs w:val="32"/>
        </w:rPr>
        <w:t>по лабораторной работе</w:t>
      </w:r>
    </w:p>
    <w:p w:rsidR="00CD2301" w:rsidRDefault="00DE3FB2" w:rsidP="00CD2301">
      <w:pPr>
        <w:spacing w:line="360" w:lineRule="auto"/>
        <w:jc w:val="center"/>
        <w:rPr>
          <w:iCs/>
          <w:sz w:val="32"/>
          <w:szCs w:val="32"/>
        </w:rPr>
      </w:pPr>
      <w:r>
        <w:rPr>
          <w:iCs/>
          <w:sz w:val="32"/>
          <w:szCs w:val="32"/>
        </w:rPr>
        <w:t>№</w:t>
      </w:r>
      <w:r w:rsidR="00CD2301" w:rsidRPr="00CD2301">
        <w:rPr>
          <w:iCs/>
          <w:sz w:val="32"/>
          <w:szCs w:val="32"/>
        </w:rPr>
        <w:t>4</w:t>
      </w:r>
      <w:r>
        <w:rPr>
          <w:iCs/>
          <w:sz w:val="32"/>
          <w:szCs w:val="32"/>
        </w:rPr>
        <w:t xml:space="preserve"> «</w:t>
      </w:r>
      <w:r w:rsidR="00CD2301" w:rsidRPr="00CD2301">
        <w:rPr>
          <w:color w:val="000000"/>
          <w:sz w:val="32"/>
          <w:szCs w:val="32"/>
        </w:rPr>
        <w:t>Объектно-ориентированное программирование с использованием функций и классов стандартной библиотеки языка С++</w:t>
      </w:r>
      <w:r>
        <w:rPr>
          <w:iCs/>
          <w:sz w:val="32"/>
          <w:szCs w:val="32"/>
        </w:rPr>
        <w:t>»</w:t>
      </w:r>
      <w:r w:rsidR="00CD2301" w:rsidRPr="00CD2301">
        <w:rPr>
          <w:iCs/>
          <w:sz w:val="32"/>
          <w:szCs w:val="32"/>
        </w:rPr>
        <w:t xml:space="preserve"> </w:t>
      </w:r>
    </w:p>
    <w:p w:rsidR="00DE3FB2" w:rsidRPr="00CD2301" w:rsidRDefault="00DE3FB2" w:rsidP="00CD2301">
      <w:pPr>
        <w:spacing w:line="360" w:lineRule="auto"/>
        <w:jc w:val="center"/>
        <w:rPr>
          <w:color w:val="000000"/>
          <w:sz w:val="32"/>
          <w:szCs w:val="32"/>
        </w:rPr>
      </w:pPr>
      <w:r>
        <w:rPr>
          <w:rFonts w:eastAsia="TimesNewRoman"/>
          <w:sz w:val="28"/>
          <w:szCs w:val="28"/>
        </w:rPr>
        <w:t>по дисциплине «</w:t>
      </w:r>
      <w:r>
        <w:rPr>
          <w:color w:val="000000"/>
          <w:sz w:val="28"/>
          <w:szCs w:val="28"/>
        </w:rPr>
        <w:t>Объектно-ориентированное программирование</w:t>
      </w:r>
      <w:r>
        <w:rPr>
          <w:rFonts w:eastAsia="TimesNewRoman"/>
          <w:sz w:val="28"/>
          <w:szCs w:val="28"/>
        </w:rPr>
        <w:t>»</w:t>
      </w:r>
    </w:p>
    <w:p w:rsidR="00DE3FB2" w:rsidRDefault="00DE3FB2">
      <w:pPr>
        <w:spacing w:line="360" w:lineRule="auto"/>
        <w:ind w:firstLine="567"/>
        <w:jc w:val="right"/>
        <w:rPr>
          <w:i/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right"/>
        <w:rPr>
          <w:i/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right"/>
        <w:rPr>
          <w:i/>
          <w:sz w:val="28"/>
          <w:szCs w:val="28"/>
        </w:rPr>
      </w:pPr>
    </w:p>
    <w:p w:rsidR="00DE3FB2" w:rsidRPr="00300003" w:rsidRDefault="00DE3FB2">
      <w:pPr>
        <w:tabs>
          <w:tab w:val="left" w:pos="2977"/>
          <w:tab w:val="left" w:pos="9356"/>
        </w:tabs>
        <w:rPr>
          <w:sz w:val="20"/>
          <w:szCs w:val="20"/>
          <w:u w:val="single"/>
        </w:rPr>
      </w:pPr>
      <w:r>
        <w:rPr>
          <w:sz w:val="28"/>
          <w:szCs w:val="28"/>
        </w:rPr>
        <w:t>Выполнил</w:t>
      </w:r>
      <w:r>
        <w:t xml:space="preserve"> </w:t>
      </w:r>
      <w:r>
        <w:rPr>
          <w:u w:val="single"/>
        </w:rPr>
        <w:tab/>
      </w:r>
      <w:r w:rsidR="00300003" w:rsidRPr="00300003">
        <w:rPr>
          <w:sz w:val="28"/>
          <w:u w:val="single"/>
        </w:rPr>
        <w:t>Брене</w:t>
      </w:r>
      <w:bookmarkStart w:id="0" w:name="_GoBack"/>
      <w:bookmarkEnd w:id="0"/>
      <w:r w:rsidR="00300003" w:rsidRPr="00300003">
        <w:rPr>
          <w:sz w:val="28"/>
          <w:u w:val="single"/>
        </w:rPr>
        <w:t>ва Вероника Андреевна</w:t>
      </w:r>
      <w:r w:rsidRPr="00300003">
        <w:rPr>
          <w:iCs/>
          <w:sz w:val="32"/>
          <w:szCs w:val="28"/>
          <w:u w:val="single"/>
        </w:rPr>
        <w:t xml:space="preserve">, </w:t>
      </w:r>
      <w:r w:rsidRPr="00300003">
        <w:rPr>
          <w:iCs/>
          <w:sz w:val="28"/>
          <w:szCs w:val="28"/>
          <w:u w:val="single"/>
        </w:rPr>
        <w:t>630</w:t>
      </w:r>
      <w:r w:rsidR="00131D06" w:rsidRPr="00300003">
        <w:rPr>
          <w:iCs/>
          <w:sz w:val="28"/>
          <w:szCs w:val="28"/>
          <w:u w:val="single"/>
        </w:rPr>
        <w:t>1</w:t>
      </w:r>
      <w:r w:rsidRPr="00300003">
        <w:rPr>
          <w:iCs/>
          <w:sz w:val="28"/>
          <w:szCs w:val="28"/>
          <w:u w:val="single"/>
        </w:rPr>
        <w:t>-020302</w:t>
      </w:r>
      <w:r w:rsidRPr="00300003">
        <w:rPr>
          <w:iCs/>
          <w:sz w:val="28"/>
          <w:szCs w:val="28"/>
          <w:u w:val="single"/>
          <w:lang w:val="en-US"/>
        </w:rPr>
        <w:t>D</w:t>
      </w:r>
      <w:r w:rsidRPr="00300003">
        <w:rPr>
          <w:sz w:val="28"/>
          <w:szCs w:val="28"/>
          <w:u w:val="single"/>
        </w:rPr>
        <w:tab/>
      </w:r>
    </w:p>
    <w:p w:rsidR="00DE3FB2" w:rsidRPr="00300003" w:rsidRDefault="00DE3FB2">
      <w:pPr>
        <w:rPr>
          <w:sz w:val="20"/>
          <w:szCs w:val="20"/>
          <w:u w:val="single"/>
        </w:rPr>
      </w:pPr>
    </w:p>
    <w:p w:rsidR="00DE3FB2" w:rsidRDefault="00DE3FB2">
      <w:pPr>
        <w:tabs>
          <w:tab w:val="left" w:pos="2977"/>
          <w:tab w:val="left" w:pos="9356"/>
        </w:tabs>
        <w:rPr>
          <w:sz w:val="20"/>
          <w:szCs w:val="20"/>
          <w:u w:val="single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>Баландин Александр Васильевич</w:t>
      </w:r>
      <w:r>
        <w:rPr>
          <w:sz w:val="28"/>
          <w:szCs w:val="28"/>
          <w:u w:val="single"/>
        </w:rPr>
        <w:tab/>
      </w:r>
    </w:p>
    <w:p w:rsidR="00DE3FB2" w:rsidRDefault="00DE3FB2">
      <w:pPr>
        <w:rPr>
          <w:sz w:val="20"/>
          <w:szCs w:val="20"/>
          <w:u w:val="single"/>
        </w:rPr>
      </w:pPr>
    </w:p>
    <w:p w:rsidR="00DE3FB2" w:rsidRDefault="00DE3FB2">
      <w:pPr>
        <w:spacing w:line="360" w:lineRule="auto"/>
        <w:ind w:firstLine="567"/>
        <w:jc w:val="right"/>
        <w:rPr>
          <w:sz w:val="28"/>
          <w:szCs w:val="28"/>
          <w:u w:val="single"/>
        </w:rPr>
      </w:pPr>
    </w:p>
    <w:p w:rsidR="00DE3FB2" w:rsidRDefault="00DE3FB2">
      <w:pPr>
        <w:spacing w:line="360" w:lineRule="auto"/>
        <w:ind w:firstLine="567"/>
        <w:jc w:val="center"/>
        <w:rPr>
          <w:sz w:val="28"/>
          <w:szCs w:val="28"/>
          <w:u w:val="single"/>
        </w:rPr>
      </w:pPr>
    </w:p>
    <w:p w:rsidR="00DE3FB2" w:rsidRDefault="00DE3FB2">
      <w:pPr>
        <w:spacing w:line="360" w:lineRule="auto"/>
        <w:ind w:firstLine="567"/>
        <w:jc w:val="center"/>
        <w:rPr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center"/>
        <w:rPr>
          <w:i/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center"/>
        <w:rPr>
          <w:i/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center"/>
        <w:rPr>
          <w:i/>
          <w:sz w:val="28"/>
          <w:szCs w:val="28"/>
        </w:rPr>
      </w:pPr>
    </w:p>
    <w:p w:rsidR="00DE3FB2" w:rsidRDefault="00DE3FB2">
      <w:pPr>
        <w:spacing w:line="360" w:lineRule="auto"/>
        <w:ind w:firstLine="567"/>
        <w:jc w:val="center"/>
        <w:rPr>
          <w:i/>
          <w:sz w:val="28"/>
          <w:szCs w:val="28"/>
        </w:rPr>
      </w:pPr>
    </w:p>
    <w:p w:rsidR="00DE3FB2" w:rsidRDefault="00DE3FB2">
      <w:pPr>
        <w:spacing w:line="360" w:lineRule="auto"/>
        <w:jc w:val="center"/>
        <w:rPr>
          <w:b/>
          <w:color w:val="000000"/>
          <w:sz w:val="36"/>
          <w:szCs w:val="36"/>
        </w:rPr>
      </w:pPr>
      <w:r>
        <w:rPr>
          <w:sz w:val="28"/>
          <w:szCs w:val="28"/>
        </w:rPr>
        <w:lastRenderedPageBreak/>
        <w:t>Самара</w:t>
      </w:r>
      <w:r>
        <w:rPr>
          <w:sz w:val="28"/>
          <w:szCs w:val="28"/>
        </w:rPr>
        <w:br/>
        <w:t>2025</w:t>
      </w:r>
    </w:p>
    <w:p w:rsidR="00DE3FB2" w:rsidRDefault="00DE3FB2">
      <w:pPr>
        <w:pageBreakBefore/>
        <w:spacing w:line="360" w:lineRule="auto"/>
        <w:jc w:val="center"/>
        <w:rPr>
          <w:sz w:val="28"/>
          <w:szCs w:val="28"/>
        </w:rPr>
      </w:pPr>
      <w:r>
        <w:rPr>
          <w:b/>
          <w:color w:val="000000"/>
          <w:sz w:val="36"/>
          <w:szCs w:val="36"/>
        </w:rPr>
        <w:lastRenderedPageBreak/>
        <w:t>Задание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Написать программу управления информацией, состоящей из трех списков: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1) Динамически формируемый список датчиков формата: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{&lt;шифр_датчика&gt;; &lt;название_датчика&gt;;}.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2) Динамически формируемый список подсистем: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{&lt;шифр_подсистемы; &lt;название_подсистемы&gt;}.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3) Динамически формируемый список индексов формата: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{&lt;индекс_записи_в_списке_датчиков&gt;;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&lt;индекс_записи_в_списке_подсистем&gt;}.</w:t>
      </w:r>
    </w:p>
    <w:p w:rsid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 xml:space="preserve">Список индексных записей фиксирует принадлежность датчиков подсистемам. Датчик может быть задействован только в одной подсистеме или нигде. 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Индекс записи в списке датчиков – это указатель записи в памяти.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Индекс записи в списке подсистем – это порядковый номер записи в списке.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Шифры датчиков – трёхзначные целые числа.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Названия датчиков – символьные строки переменной длины.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Шифры подсистем - двузначные целые числа.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Названия подсистем – символьные строки произвольной длины.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Программа должна обеспечивать выполнение следующих функций: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1. Добавление нового датчика (добавление записи в конец списка датчиков).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2. Добавление новой подсистемы (добавление записи в конец списка подсистем).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3. Включение датчика в подсистему.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4. Исключение датчика из подсистемы.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5. Удаление подсистемы (удаление записи из списка подсистем).</w:t>
      </w:r>
    </w:p>
    <w:p w:rsidR="00CD2301" w:rsidRP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6. Удаление записей неиспользуемых датчиков из списка датчиков.</w:t>
      </w:r>
    </w:p>
    <w:p w:rsidR="00CD2301" w:rsidRDefault="00CD2301" w:rsidP="00CD2301">
      <w:pPr>
        <w:spacing w:line="360" w:lineRule="auto"/>
        <w:jc w:val="both"/>
        <w:rPr>
          <w:sz w:val="28"/>
          <w:szCs w:val="28"/>
        </w:rPr>
      </w:pPr>
      <w:r w:rsidRPr="00CD2301">
        <w:rPr>
          <w:sz w:val="28"/>
          <w:szCs w:val="28"/>
        </w:rPr>
        <w:t>7. Вывод на экран названий подсистем, без датчиков</w:t>
      </w:r>
    </w:p>
    <w:p w:rsidR="00C451EB" w:rsidRDefault="00C451EB" w:rsidP="00CD2301">
      <w:pPr>
        <w:spacing w:line="360" w:lineRule="auto"/>
        <w:jc w:val="both"/>
        <w:rPr>
          <w:sz w:val="28"/>
          <w:szCs w:val="28"/>
        </w:rPr>
      </w:pPr>
    </w:p>
    <w:p w:rsidR="00DE3FB2" w:rsidRDefault="00C451EB" w:rsidP="00CD230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sz w:val="32"/>
          <w:szCs w:val="32"/>
        </w:rPr>
        <w:br w:type="page"/>
      </w:r>
      <w:r w:rsidR="00DE3FB2">
        <w:rPr>
          <w:b/>
          <w:sz w:val="32"/>
          <w:szCs w:val="32"/>
        </w:rPr>
        <w:lastRenderedPageBreak/>
        <w:t>Объектно-ориентированный анализ</w:t>
      </w:r>
    </w:p>
    <w:p w:rsidR="00DE3FB2" w:rsidRDefault="00DE3FB2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Информационные объекты предметной области:</w:t>
      </w:r>
    </w:p>
    <w:p w:rsidR="00DE3FB2" w:rsidRPr="00D0741C" w:rsidRDefault="003F70B5" w:rsidP="00D0741C">
      <w:pPr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Информационные </w:t>
      </w:r>
      <w:proofErr w:type="gramStart"/>
      <w:r>
        <w:rPr>
          <w:b/>
          <w:bCs/>
          <w:color w:val="000000"/>
          <w:sz w:val="28"/>
          <w:szCs w:val="28"/>
        </w:rPr>
        <w:t>объект</w:t>
      </w:r>
      <w:proofErr w:type="gramEnd"/>
      <w:r>
        <w:rPr>
          <w:b/>
          <w:bCs/>
          <w:color w:val="000000"/>
          <w:sz w:val="28"/>
          <w:szCs w:val="28"/>
        </w:rPr>
        <w:t xml:space="preserve"> </w:t>
      </w:r>
      <w:r w:rsidR="00A96AE4">
        <w:rPr>
          <w:b/>
          <w:bCs/>
          <w:color w:val="000000"/>
          <w:sz w:val="28"/>
          <w:szCs w:val="28"/>
        </w:rPr>
        <w:t xml:space="preserve">ШИФРОВАННЫЙ_ОБЪЕКТ </w:t>
      </w:r>
      <w:r w:rsidRPr="00D0741C">
        <w:rPr>
          <w:b/>
          <w:bCs/>
          <w:color w:val="000000"/>
          <w:sz w:val="28"/>
          <w:szCs w:val="28"/>
        </w:rPr>
        <w:t>(тип Сущность)</w:t>
      </w:r>
    </w:p>
    <w:p w:rsidR="00DE3FB2" w:rsidRPr="003F70B5" w:rsidRDefault="00DE3FB2">
      <w:pPr>
        <w:numPr>
          <w:ilvl w:val="1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Свойства:</w:t>
      </w:r>
    </w:p>
    <w:p w:rsidR="00DE3FB2" w:rsidRDefault="00C451EB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Шифр-число</w:t>
      </w:r>
    </w:p>
    <w:p w:rsidR="00C62455" w:rsidRDefault="00D0741C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название</w:t>
      </w:r>
    </w:p>
    <w:p w:rsidR="00A96AE4" w:rsidRDefault="00617149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Минимальное допустимое значение шифра</w:t>
      </w:r>
    </w:p>
    <w:p w:rsidR="00617149" w:rsidRDefault="00617149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Максимальное допустимое значение шифра</w:t>
      </w:r>
    </w:p>
    <w:p w:rsidR="00DE3FB2" w:rsidRPr="003F70B5" w:rsidRDefault="00DE3FB2">
      <w:pPr>
        <w:numPr>
          <w:ilvl w:val="1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Процедуры:</w:t>
      </w:r>
    </w:p>
    <w:p w:rsidR="00DE3FB2" w:rsidRDefault="00DE3FB2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Создание </w:t>
      </w:r>
      <w:r w:rsidR="00A96AE4">
        <w:rPr>
          <w:color w:val="000000"/>
          <w:sz w:val="28"/>
          <w:szCs w:val="28"/>
        </w:rPr>
        <w:t>шифрованного объекта</w:t>
      </w:r>
    </w:p>
    <w:p w:rsidR="00C62455" w:rsidRPr="00C62455" w:rsidRDefault="00640A65" w:rsidP="00C62455">
      <w:pPr>
        <w:numPr>
          <w:ilvl w:val="3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</w:t>
      </w:r>
      <w:r w:rsidR="00D0741C">
        <w:rPr>
          <w:color w:val="000000"/>
          <w:sz w:val="28"/>
          <w:szCs w:val="28"/>
        </w:rPr>
        <w:t>указанием шифра</w:t>
      </w:r>
      <w:r w:rsidR="00A96AE4">
        <w:rPr>
          <w:color w:val="000000"/>
          <w:sz w:val="28"/>
          <w:szCs w:val="28"/>
        </w:rPr>
        <w:t>, названия</w:t>
      </w:r>
      <w:r w:rsidR="00617149">
        <w:rPr>
          <w:color w:val="000000"/>
          <w:sz w:val="28"/>
          <w:szCs w:val="28"/>
        </w:rPr>
        <w:t>, мин и макс значениями шифра</w:t>
      </w:r>
    </w:p>
    <w:p w:rsidR="00D0741C" w:rsidRPr="00D0741C" w:rsidRDefault="00D0741C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шифра</w:t>
      </w:r>
    </w:p>
    <w:p w:rsidR="00D0741C" w:rsidRPr="00617149" w:rsidRDefault="00D0741C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названия</w:t>
      </w:r>
    </w:p>
    <w:p w:rsidR="00617149" w:rsidRPr="00D0741C" w:rsidRDefault="00617149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полного описания (шифр + название)</w:t>
      </w:r>
    </w:p>
    <w:p w:rsidR="00DE3FB2" w:rsidRDefault="003F70B5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Аннулирование </w:t>
      </w:r>
      <w:r w:rsidR="00A96AE4">
        <w:rPr>
          <w:color w:val="000000"/>
          <w:sz w:val="28"/>
          <w:szCs w:val="28"/>
        </w:rPr>
        <w:t>шифрованного объекта</w:t>
      </w:r>
    </w:p>
    <w:p w:rsidR="00640A65" w:rsidRDefault="00640A65" w:rsidP="00640A65">
      <w:pPr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Информационный объект </w:t>
      </w:r>
      <w:r w:rsidR="00D0741C">
        <w:rPr>
          <w:b/>
          <w:bCs/>
          <w:color w:val="000000"/>
          <w:sz w:val="28"/>
          <w:szCs w:val="28"/>
        </w:rPr>
        <w:t>МЕНЕДЖЕР_</w:t>
      </w:r>
      <w:r w:rsidR="00A96AE4">
        <w:rPr>
          <w:b/>
          <w:bCs/>
          <w:color w:val="000000"/>
          <w:sz w:val="28"/>
          <w:szCs w:val="28"/>
        </w:rPr>
        <w:t>ИНФОРМАЦИИ</w:t>
      </w:r>
      <w:r>
        <w:rPr>
          <w:b/>
          <w:bCs/>
          <w:color w:val="000000"/>
          <w:sz w:val="28"/>
          <w:szCs w:val="28"/>
        </w:rPr>
        <w:t xml:space="preserve"> (тип Сущность)</w:t>
      </w:r>
    </w:p>
    <w:p w:rsidR="00640A65" w:rsidRPr="003F70B5" w:rsidRDefault="00640A65" w:rsidP="00640A65">
      <w:pPr>
        <w:numPr>
          <w:ilvl w:val="1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Свойства:</w:t>
      </w:r>
    </w:p>
    <w:p w:rsidR="00640A65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шифрованных объектов-датчиков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шифрованных объектов-подсистем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Словарь подсистем </w:t>
      </w:r>
      <w:proofErr w:type="gramStart"/>
      <w:r>
        <w:rPr>
          <w:color w:val="000000"/>
          <w:sz w:val="28"/>
          <w:szCs w:val="28"/>
        </w:rPr>
        <w:t>по датчика</w:t>
      </w:r>
      <w:proofErr w:type="gramEnd"/>
    </w:p>
    <w:p w:rsidR="00640A65" w:rsidRPr="003F70B5" w:rsidRDefault="00640A65" w:rsidP="00640A65">
      <w:pPr>
        <w:numPr>
          <w:ilvl w:val="1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Процедуры:</w:t>
      </w:r>
    </w:p>
    <w:p w:rsidR="00640A65" w:rsidRDefault="00640A65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Создание </w:t>
      </w:r>
      <w:r w:rsidR="00A96AE4">
        <w:rPr>
          <w:color w:val="000000"/>
          <w:sz w:val="28"/>
          <w:szCs w:val="28"/>
        </w:rPr>
        <w:t>менеджера информации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Получить </w:t>
      </w:r>
      <w:r w:rsidR="00617149">
        <w:rPr>
          <w:color w:val="000000"/>
          <w:sz w:val="28"/>
          <w:szCs w:val="28"/>
        </w:rPr>
        <w:t>описания всех датчиков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Получить </w:t>
      </w:r>
      <w:r w:rsidR="00617149">
        <w:rPr>
          <w:color w:val="000000"/>
          <w:sz w:val="28"/>
          <w:szCs w:val="28"/>
        </w:rPr>
        <w:t>описания всех</w:t>
      </w:r>
      <w:r>
        <w:rPr>
          <w:color w:val="000000"/>
          <w:sz w:val="28"/>
          <w:szCs w:val="28"/>
        </w:rPr>
        <w:t xml:space="preserve"> подсистем</w:t>
      </w:r>
    </w:p>
    <w:p w:rsidR="00617149" w:rsidRDefault="00617149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названия всех подсистем без датчиков</w:t>
      </w:r>
    </w:p>
    <w:p w:rsidR="00617149" w:rsidRDefault="00617149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кол-во датчиков</w:t>
      </w:r>
    </w:p>
    <w:p w:rsidR="00617149" w:rsidRDefault="00617149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кол-во подсистем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Добавить новый датчик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новую подсистему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Включить датчик в определенную подсистему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Исключить датчик из определенной подсистемы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подсистему по ее шифру</w:t>
      </w:r>
    </w:p>
    <w:p w:rsidR="00A96AE4" w:rsidRDefault="00A96AE4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все датчики без подсистем</w:t>
      </w:r>
    </w:p>
    <w:p w:rsidR="00640A65" w:rsidRPr="00640A65" w:rsidRDefault="00640A65" w:rsidP="00640A65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Аннулирование </w:t>
      </w:r>
      <w:r w:rsidR="00A96AE4">
        <w:rPr>
          <w:color w:val="000000"/>
          <w:sz w:val="28"/>
          <w:szCs w:val="28"/>
        </w:rPr>
        <w:t>менеджера информации</w:t>
      </w:r>
    </w:p>
    <w:p w:rsidR="00640A65" w:rsidRPr="00640A65" w:rsidRDefault="00640A65" w:rsidP="00640A65">
      <w:pPr>
        <w:spacing w:line="360" w:lineRule="auto"/>
        <w:jc w:val="both"/>
        <w:rPr>
          <w:color w:val="000000"/>
          <w:sz w:val="28"/>
          <w:szCs w:val="28"/>
        </w:rPr>
      </w:pPr>
    </w:p>
    <w:p w:rsidR="002F0FCA" w:rsidRDefault="002F0FCA" w:rsidP="002F0FCA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Объектно-ориентированное проектирование</w:t>
      </w:r>
    </w:p>
    <w:p w:rsidR="001A749F" w:rsidRPr="00D0741C" w:rsidRDefault="00F3710C" w:rsidP="001A749F">
      <w:pPr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Информационный</w:t>
      </w:r>
      <w:r w:rsidR="001A749F">
        <w:rPr>
          <w:b/>
          <w:bCs/>
          <w:color w:val="000000"/>
          <w:sz w:val="28"/>
          <w:szCs w:val="28"/>
        </w:rPr>
        <w:t xml:space="preserve"> объект ШИФРОВАННЫЙ_ОБЪЕКТ </w:t>
      </w:r>
      <w:r w:rsidR="001A749F" w:rsidRPr="00D0741C">
        <w:rPr>
          <w:b/>
          <w:bCs/>
          <w:color w:val="000000"/>
          <w:sz w:val="28"/>
          <w:szCs w:val="28"/>
        </w:rPr>
        <w:t>(тип Сущность)</w:t>
      </w:r>
    </w:p>
    <w:p w:rsidR="001A749F" w:rsidRPr="003F70B5" w:rsidRDefault="001A749F" w:rsidP="001A749F">
      <w:pPr>
        <w:numPr>
          <w:ilvl w:val="1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Свойства: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Число шифр – целое число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Строка название - строка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Минимальное допустимое значение шифра – целое число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Максимальное допустимое значение шифра – целое число</w:t>
      </w:r>
    </w:p>
    <w:p w:rsidR="001A749F" w:rsidRPr="003F70B5" w:rsidRDefault="001A749F" w:rsidP="001A749F">
      <w:pPr>
        <w:numPr>
          <w:ilvl w:val="1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Процедуры: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шифрованного объекта</w:t>
      </w:r>
    </w:p>
    <w:p w:rsidR="00C451EB" w:rsidRPr="00C451EB" w:rsidRDefault="001A749F" w:rsidP="00C451EB">
      <w:pPr>
        <w:numPr>
          <w:ilvl w:val="3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указанием шифра, названия, мин и макс значениями шифра – </w:t>
      </w:r>
      <w:proofErr w:type="gramStart"/>
      <w:r>
        <w:rPr>
          <w:color w:val="000000"/>
          <w:sz w:val="28"/>
          <w:szCs w:val="28"/>
        </w:rPr>
        <w:t>конструктор(</w:t>
      </w:r>
      <w:proofErr w:type="gramEnd"/>
      <w:r>
        <w:rPr>
          <w:color w:val="000000"/>
          <w:sz w:val="28"/>
          <w:szCs w:val="28"/>
        </w:rPr>
        <w:t>шифр, название, мин, макс)</w:t>
      </w:r>
    </w:p>
    <w:p w:rsidR="001A749F" w:rsidRPr="00D0741C" w:rsidRDefault="001A749F" w:rsidP="001A749F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шифра - метод</w:t>
      </w:r>
    </w:p>
    <w:p w:rsidR="001A749F" w:rsidRPr="00617149" w:rsidRDefault="001A749F" w:rsidP="001A749F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названия - метод</w:t>
      </w:r>
    </w:p>
    <w:p w:rsidR="001A749F" w:rsidRPr="00D0741C" w:rsidRDefault="001A749F" w:rsidP="001A749F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Получение полного описания (шифр + название) - метод</w:t>
      </w:r>
    </w:p>
    <w:p w:rsidR="001A749F" w:rsidRDefault="001A749F" w:rsidP="001A749F">
      <w:pPr>
        <w:numPr>
          <w:ilvl w:val="2"/>
          <w:numId w:val="6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Аннулирование шифрованного объекта - деструктор</w:t>
      </w:r>
    </w:p>
    <w:p w:rsidR="001A749F" w:rsidRDefault="001A749F" w:rsidP="001A749F">
      <w:pPr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Информационный объект МЕНЕДЖЕР_ИНФОРМАЦИИ (тип Сущность)</w:t>
      </w:r>
    </w:p>
    <w:p w:rsidR="001A749F" w:rsidRPr="003F70B5" w:rsidRDefault="001A749F" w:rsidP="001A749F">
      <w:pPr>
        <w:numPr>
          <w:ilvl w:val="1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Свойства:</w:t>
      </w:r>
    </w:p>
    <w:p w:rsidR="001A749F" w:rsidRDefault="0048278C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Набор</w:t>
      </w:r>
      <w:r w:rsidR="001A749F">
        <w:rPr>
          <w:color w:val="000000"/>
          <w:sz w:val="28"/>
          <w:szCs w:val="28"/>
        </w:rPr>
        <w:t xml:space="preserve"> шифрованных объектов-датчиков – </w:t>
      </w:r>
      <w:r w:rsidR="001A749F">
        <w:rPr>
          <w:color w:val="000000"/>
          <w:sz w:val="28"/>
          <w:szCs w:val="28"/>
          <w:lang w:val="en-US"/>
        </w:rPr>
        <w:t>vector</w:t>
      </w:r>
      <w:r w:rsidR="001A749F">
        <w:rPr>
          <w:color w:val="000000"/>
          <w:sz w:val="28"/>
          <w:szCs w:val="28"/>
        </w:rPr>
        <w:t xml:space="preserve"> ссылок на шифрованные объекты</w:t>
      </w:r>
    </w:p>
    <w:p w:rsidR="001A749F" w:rsidRDefault="0048278C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Набор </w:t>
      </w:r>
      <w:r w:rsidR="001A749F">
        <w:rPr>
          <w:color w:val="000000"/>
          <w:sz w:val="28"/>
          <w:szCs w:val="28"/>
        </w:rPr>
        <w:t xml:space="preserve">шифрованных объектов-подсистем - </w:t>
      </w:r>
      <w:r w:rsidR="001A749F">
        <w:rPr>
          <w:color w:val="000000"/>
          <w:sz w:val="28"/>
          <w:szCs w:val="28"/>
          <w:lang w:val="en-US"/>
        </w:rPr>
        <w:t>vector</w:t>
      </w:r>
      <w:r w:rsidR="001A749F">
        <w:rPr>
          <w:color w:val="000000"/>
          <w:sz w:val="28"/>
          <w:szCs w:val="28"/>
        </w:rPr>
        <w:t xml:space="preserve"> ссылок на шифрованные объекты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Словарь подсистем по шифру датчика – словарь, ключ – ссылка на датчик, значение – шифр подсистемы</w:t>
      </w:r>
    </w:p>
    <w:p w:rsidR="001A749F" w:rsidRPr="003F70B5" w:rsidRDefault="001A749F" w:rsidP="001A749F">
      <w:pPr>
        <w:numPr>
          <w:ilvl w:val="1"/>
          <w:numId w:val="8"/>
        </w:numP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F70B5">
        <w:rPr>
          <w:b/>
          <w:bCs/>
          <w:color w:val="000000"/>
          <w:sz w:val="28"/>
          <w:szCs w:val="28"/>
        </w:rPr>
        <w:t>Процедуры: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менеджера информации - конструктор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описания всех датчиков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описания всех подсистем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названия всех подсистем без датчиков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кол-во датчиков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Получить кол-во подсистем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новый датчик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Добавить новую подсистему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Включить датчик в определенную подсистему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Исключить датчик из определенной подсистемы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подсистему по ее шифру - метод</w:t>
      </w:r>
    </w:p>
    <w:p w:rsidR="001A749F" w:rsidRDefault="001A749F" w:rsidP="001A749F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все датчики без подсистем - метод</w:t>
      </w:r>
    </w:p>
    <w:p w:rsidR="002F0FCA" w:rsidRPr="001A749F" w:rsidRDefault="001A749F" w:rsidP="002F0FCA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Аннулирование менеджера информации - метод</w:t>
      </w:r>
    </w:p>
    <w:p w:rsidR="00142362" w:rsidRDefault="00142362" w:rsidP="00640A6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color w:val="000000"/>
          <w:sz w:val="28"/>
          <w:szCs w:val="28"/>
        </w:rPr>
      </w:pPr>
    </w:p>
    <w:p w:rsidR="00DE3FB2" w:rsidRDefault="00DE3FB2">
      <w:pPr>
        <w:pageBreakBefore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Cascadia Mono" w:hAnsi="Cascadia Mono" w:cs="Cascadia Mono"/>
          <w:b/>
          <w:color w:val="6F008A"/>
          <w:sz w:val="19"/>
          <w:szCs w:val="19"/>
          <w:lang w:val="en-US"/>
        </w:rPr>
      </w:pPr>
      <w:r>
        <w:rPr>
          <w:b/>
          <w:color w:val="000000"/>
          <w:sz w:val="36"/>
          <w:szCs w:val="36"/>
        </w:rPr>
        <w:lastRenderedPageBreak/>
        <w:t>Код</w:t>
      </w:r>
      <w:r>
        <w:rPr>
          <w:b/>
          <w:color w:val="000000"/>
          <w:sz w:val="36"/>
          <w:szCs w:val="36"/>
          <w:lang w:val="en-US"/>
        </w:rPr>
        <w:t xml:space="preserve"> </w:t>
      </w:r>
      <w:r>
        <w:rPr>
          <w:b/>
          <w:color w:val="000000"/>
          <w:sz w:val="36"/>
          <w:szCs w:val="36"/>
        </w:rPr>
        <w:t>программы</w:t>
      </w:r>
    </w:p>
    <w:p w:rsidR="00DE3FB2" w:rsidRDefault="00DE3FB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Cascadia Mono" w:hAnsi="Cascadia Mono" w:cs="Cascadia Mono"/>
          <w:b/>
          <w:color w:val="6F008A"/>
          <w:sz w:val="19"/>
          <w:szCs w:val="19"/>
          <w:lang w:val="en-US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&lt;iostream&gt;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&lt;string&gt;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&lt;vector&gt;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&lt;algorithm&gt;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&lt;cstdlib&gt;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#include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&lt;cstring&gt;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using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namespace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std;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КЛАСС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Sensor(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== 0)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"Шифр датчика не может быть нулевым"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.empty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"Название датчика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shifr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name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=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Создан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Sensor(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Удален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getCode(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shifr;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ru-RU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getName(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name;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static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findSensorIndex(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i &lt;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.size(); i++)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-&gt;getCode() ==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-1;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КЛАСС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ПОДСИСТЕМА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Subsystem(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== 0)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"Шифр подсистемы не может быть нулевым"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.empty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"Название подсистемы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shifr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name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=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Создана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~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Subsystem(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Удалена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getCode()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shifr;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getName()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name;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static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findSubsystemIndex(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i &lt;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.size(); i++)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-&gt;getCode() ==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-1;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СВЯЗЬ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ПОДСИСТЕМА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class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private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sensorIndex;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subsystemIndex;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public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SensorSubsystemLink(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sIdx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"Неверный индекс датчика"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ssIdx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"Неверный индекс подсистемы"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sensorIndex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sIdx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subsystemIndex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ssIdx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Создана связь: датчик["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sensorIndex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"] - подсистема["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subsystemIndex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SensorSubsystemLink(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Удалена связь: датчик["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sensorIndex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"] -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[</w:t>
      </w:r>
      <w:proofErr w:type="gramEnd"/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subsystemIndex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"]"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getSensorIndex()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sensorIndex;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getSubsystemIndex()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subsystemIndex;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setSubsystemIndex(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idx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"Неверный индекс подсистемы"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subsystemIndex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static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findSubsystemsForSensor(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result;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L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(L-&gt;getSensorIndex() ==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result.push_back(L-&gt;getSubsystemIndex());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result;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static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findSensorsForSubsystem(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subsystemIdx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&gt; result;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L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(L-&gt;getSubsystemIndex() ==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subsystemIdx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result.push_back(L-&gt;getSensorIndex());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result;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lastRenderedPageBreak/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СОРТИРОВКА ДАТЧИКОВ 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compareSensors(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a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b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** sa = 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**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a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** sb = 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**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b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(*sa)-&gt;getName().compare((*sb)-&gt;getName());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ДОБАВЛЕНИЕ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ДАТЧИКА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addSensor(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name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s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name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.push_back(s)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 - 1;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ДОБАВЛЕНИЕ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ПОДСИСТЕМЫ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addSubsystem(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name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 ss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proofErr w:type="gramEnd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code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name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.push_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back(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ss);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 - 1;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ДОБАВЛЕНИЕ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СВЯЗИ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addLink(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 0 ||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&gt;=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.size())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throw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найден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&lt; 0 ||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&gt;=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.size())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throw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найдена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.push_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back(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new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ssIdx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ПРОЦЕДУРА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добавить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+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подсистема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addSensorWithSubsystem(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sCode, ssCode;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sName, ssName;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шифр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sCode;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 название датчика: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cin.ignore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getline(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cin, sName);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 шифр подсистемы: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ssCode;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 название подсистемы: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cin.ignore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getline(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cin, ssName);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sensorIdx = addSensor(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sCode, sName);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ssIdx =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::findSubsystemIndex(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ssCode);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(ssIdx == -1) ssIdx = addSubsystem(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ssCode, ssName);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addLink(</w:t>
      </w:r>
      <w:proofErr w:type="gramEnd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sensorIdx, ssIdx,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 и подсистема успешно добавлены\n"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ИЗМЕНИТЬ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ПОДСИСТЕМУ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ДЛЯ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ДАТЧИКА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lastRenderedPageBreak/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changeSensorSubsystem(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.empty())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Датчиков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нет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Список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датчиков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i &lt;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.size(); i++)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"["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"]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-&gt;getCode()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-&gt;getName()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sIdx;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 индекс датчика: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sIdx;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(sIdx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|| sIdx &gt;=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ru-RU"/>
        </w:rPr>
        <w:t>sensors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.size())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"Неверный индекс датчика"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newCode;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string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newName;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новый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шифр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подсистемы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newCode;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 новое имя подсистемы: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cin.ignore(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getline(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cin, newName);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ssIdx =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::findSubsystemIndex(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newCode);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(ssIdx == -1) ssIdx = addSubsystem(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newCode, newName);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found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&amp; L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(L-&gt;getSensorIndex() == sIdx)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L-&gt;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setSubsystemIndex(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ssIdx);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found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(!found)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addLink(</w:t>
      </w:r>
      <w:proofErr w:type="gramEnd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sIdx, ssIdx,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 изменена\n"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 xml:space="preserve">// ВЫВЕСТИ ДАТЧИКИ ПО ПОДСИСТЕМЕ 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displaySensorsBySubsystem(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.empty())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нет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unsigned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code;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Введите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шифр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подсистемы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code;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ssIdx =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::findSubsystemIndex(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code);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(ssIdx == -1)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 не найдена\n"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 sensorIndices =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::findSensorsForSubsystem(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ssIdx);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(sensorIndices.empty())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Датчиков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нет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Датчики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подсистемы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idx : sensorIndices)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idx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-&gt;getCode()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idx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-&gt;getName()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ВЫВЕСТИ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ВСЕ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ДАТЧИКИ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СОРТИРОВКОЙ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displayAllSensorsSorted(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.empty())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Список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пуст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.\n"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return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 sorted =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qsort(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sorted.data(), sorted.size(),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sizeof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*), compareSensors);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Все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датчики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&amp; S : sorted)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idx = -1;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i = 0; i &lt;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.size(); i++)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if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i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== S) idx = i;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S-&gt;getCode()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-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S-&gt;getName()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&gt; subsIdx = 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::findSubsystemsForSensor(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 idx);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(subsIdx.empty())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подсистема не указана\n"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else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 : subsIdx)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[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]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-&gt;getName()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ОЧИСТКА</w:t>
      </w: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ПАМЯТИ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void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cleanup(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,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*&gt;&amp;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ss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ss;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for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auto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L : </w:t>
      </w:r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)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delete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L;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sensors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.clear(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subs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.clear(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ru-RU"/>
        </w:rPr>
        <w:t>links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.clear(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8000"/>
          <w:sz w:val="19"/>
          <w:szCs w:val="19"/>
          <w:highlight w:val="white"/>
          <w:lang w:val="en-US" w:eastAsia="ru-RU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ru-RU"/>
        </w:rPr>
        <w:t>МЕНЮ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main()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lastRenderedPageBreak/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setlocale(</w:t>
      </w:r>
      <w:proofErr w:type="gramEnd"/>
      <w:r w:rsidRPr="00E567BC">
        <w:rPr>
          <w:rFonts w:ascii="Cascadia Mono" w:hAnsi="Cascadia Mono" w:cs="Cascadia Mono"/>
          <w:color w:val="6F008A"/>
          <w:sz w:val="19"/>
          <w:szCs w:val="19"/>
          <w:highlight w:val="white"/>
          <w:lang w:val="en-US" w:eastAsia="ru-RU"/>
        </w:rPr>
        <w:t>LC_ALL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,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"Russian"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*&gt; sensors;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Subsystem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*&gt; subsystems;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vector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&lt;</w:t>
      </w:r>
      <w:proofErr w:type="gramEnd"/>
      <w:r w:rsidRPr="00E567BC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ru-RU"/>
        </w:rPr>
        <w:t>SensorSubsystemLink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*&gt; links;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int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bool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running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true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while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(running)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\n1. Добавить датчик"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2. Изменить подсистему датчика"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3. Вывести датчики по подсистеме"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4. Вывести все датчики"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0.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Выберите: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cin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&gt;&gt;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choice;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try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switch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(choice)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1: addSensorWithSubsystem(sensors, subsystems, links);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break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2: changeSensorSubsystem(sensors, subsystems, links);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break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3: displaySensorsBySubsystem(sensors, subsystems, links);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break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4: displayAllSensorsSorted(sensors, subsystems, links);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break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case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0: running =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false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;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break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default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: cout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Неверный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выбор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\n"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proofErr w:type="gramStart"/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catch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(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const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ru-RU"/>
        </w:rPr>
        <w:t>char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* err) {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cerr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Ошибка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: 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err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endl;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(...) {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    cerr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Неизвестная ошибка."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    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}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cleanup(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sensors, subsystems, links);</w:t>
      </w:r>
    </w:p>
    <w:p w:rsidR="00E567BC" w:rsidRP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</w:pP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   </w:t>
      </w:r>
      <w:proofErr w:type="gramStart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>cout</w:t>
      </w:r>
      <w:proofErr w:type="gramEnd"/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008080"/>
          <w:sz w:val="19"/>
          <w:szCs w:val="19"/>
          <w:highlight w:val="white"/>
          <w:lang w:val="en-US" w:eastAsia="ru-RU"/>
        </w:rPr>
        <w:t>&lt;&lt;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Работа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ru-RU"/>
        </w:rPr>
        <w:t>завершена</w:t>
      </w:r>
      <w:r w:rsidRPr="00E567BC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ru-RU"/>
        </w:rPr>
        <w:t>."</w:t>
      </w:r>
      <w:r w:rsidRPr="00E567BC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eastAsia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ru-RU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 xml:space="preserve"> 0;</w:t>
      </w:r>
    </w:p>
    <w:p w:rsidR="00E567BC" w:rsidRDefault="00E567BC" w:rsidP="00E567BC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ru-RU"/>
        </w:rPr>
        <w:t>}</w:t>
      </w:r>
    </w:p>
    <w:p w:rsidR="00136F10" w:rsidRDefault="00136F10" w:rsidP="00EF750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36F10" w:rsidRDefault="00136F10" w:rsidP="00136F1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 w:type="page"/>
      </w:r>
      <w:r>
        <w:rPr>
          <w:b/>
          <w:color w:val="000000"/>
          <w:sz w:val="36"/>
          <w:szCs w:val="36"/>
        </w:rPr>
        <w:lastRenderedPageBreak/>
        <w:t>ПРИЛОЖЕНИЕ</w:t>
      </w:r>
    </w:p>
    <w:p w:rsidR="00136F10" w:rsidRDefault="00136F10" w:rsidP="00136F1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/>
          <w:color w:val="000000"/>
          <w:sz w:val="36"/>
          <w:szCs w:val="36"/>
        </w:rPr>
      </w:pPr>
    </w:p>
    <w:p w:rsidR="00136F10" w:rsidRPr="00136F10" w:rsidRDefault="00A03827" w:rsidP="00136F1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/>
          <w:color w:val="000000"/>
          <w:sz w:val="36"/>
          <w:szCs w:val="36"/>
        </w:rPr>
      </w:pPr>
      <w:r w:rsidRPr="00E567BC">
        <w:rPr>
          <w:b/>
          <w:noProof/>
          <w:color w:val="000000"/>
          <w:sz w:val="36"/>
          <w:szCs w:val="36"/>
          <w:lang w:eastAsia="ru-RU"/>
        </w:rPr>
        <w:drawing>
          <wp:inline distT="0" distB="0" distL="0" distR="0">
            <wp:extent cx="4587240" cy="31242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49C" w:rsidRDefault="00F3710C" w:rsidP="00F371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 – Главное меню</w:t>
      </w:r>
    </w:p>
    <w:p w:rsidR="00E567BC" w:rsidRDefault="00A03827" w:rsidP="00F371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noProof/>
          <w:color w:val="000000"/>
          <w:sz w:val="28"/>
          <w:szCs w:val="28"/>
          <w:lang w:eastAsia="ru-RU"/>
        </w:rPr>
      </w:pPr>
      <w:r w:rsidRPr="00E567BC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457700" cy="217170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7BC" w:rsidRDefault="00E567BC" w:rsidP="00F371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noProof/>
          <w:color w:val="000000"/>
          <w:sz w:val="28"/>
          <w:szCs w:val="28"/>
          <w:lang w:eastAsia="ru-RU"/>
        </w:rPr>
      </w:pPr>
    </w:p>
    <w:p w:rsidR="00E567BC" w:rsidRDefault="00A03827" w:rsidP="00F371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noProof/>
          <w:color w:val="000000"/>
          <w:sz w:val="28"/>
          <w:szCs w:val="28"/>
          <w:lang w:eastAsia="ru-RU"/>
        </w:rPr>
      </w:pPr>
      <w:r w:rsidRPr="00E567BC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038600" cy="258318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7BC" w:rsidRPr="00136F10" w:rsidRDefault="00A03827" w:rsidP="00F371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bCs/>
          <w:color w:val="000000"/>
          <w:sz w:val="28"/>
          <w:szCs w:val="28"/>
        </w:rPr>
      </w:pPr>
      <w:r w:rsidRPr="00E567BC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3604260" cy="113538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67BC" w:rsidRPr="00136F10">
      <w:footerReference w:type="default" r:id="rId12"/>
      <w:footerReference w:type="first" r:id="rId13"/>
      <w:pgSz w:w="11906" w:h="16838"/>
      <w:pgMar w:top="851" w:right="851" w:bottom="851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361" w:rsidRDefault="000B1361">
      <w:r>
        <w:separator/>
      </w:r>
    </w:p>
  </w:endnote>
  <w:endnote w:type="continuationSeparator" w:id="0">
    <w:p w:rsidR="000B1361" w:rsidRDefault="000B1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NewRoman">
    <w:altName w:val="Arial Unicode MS"/>
    <w:charset w:val="80"/>
    <w:family w:val="auto"/>
    <w:pitch w:val="default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FB2" w:rsidRDefault="00DE3FB2">
    <w:pPr>
      <w:pStyle w:val="af2"/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 w:rsidR="00A03827">
      <w:rPr>
        <w:noProof/>
        <w:sz w:val="28"/>
        <w:szCs w:val="28"/>
      </w:rPr>
      <w:t>14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FB2" w:rsidRDefault="00DE3FB2">
    <w:pPr>
      <w:pStyle w:val="af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361" w:rsidRDefault="000B1361">
      <w:r>
        <w:separator/>
      </w:r>
    </w:p>
  </w:footnote>
  <w:footnote w:type="continuationSeparator" w:id="0">
    <w:p w:rsidR="000B1361" w:rsidRDefault="000B1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bdr w:val="none" w:sz="0" w:space="0" w:color="000000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"/>
      <w:lvlJc w:val="left"/>
      <w:pPr>
        <w:tabs>
          <w:tab w:val="num" w:pos="0"/>
        </w:tabs>
        <w:ind w:left="1488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393A3149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931229C"/>
    <w:multiLevelType w:val="multilevel"/>
    <w:tmpl w:val="B3FE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84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0B5"/>
    <w:rsid w:val="000319AF"/>
    <w:rsid w:val="00055837"/>
    <w:rsid w:val="00070C6F"/>
    <w:rsid w:val="000B1361"/>
    <w:rsid w:val="00131D06"/>
    <w:rsid w:val="00136F10"/>
    <w:rsid w:val="00142362"/>
    <w:rsid w:val="001A3A98"/>
    <w:rsid w:val="001A749F"/>
    <w:rsid w:val="002C57F2"/>
    <w:rsid w:val="002D51C4"/>
    <w:rsid w:val="002F0FCA"/>
    <w:rsid w:val="002F6C00"/>
    <w:rsid w:val="00300003"/>
    <w:rsid w:val="003656ED"/>
    <w:rsid w:val="003F70B5"/>
    <w:rsid w:val="00400012"/>
    <w:rsid w:val="0042249C"/>
    <w:rsid w:val="0048278C"/>
    <w:rsid w:val="004D52FB"/>
    <w:rsid w:val="004F61E7"/>
    <w:rsid w:val="005C1DF6"/>
    <w:rsid w:val="0061206A"/>
    <w:rsid w:val="00617149"/>
    <w:rsid w:val="00640A65"/>
    <w:rsid w:val="006575FC"/>
    <w:rsid w:val="006C359A"/>
    <w:rsid w:val="00774500"/>
    <w:rsid w:val="007B4C71"/>
    <w:rsid w:val="00A03337"/>
    <w:rsid w:val="00A03827"/>
    <w:rsid w:val="00A96AE4"/>
    <w:rsid w:val="00B510D0"/>
    <w:rsid w:val="00C15555"/>
    <w:rsid w:val="00C451EB"/>
    <w:rsid w:val="00C62455"/>
    <w:rsid w:val="00CD2301"/>
    <w:rsid w:val="00CF703F"/>
    <w:rsid w:val="00D0741C"/>
    <w:rsid w:val="00DE3FB2"/>
    <w:rsid w:val="00E567BC"/>
    <w:rsid w:val="00EE3808"/>
    <w:rsid w:val="00EF43BA"/>
    <w:rsid w:val="00EF750B"/>
    <w:rsid w:val="00F22FB3"/>
    <w:rsid w:val="00F3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2AA69414"/>
  <w15:chartTrackingRefBased/>
  <w15:docId w15:val="{AB26300A-BB22-4FCE-B050-F6A88FD9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 w:cs="Times New Roman" w:hint="default"/>
      <w:b w:val="0"/>
      <w:bCs w:val="0"/>
      <w:i w:val="0"/>
      <w:iCs w:val="0"/>
      <w:caps w:val="0"/>
      <w:smallCaps w:val="0"/>
      <w:strike w:val="0"/>
      <w:dstrike w:val="0"/>
      <w:color w:val="000000"/>
      <w:spacing w:val="-2"/>
      <w:w w:val="100"/>
      <w:kern w:val="0"/>
      <w:position w:val="0"/>
      <w:sz w:val="28"/>
      <w:u w:val="none"/>
      <w:bdr w:val="none" w:sz="0" w:space="0" w:color="000000"/>
      <w:shd w:val="clear" w:color="auto" w:fill="auto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0">
    <w:name w:val="WW8Num3z0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Courier New" w:hAnsi="Courier New" w:cs="Courier New"/>
      <w:color w:val="000000"/>
      <w:sz w:val="28"/>
      <w:szCs w:val="28"/>
    </w:rPr>
  </w:style>
  <w:style w:type="character" w:customStyle="1" w:styleId="WW8Num5z2">
    <w:name w:val="WW8Num5z2"/>
    <w:rPr>
      <w:rFonts w:ascii="Noto Sans Symbols" w:hAnsi="Noto Sans Symbols" w:cs="Noto Sans Symbols"/>
    </w:rPr>
  </w:style>
  <w:style w:type="character" w:customStyle="1" w:styleId="WW8Num6z0">
    <w:name w:val="WW8Num6z0"/>
    <w:rPr>
      <w:rFonts w:ascii="Courier New" w:hAnsi="Courier New" w:cs="Courier New"/>
      <w:color w:val="000000"/>
      <w:sz w:val="28"/>
      <w:szCs w:val="28"/>
      <w:lang w:val="en-US"/>
    </w:rPr>
  </w:style>
  <w:style w:type="character" w:customStyle="1" w:styleId="WW8Num7z0">
    <w:name w:val="WW8Num7z0"/>
    <w:rPr>
      <w:rFonts w:ascii="Courier New" w:hAnsi="Courier New" w:cs="Courier New"/>
      <w:color w:val="000000"/>
      <w:sz w:val="28"/>
      <w:szCs w:val="28"/>
    </w:rPr>
  </w:style>
  <w:style w:type="character" w:customStyle="1" w:styleId="WW8Num7z2">
    <w:name w:val="WW8Num7z2"/>
    <w:rPr>
      <w:rFonts w:ascii="Noto Sans Symbols" w:hAnsi="Noto Sans Symbols" w:cs="Noto Sans Symbols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Courier New" w:eastAsia="Courier New" w:hAnsi="Courier New" w:cs="Courier New"/>
      <w:color w:val="000000"/>
      <w:sz w:val="28"/>
      <w:szCs w:val="28"/>
    </w:rPr>
  </w:style>
  <w:style w:type="character" w:customStyle="1" w:styleId="WW8Num12z2">
    <w:name w:val="WW8Num12z2"/>
    <w:rPr>
      <w:rFonts w:ascii="Noto Sans Symbols" w:eastAsia="Noto Sans Symbols" w:hAnsi="Noto Sans Symbols" w:cs="Noto Sans Symbols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Times New Roman" w:eastAsia="Times New Roman" w:hAnsi="Times New Roman" w:cs="Times New Roman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Courier New" w:eastAsia="Courier New" w:hAnsi="Courier New" w:cs="Courier New"/>
      <w:color w:val="000000"/>
      <w:sz w:val="28"/>
      <w:szCs w:val="28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Symbol" w:eastAsia="Times New Roman" w:hAnsi="Symbol" w:cs="Times New Roman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6z3">
    <w:name w:val="WW8Num26z3"/>
    <w:rPr>
      <w:rFonts w:ascii="Symbol" w:hAnsi="Symbol" w:cs="Symbol" w:hint="default"/>
    </w:rPr>
  </w:style>
  <w:style w:type="character" w:customStyle="1" w:styleId="WW8Num27z0">
    <w:name w:val="WW8Num27z0"/>
    <w:rPr>
      <w:rFonts w:ascii="Symbol" w:hAnsi="Symbol" w:cs="Symbol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29z1">
    <w:name w:val="WW8Num29z1"/>
    <w:rPr>
      <w:rFonts w:ascii="Courier New" w:hAnsi="Courier New" w:cs="Courier New" w:hint="default"/>
    </w:rPr>
  </w:style>
  <w:style w:type="character" w:customStyle="1" w:styleId="WW8Num29z2">
    <w:name w:val="WW8Num29z2"/>
    <w:rPr>
      <w:rFonts w:ascii="Wingdings" w:hAnsi="Wingdings" w:cs="Wingdings" w:hint="default"/>
    </w:rPr>
  </w:style>
  <w:style w:type="character" w:customStyle="1" w:styleId="WW8Num30z0">
    <w:name w:val="WW8Num30z0"/>
    <w:rPr>
      <w:rFonts w:ascii="Courier New" w:eastAsia="Courier New" w:hAnsi="Courier New" w:cs="Courier New"/>
      <w:color w:val="000000"/>
      <w:sz w:val="28"/>
      <w:szCs w:val="28"/>
    </w:rPr>
  </w:style>
  <w:style w:type="character" w:customStyle="1" w:styleId="WW8Num30z2">
    <w:name w:val="WW8Num30z2"/>
    <w:rPr>
      <w:rFonts w:ascii="Noto Sans Symbols" w:eastAsia="Noto Sans Symbols" w:hAnsi="Noto Sans Symbols" w:cs="Noto Sans Symbols"/>
    </w:rPr>
  </w:style>
  <w:style w:type="character" w:customStyle="1" w:styleId="10">
    <w:name w:val="Основной шрифт абзаца1"/>
  </w:style>
  <w:style w:type="character" w:styleId="a3">
    <w:name w:val="page number"/>
    <w:basedOn w:val="10"/>
  </w:style>
  <w:style w:type="character" w:styleId="a4">
    <w:name w:val="Hyperlink"/>
    <w:rPr>
      <w:color w:val="0000FF"/>
      <w:u w:val="single"/>
    </w:rPr>
  </w:style>
  <w:style w:type="character" w:styleId="a5">
    <w:name w:val="Strong"/>
    <w:qFormat/>
    <w:rPr>
      <w:b/>
      <w:bCs/>
    </w:rPr>
  </w:style>
  <w:style w:type="character" w:customStyle="1" w:styleId="a6">
    <w:name w:val="СавинковаЗаголовок Знак"/>
    <w:rPr>
      <w:rFonts w:ascii="Courier New" w:hAnsi="Courier New" w:cs="Courier New"/>
      <w:b/>
      <w:sz w:val="32"/>
      <w:szCs w:val="28"/>
      <w:lang w:val="ru-RU" w:bidi="ar-SA"/>
    </w:rPr>
  </w:style>
  <w:style w:type="character" w:customStyle="1" w:styleId="a7">
    <w:name w:val="Верхний колонтитул Знак"/>
    <w:rPr>
      <w:sz w:val="24"/>
      <w:szCs w:val="24"/>
    </w:rPr>
  </w:style>
  <w:style w:type="character" w:customStyle="1" w:styleId="a8">
    <w:name w:val="Нижний колонтитул Знак"/>
    <w:rPr>
      <w:sz w:val="24"/>
      <w:szCs w:val="24"/>
    </w:rPr>
  </w:style>
  <w:style w:type="character" w:customStyle="1" w:styleId="a9">
    <w:name w:val="Текст Артамонов Знак Знак"/>
    <w:rPr>
      <w:rFonts w:ascii="Courier New" w:hAnsi="Courier New" w:cs="Courier New"/>
      <w:sz w:val="28"/>
    </w:rPr>
  </w:style>
  <w:style w:type="character" w:customStyle="1" w:styleId="aa">
    <w:name w:val="Текст Знак"/>
    <w:rPr>
      <w:rFonts w:ascii="Courier New" w:hAnsi="Courier New" w:cs="Courier New"/>
    </w:rPr>
  </w:style>
  <w:style w:type="character" w:customStyle="1" w:styleId="20">
    <w:name w:val="Основной текст с отступом 2 Знак"/>
    <w:rPr>
      <w:sz w:val="26"/>
      <w:szCs w:val="24"/>
    </w:rPr>
  </w:style>
  <w:style w:type="character" w:customStyle="1" w:styleId="30">
    <w:name w:val="Основной текст с отступом 3 Знак"/>
    <w:rPr>
      <w:sz w:val="16"/>
      <w:szCs w:val="16"/>
    </w:rPr>
  </w:style>
  <w:style w:type="character" w:customStyle="1" w:styleId="sc51">
    <w:name w:val="sc5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paragraph" w:customStyle="1" w:styleId="11">
    <w:name w:val="Заголовок1"/>
    <w:basedOn w:val="a"/>
    <w:next w:val="a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2">
    <w:name w:val="Указатель1"/>
    <w:basedOn w:val="a"/>
    <w:pPr>
      <w:suppressLineNumbers/>
    </w:pPr>
    <w:rPr>
      <w:lang/>
    </w:rPr>
  </w:style>
  <w:style w:type="paragraph" w:customStyle="1" w:styleId="af0">
    <w:name w:val="Колонтитул"/>
    <w:basedOn w:val="a"/>
    <w:pPr>
      <w:suppressLineNumbers/>
      <w:tabs>
        <w:tab w:val="center" w:pos="4819"/>
        <w:tab w:val="right" w:pos="9638"/>
      </w:tabs>
    </w:pPr>
  </w:style>
  <w:style w:type="paragraph" w:customStyle="1" w:styleId="af1">
    <w:name w:val="Колонтитулы"/>
    <w:basedOn w:val="a"/>
    <w:pPr>
      <w:suppressLineNumbers/>
      <w:tabs>
        <w:tab w:val="center" w:pos="4819"/>
        <w:tab w:val="right" w:pos="9638"/>
      </w:tabs>
    </w:pPr>
  </w:style>
  <w:style w:type="paragraph" w:styleId="af2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paragraph" w:customStyle="1" w:styleId="af3">
    <w:name w:val="СавинковаТекст"/>
    <w:basedOn w:val="a"/>
    <w:pPr>
      <w:spacing w:line="360" w:lineRule="auto"/>
      <w:ind w:firstLine="567"/>
      <w:jc w:val="both"/>
    </w:pPr>
    <w:rPr>
      <w:rFonts w:ascii="Courier New" w:hAnsi="Courier New" w:cs="Courier New"/>
      <w:sz w:val="28"/>
      <w:szCs w:val="28"/>
    </w:rPr>
  </w:style>
  <w:style w:type="paragraph" w:customStyle="1" w:styleId="af4">
    <w:name w:val="СавинковаЗаголовок"/>
    <w:pPr>
      <w:suppressAutoHyphens/>
      <w:spacing w:line="360" w:lineRule="auto"/>
      <w:ind w:firstLine="567"/>
      <w:jc w:val="center"/>
    </w:pPr>
    <w:rPr>
      <w:rFonts w:ascii="Courier New" w:hAnsi="Courier New" w:cs="Courier New"/>
      <w:b/>
      <w:sz w:val="32"/>
      <w:szCs w:val="28"/>
      <w:lang w:eastAsia="zh-CN"/>
    </w:rPr>
  </w:style>
  <w:style w:type="paragraph" w:customStyle="1" w:styleId="13">
    <w:name w:val="Нумерованный список1"/>
    <w:basedOn w:val="a"/>
  </w:style>
  <w:style w:type="paragraph" w:customStyle="1" w:styleId="af5">
    <w:name w:val="СавинковаНумерованный"/>
    <w:basedOn w:val="13"/>
    <w:pPr>
      <w:numPr>
        <w:numId w:val="2"/>
      </w:numPr>
      <w:spacing w:line="360" w:lineRule="auto"/>
    </w:pPr>
    <w:rPr>
      <w:rFonts w:ascii="Courier New" w:hAnsi="Courier New" w:cs="Courier New"/>
      <w:sz w:val="28"/>
      <w:szCs w:val="28"/>
    </w:rPr>
  </w:style>
  <w:style w:type="paragraph" w:customStyle="1" w:styleId="14">
    <w:name w:val="Маркированный список1"/>
    <w:basedOn w:val="a"/>
    <w:pPr>
      <w:numPr>
        <w:numId w:val="4"/>
      </w:numPr>
      <w:tabs>
        <w:tab w:val="left" w:pos="0"/>
      </w:tabs>
      <w:spacing w:line="360" w:lineRule="auto"/>
      <w:ind w:left="0" w:firstLine="709"/>
      <w:jc w:val="both"/>
    </w:pPr>
  </w:style>
  <w:style w:type="paragraph" w:customStyle="1" w:styleId="af6">
    <w:name w:val="СавинковаМаркерованный"/>
    <w:basedOn w:val="14"/>
    <w:pPr>
      <w:numPr>
        <w:numId w:val="3"/>
      </w:numPr>
    </w:pPr>
    <w:rPr>
      <w:rFonts w:ascii="Courier New" w:hAnsi="Courier New" w:cs="Courier New"/>
      <w:sz w:val="28"/>
      <w:szCs w:val="28"/>
    </w:rPr>
  </w:style>
  <w:style w:type="paragraph" w:styleId="15">
    <w:name w:val="toc 1"/>
    <w:basedOn w:val="a"/>
    <w:next w:val="a"/>
  </w:style>
  <w:style w:type="paragraph" w:customStyle="1" w:styleId="af7">
    <w:name w:val="СавинковаОглавление"/>
    <w:basedOn w:val="af3"/>
    <w:pPr>
      <w:tabs>
        <w:tab w:val="right" w:leader="dot" w:pos="9344"/>
      </w:tabs>
    </w:pPr>
  </w:style>
  <w:style w:type="paragraph" w:customStyle="1" w:styleId="16">
    <w:name w:val="Обычный (веб)1"/>
    <w:basedOn w:val="a"/>
    <w:pPr>
      <w:spacing w:before="280" w:after="280"/>
    </w:pPr>
  </w:style>
  <w:style w:type="paragraph" w:customStyle="1" w:styleId="text">
    <w:name w:val="text"/>
    <w:basedOn w:val="a"/>
    <w:pPr>
      <w:spacing w:before="280" w:after="280"/>
    </w:pPr>
  </w:style>
  <w:style w:type="paragraph" w:styleId="af8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customStyle="1" w:styleId="17">
    <w:name w:val="Текст1"/>
    <w:basedOn w:val="a"/>
    <w:rPr>
      <w:rFonts w:ascii="Courier New" w:hAnsi="Courier New" w:cs="Courier New"/>
      <w:sz w:val="20"/>
      <w:szCs w:val="20"/>
      <w:lang w:val="x-none"/>
    </w:rPr>
  </w:style>
  <w:style w:type="paragraph" w:customStyle="1" w:styleId="af9">
    <w:name w:val="Текст Артамонов Знак"/>
    <w:basedOn w:val="17"/>
    <w:pPr>
      <w:keepNext/>
      <w:spacing w:line="360" w:lineRule="auto"/>
      <w:ind w:firstLine="567"/>
      <w:jc w:val="both"/>
    </w:pPr>
    <w:rPr>
      <w:sz w:val="28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customStyle="1" w:styleId="21">
    <w:name w:val="Основной текст с отступом 21"/>
    <w:basedOn w:val="a"/>
    <w:pPr>
      <w:ind w:left="570"/>
    </w:pPr>
    <w:rPr>
      <w:sz w:val="26"/>
      <w:lang w:val="x-none"/>
    </w:r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  <w:lang w:val="x-none"/>
    </w:rPr>
  </w:style>
  <w:style w:type="paragraph" w:customStyle="1" w:styleId="18">
    <w:name w:val="Название объекта1"/>
    <w:basedOn w:val="a"/>
    <w:next w:val="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2108</Words>
  <Characters>12017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eXPerience</dc:creator>
  <cp:keywords/>
  <cp:lastModifiedBy>A A</cp:lastModifiedBy>
  <cp:revision>2</cp:revision>
  <cp:lastPrinted>2008-12-18T04:50:00Z</cp:lastPrinted>
  <dcterms:created xsi:type="dcterms:W3CDTF">2025-12-09T12:07:00Z</dcterms:created>
  <dcterms:modified xsi:type="dcterms:W3CDTF">2025-12-09T12:07:00Z</dcterms:modified>
</cp:coreProperties>
</file>