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widowControl w:val="0"/>
        <w:overflowPunct w:val="0"/>
        <w:autoSpaceDE w:val="0"/>
        <w:autoSpaceDN w:val="0"/>
        <w:adjustRightInd w:val="0"/>
        <w:spacing w:after="0" w:line="260" w:lineRule="exact"/>
        <w:ind w:firstLine="567"/>
        <w:jc w:val="center"/>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FF0000"/>
          <w:sz w:val="28"/>
          <w:szCs w:val="28"/>
        </w:rPr>
        <w:t xml:space="preserve">БГУИР ДП 1-40 01 01 01 </w:t>
      </w:r>
      <w:r w:rsidRPr="001853EC">
        <w:rPr>
          <w:rFonts w:ascii="Times New Roman" w:eastAsia="Times New Roman" w:hAnsi="Times New Roman" w:cs="Times New Roman"/>
          <w:color w:val="FF0000"/>
          <w:sz w:val="28"/>
          <w:szCs w:val="28"/>
          <w:lang w:val="en-US"/>
        </w:rPr>
        <w:t>133</w:t>
      </w:r>
      <w:r w:rsidRPr="001853EC">
        <w:rPr>
          <w:rFonts w:ascii="Times New Roman" w:eastAsia="Times New Roman" w:hAnsi="Times New Roman" w:cs="Times New Roman"/>
          <w:color w:val="FF0000"/>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Нормоконтролёр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b/>
          <w:bCs/>
        </w:rPr>
      </w:sdtEndPr>
      <w:sdtContent>
        <w:p w:rsidR="00167CF5" w:rsidRPr="00167CF5" w:rsidRDefault="00167CF5" w:rsidP="00167CF5">
          <w:pPr>
            <w:spacing w:after="0" w:line="240" w:lineRule="auto"/>
          </w:pPr>
        </w:p>
        <w:p w:rsidR="00AD468D" w:rsidRPr="00AD468D" w:rsidRDefault="00167CF5" w:rsidP="00AD468D">
          <w:pPr>
            <w:pStyle w:val="12"/>
            <w:rPr>
              <w:rFonts w:ascii="Times New Roman" w:eastAsiaTheme="minorEastAsia" w:hAnsi="Times New Roman" w:cs="Times New Roman"/>
              <w:noProof/>
              <w:color w:val="auto"/>
              <w:sz w:val="28"/>
              <w:szCs w:val="28"/>
            </w:rPr>
          </w:pPr>
          <w:r w:rsidRPr="00AD468D">
            <w:rPr>
              <w:rFonts w:ascii="Times New Roman" w:hAnsi="Times New Roman" w:cs="Times New Roman"/>
              <w:sz w:val="28"/>
              <w:szCs w:val="28"/>
            </w:rPr>
            <w:fldChar w:fldCharType="begin"/>
          </w:r>
          <w:r w:rsidRPr="00AD468D">
            <w:rPr>
              <w:rFonts w:ascii="Times New Roman" w:hAnsi="Times New Roman" w:cs="Times New Roman"/>
              <w:sz w:val="28"/>
              <w:szCs w:val="28"/>
            </w:rPr>
            <w:instrText xml:space="preserve"> TOC \o "1-3" \h \z \u </w:instrText>
          </w:r>
          <w:r w:rsidRPr="00AD468D">
            <w:rPr>
              <w:rFonts w:ascii="Times New Roman" w:hAnsi="Times New Roman" w:cs="Times New Roman"/>
              <w:sz w:val="28"/>
              <w:szCs w:val="28"/>
            </w:rPr>
            <w:fldChar w:fldCharType="separate"/>
          </w:r>
          <w:hyperlink w:anchor="_Toc101457371" w:history="1">
            <w:r w:rsidR="00AD468D" w:rsidRPr="00AD468D">
              <w:rPr>
                <w:rStyle w:val="a4"/>
                <w:rFonts w:ascii="Times New Roman" w:hAnsi="Times New Roman" w:cs="Times New Roman"/>
                <w:noProof/>
                <w:sz w:val="28"/>
                <w:szCs w:val="28"/>
              </w:rPr>
              <w:t>Введение</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2" w:history="1">
            <w:r w:rsidR="00AD468D" w:rsidRPr="00AD468D">
              <w:rPr>
                <w:rStyle w:val="a4"/>
                <w:rFonts w:ascii="Times New Roman" w:hAnsi="Times New Roman" w:cs="Times New Roman"/>
                <w:noProof/>
                <w:sz w:val="28"/>
                <w:szCs w:val="28"/>
              </w:rPr>
              <w:t>1 Анализ прототипов, литературных источников и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3" w:history="1">
            <w:r w:rsidR="00AD468D" w:rsidRPr="00AD468D">
              <w:rPr>
                <w:rStyle w:val="a4"/>
                <w:rFonts w:ascii="Times New Roman" w:hAnsi="Times New Roman" w:cs="Times New Roman"/>
                <w:noProof/>
                <w:sz w:val="28"/>
                <w:szCs w:val="28"/>
              </w:rPr>
              <w:t>1.1 Анализ литературных источников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4" w:history="1">
            <w:r w:rsidR="00AD468D" w:rsidRPr="00AD468D">
              <w:rPr>
                <w:rStyle w:val="a4"/>
                <w:rFonts w:ascii="Times New Roman" w:hAnsi="Times New Roman" w:cs="Times New Roman"/>
                <w:noProof/>
                <w:sz w:val="28"/>
                <w:szCs w:val="28"/>
              </w:rPr>
              <w:t>1.2 Обзор аналогов технологий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5" w:history="1">
            <w:r w:rsidR="00AD468D" w:rsidRPr="00AD468D">
              <w:rPr>
                <w:rStyle w:val="a4"/>
                <w:rFonts w:ascii="Times New Roman" w:hAnsi="Times New Roman" w:cs="Times New Roman"/>
                <w:noProof/>
                <w:sz w:val="28"/>
                <w:szCs w:val="28"/>
              </w:rPr>
              <w:t xml:space="preserve">1.2.1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rPr>
              <w:t>Розы.бел»</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6" w:history="1">
            <w:r w:rsidR="00AD468D" w:rsidRPr="00AD468D">
              <w:rPr>
                <w:rStyle w:val="a4"/>
                <w:rFonts w:ascii="Times New Roman" w:hAnsi="Times New Roman" w:cs="Times New Roman"/>
                <w:noProof/>
                <w:sz w:val="28"/>
                <w:szCs w:val="28"/>
              </w:rPr>
              <w:t xml:space="preserve">1.2.2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Daflor</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7" w:history="1">
            <w:r w:rsidR="00AD468D" w:rsidRPr="00AD468D">
              <w:rPr>
                <w:rStyle w:val="a4"/>
                <w:rFonts w:ascii="Times New Roman" w:hAnsi="Times New Roman" w:cs="Times New Roman"/>
                <w:noProof/>
                <w:sz w:val="28"/>
                <w:szCs w:val="28"/>
              </w:rPr>
              <w:t xml:space="preserve">1.2.3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Podarok</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8" w:history="1">
            <w:r w:rsidR="00AD468D" w:rsidRPr="00AD468D">
              <w:rPr>
                <w:rStyle w:val="a4"/>
                <w:rFonts w:ascii="Times New Roman" w:hAnsi="Times New Roman" w:cs="Times New Roman"/>
                <w:noProof/>
                <w:sz w:val="28"/>
                <w:szCs w:val="28"/>
              </w:rPr>
              <w:t>1.3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9" w:history="1">
            <w:r w:rsidR="00AD468D" w:rsidRPr="00AD468D">
              <w:rPr>
                <w:rStyle w:val="a4"/>
                <w:rFonts w:ascii="Times New Roman" w:eastAsia="Times New Roman" w:hAnsi="Times New Roman" w:cs="Times New Roman"/>
                <w:bCs/>
                <w:caps/>
                <w:noProof/>
                <w:kern w:val="32"/>
                <w:sz w:val="28"/>
                <w:szCs w:val="28"/>
                <w:lang w:eastAsia="zh-CN"/>
              </w:rPr>
              <w:t>2 </w:t>
            </w:r>
            <w:r w:rsidR="00AD468D">
              <w:rPr>
                <w:rStyle w:val="a4"/>
                <w:rFonts w:ascii="Times New Roman" w:eastAsia="Times New Roman" w:hAnsi="Times New Roman" w:cs="Times New Roman"/>
                <w:bCs/>
                <w:noProof/>
                <w:kern w:val="32"/>
                <w:sz w:val="28"/>
                <w:szCs w:val="28"/>
                <w:lang w:eastAsia="zh-CN"/>
              </w:rPr>
              <w:t>Р</w:t>
            </w:r>
            <w:r w:rsidR="00AD468D" w:rsidRPr="00AD468D">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0" w:history="1">
            <w:r w:rsidR="00AD468D" w:rsidRPr="00AD468D">
              <w:rPr>
                <w:rStyle w:val="a4"/>
                <w:rFonts w:ascii="Times New Roman" w:eastAsia="Calibri" w:hAnsi="Times New Roman" w:cs="Times New Roman"/>
                <w:noProof/>
                <w:sz w:val="28"/>
                <w:szCs w:val="28"/>
                <w:lang w:eastAsia="zh-CN"/>
              </w:rPr>
              <w:t xml:space="preserve">2.1 </w:t>
            </w:r>
            <w:r w:rsidR="00AD468D" w:rsidRPr="00AD468D">
              <w:rPr>
                <w:rStyle w:val="a4"/>
                <w:rFonts w:ascii="Times New Roman" w:hAnsi="Times New Roman" w:cs="Times New Roman"/>
                <w:noProof/>
                <w:sz w:val="28"/>
                <w:szCs w:val="28"/>
              </w:rPr>
              <w:t>Диаграмма вариантов использования</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1" w:history="1">
            <w:r w:rsidR="00AD468D" w:rsidRPr="00AD468D">
              <w:rPr>
                <w:rStyle w:val="a4"/>
                <w:rFonts w:ascii="Times New Roman" w:hAnsi="Times New Roman" w:cs="Times New Roman"/>
                <w:noProof/>
                <w:sz w:val="28"/>
                <w:szCs w:val="28"/>
              </w:rPr>
              <w:t>2.2 Схема данных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2" w:history="1">
            <w:r w:rsidR="00AD468D" w:rsidRPr="00AD468D">
              <w:rPr>
                <w:rStyle w:val="a4"/>
                <w:rFonts w:ascii="Times New Roman" w:hAnsi="Times New Roman" w:cs="Times New Roman"/>
                <w:noProof/>
                <w:sz w:val="28"/>
                <w:szCs w:val="28"/>
              </w:rPr>
              <w:t>2.3 Инфологическая модель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3" w:history="1">
            <w:r w:rsidR="00AD468D" w:rsidRPr="00AD468D">
              <w:rPr>
                <w:rStyle w:val="a4"/>
                <w:rFonts w:ascii="Times New Roman" w:hAnsi="Times New Roman" w:cs="Times New Roman"/>
                <w:noProof/>
                <w:sz w:val="28"/>
                <w:szCs w:val="28"/>
              </w:rPr>
              <w:t>2.4 Спецификация функциональных требований</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4" w:history="1">
            <w:r w:rsidR="00AD468D" w:rsidRPr="00AD468D">
              <w:rPr>
                <w:rStyle w:val="a4"/>
                <w:rFonts w:ascii="Times New Roman" w:eastAsia="Times New Roman" w:hAnsi="Times New Roman" w:cs="Times New Roman"/>
                <w:bCs/>
                <w:caps/>
                <w:noProof/>
                <w:kern w:val="32"/>
                <w:sz w:val="28"/>
                <w:szCs w:val="28"/>
                <w:lang w:eastAsia="zh-CN"/>
              </w:rPr>
              <w:t xml:space="preserve">3 </w:t>
            </w:r>
            <w:r w:rsidR="00AD468D">
              <w:rPr>
                <w:rStyle w:val="a4"/>
                <w:rFonts w:ascii="Times New Roman" w:eastAsia="Times New Roman" w:hAnsi="Times New Roman" w:cs="Times New Roman"/>
                <w:bCs/>
                <w:noProof/>
                <w:kern w:val="32"/>
                <w:sz w:val="28"/>
                <w:szCs w:val="28"/>
                <w:lang w:eastAsia="zh-CN"/>
              </w:rPr>
              <w:t>П</w:t>
            </w:r>
            <w:r w:rsidR="00AD468D" w:rsidRPr="00AD468D">
              <w:rPr>
                <w:rStyle w:val="a4"/>
                <w:rFonts w:ascii="Times New Roman" w:eastAsia="Times New Roman" w:hAnsi="Times New Roman" w:cs="Times New Roman"/>
                <w:bCs/>
                <w:noProof/>
                <w:kern w:val="32"/>
                <w:sz w:val="28"/>
                <w:szCs w:val="28"/>
                <w:lang w:eastAsia="zh-CN"/>
              </w:rPr>
              <w:t>роектирование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5" w:history="1">
            <w:r w:rsidR="00AD468D" w:rsidRPr="00AD468D">
              <w:rPr>
                <w:rStyle w:val="a4"/>
                <w:rFonts w:ascii="Times New Roman" w:hAnsi="Times New Roman" w:cs="Times New Roman"/>
                <w:bCs/>
                <w:noProof/>
                <w:kern w:val="32"/>
                <w:sz w:val="28"/>
                <w:szCs w:val="28"/>
                <w:lang w:eastAsia="zh-CN"/>
              </w:rPr>
              <w:t>3.1 Разработка архитектуры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6" w:history="1">
            <w:r w:rsidR="00AD468D" w:rsidRPr="00AD468D">
              <w:rPr>
                <w:rStyle w:val="a4"/>
                <w:rFonts w:ascii="Times New Roman" w:eastAsia="Calibri" w:hAnsi="Times New Roman" w:cs="Times New Roman"/>
                <w:noProof/>
                <w:sz w:val="28"/>
                <w:szCs w:val="28"/>
                <w:lang w:eastAsia="zh-CN"/>
              </w:rPr>
              <w:t>3.2 Проектирование модели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7" w:history="1">
            <w:r w:rsidR="00AD468D" w:rsidRPr="00AD468D">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8" w:history="1">
            <w:r w:rsidR="00AD468D" w:rsidRPr="00AD468D">
              <w:rPr>
                <w:rStyle w:val="a4"/>
                <w:rFonts w:ascii="Times New Roman" w:eastAsia="Times New Roman" w:hAnsi="Times New Roman" w:cs="Times New Roman"/>
                <w:bCs/>
                <w:caps/>
                <w:noProof/>
                <w:kern w:val="32"/>
                <w:sz w:val="28"/>
                <w:szCs w:val="28"/>
                <w:lang w:eastAsia="zh-CN"/>
              </w:rPr>
              <w:t xml:space="preserve">4 </w:t>
            </w:r>
            <w:r w:rsidR="00AD468D">
              <w:rPr>
                <w:rStyle w:val="a4"/>
                <w:rFonts w:ascii="Times New Roman" w:eastAsia="Times New Roman" w:hAnsi="Times New Roman" w:cs="Times New Roman"/>
                <w:bCs/>
                <w:noProof/>
                <w:kern w:val="32"/>
                <w:sz w:val="28"/>
                <w:szCs w:val="28"/>
                <w:lang w:eastAsia="zh-CN"/>
              </w:rPr>
              <w:t>Т</w:t>
            </w:r>
            <w:r w:rsidR="00AD468D" w:rsidRPr="00AD468D">
              <w:rPr>
                <w:rStyle w:val="a4"/>
                <w:rFonts w:ascii="Times New Roman" w:eastAsia="Times New Roman" w:hAnsi="Times New Roman" w:cs="Times New Roman"/>
                <w:bCs/>
                <w:noProof/>
                <w:kern w:val="32"/>
                <w:sz w:val="28"/>
                <w:szCs w:val="28"/>
                <w:lang w:eastAsia="zh-CN"/>
              </w:rPr>
              <w:t>ехнико-экономическое обоснование разработки и использования программного средства для магазина доставки цветов с использованием технологий angular и asp .net core</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9" w:history="1">
            <w:r w:rsidR="00AD468D" w:rsidRPr="00AD468D">
              <w:rPr>
                <w:rStyle w:val="a4"/>
                <w:rFonts w:ascii="Times New Roman" w:eastAsia="Times New Roman" w:hAnsi="Times New Roman" w:cs="Times New Roman"/>
                <w:bCs/>
                <w:noProof/>
                <w:kern w:val="32"/>
                <w:sz w:val="28"/>
                <w:szCs w:val="28"/>
                <w:lang w:eastAsia="zh-CN"/>
              </w:rPr>
              <w:t>4.1 Характеристика разработанного по индивидуальному заказу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0" w:history="1">
            <w:r w:rsidR="00AD468D" w:rsidRPr="00AD468D">
              <w:rPr>
                <w:rStyle w:val="a4"/>
                <w:rFonts w:ascii="Times New Roman" w:eastAsia="Times New Roman" w:hAnsi="Times New Roman" w:cs="Times New Roman"/>
                <w:bCs/>
                <w:noProof/>
                <w:kern w:val="32"/>
                <w:sz w:val="28"/>
                <w:szCs w:val="28"/>
                <w:lang w:eastAsia="zh-CN"/>
              </w:rPr>
              <w:t>4.2 Расчет затрат на разработку и цена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1" w:history="1">
            <w:r w:rsidR="00AD468D" w:rsidRPr="00AD468D">
              <w:rPr>
                <w:rStyle w:val="a4"/>
                <w:rFonts w:ascii="Times New Roman" w:eastAsia="Times New Roman" w:hAnsi="Times New Roman" w:cs="Times New Roman"/>
                <w:bCs/>
                <w:noProof/>
                <w:kern w:val="32"/>
                <w:sz w:val="28"/>
                <w:szCs w:val="28"/>
                <w:lang w:eastAsia="zh-CN"/>
              </w:rPr>
              <w:t>4.3 Расчет результата от разработки и использования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2" w:history="1">
            <w:r w:rsidR="00AD468D" w:rsidRPr="00AD468D">
              <w:rPr>
                <w:rStyle w:val="a4"/>
                <w:rFonts w:ascii="Times New Roman" w:eastAsia="Times New Roman" w:hAnsi="Times New Roman" w:cs="Times New Roman"/>
                <w:bCs/>
                <w:noProof/>
                <w:kern w:val="32"/>
                <w:sz w:val="28"/>
                <w:szCs w:val="28"/>
                <w:lang w:eastAsia="zh-CN"/>
              </w:rPr>
              <w:t>4.4 Расчет показателей экономической эффективности разработки и использования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34</w:t>
            </w:r>
            <w:r w:rsidR="00AD468D" w:rsidRPr="00AD468D">
              <w:rPr>
                <w:rFonts w:ascii="Times New Roman" w:hAnsi="Times New Roman" w:cs="Times New Roman"/>
                <w:noProof/>
                <w:webHidden/>
                <w:sz w:val="28"/>
                <w:szCs w:val="28"/>
              </w:rPr>
              <w:fldChar w:fldCharType="end"/>
            </w:r>
          </w:hyperlink>
        </w:p>
        <w:p w:rsidR="00167CF5" w:rsidRDefault="00167CF5" w:rsidP="00AD468D">
          <w:pPr>
            <w:spacing w:after="0" w:line="240" w:lineRule="auto"/>
          </w:pPr>
          <w:r w:rsidRPr="00AD468D">
            <w:rPr>
              <w:rFonts w:ascii="Times New Roman" w:hAnsi="Times New Roman" w:cs="Times New Roman"/>
              <w:bCs/>
              <w:sz w:val="28"/>
              <w:szCs w:val="28"/>
            </w:rPr>
            <w:fldChar w:fldCharType="end"/>
          </w:r>
        </w:p>
      </w:sdtContent>
    </w:sdt>
    <w:p w:rsidR="00167CF5" w:rsidRPr="00167CF5" w:rsidRDefault="00167CF5" w:rsidP="00167CF5">
      <w:pPr>
        <w:rPr>
          <w:rFonts w:ascii="Times New Roman" w:eastAsia="Times New Roman" w:hAnsi="Times New Roman" w:cs="Times New Roman"/>
          <w:b/>
          <w:caps/>
          <w:sz w:val="28"/>
          <w:szCs w:val="28"/>
        </w:rPr>
      </w:pPr>
      <w:r>
        <w:br w:type="page"/>
      </w:r>
    </w:p>
    <w:p w:rsidR="00680AD6" w:rsidRPr="005025A9" w:rsidRDefault="00680AD6" w:rsidP="00680AD6">
      <w:pPr>
        <w:pStyle w:val="-1"/>
        <w:ind w:left="0" w:firstLine="0"/>
        <w:jc w:val="center"/>
      </w:pPr>
      <w:bookmarkStart w:id="1" w:name="_Toc101457371"/>
      <w:r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1457372"/>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1457373"/>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B977CE" w:rsidRPr="00B977CE" w:rsidRDefault="00EB7F21" w:rsidP="004274D0">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lastRenderedPageBreak/>
        <w:tab/>
      </w:r>
      <w:bookmarkStart w:id="9" w:name="_Toc101457374"/>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bookmarkStart w:id="10" w:name="_Toc101457375"/>
      <w:r w:rsidRPr="006D3A89">
        <w:rPr>
          <w:b/>
        </w:rPr>
        <w:t>1.2.1</w:t>
      </w:r>
      <w:r>
        <w:t xml:space="preserve"> Веб-приложение </w:t>
      </w:r>
      <w:r>
        <w:rPr>
          <w:rFonts w:eastAsia="Times New Roman"/>
        </w:rPr>
        <w:t>«</w:t>
      </w:r>
      <w:proofErr w:type="spellStart"/>
      <w:r>
        <w:t>Розы.бел</w:t>
      </w:r>
      <w:proofErr w:type="spellEnd"/>
      <w:r>
        <w:t>»</w:t>
      </w:r>
      <w:bookmarkEnd w:id="10"/>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1776BF56" wp14:editId="41971032">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lastRenderedPageBreak/>
        <w:drawing>
          <wp:inline distT="0" distB="0" distL="0" distR="0" wp14:anchorId="5B5532B7" wp14:editId="6E878D8A">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614DD906" wp14:editId="028B989F">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bookmarkStart w:id="11" w:name="_Toc101457376"/>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bookmarkEnd w:id="11"/>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06AAC48" wp14:editId="5760198D">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lastRenderedPageBreak/>
        <w:drawing>
          <wp:inline distT="0" distB="0" distL="0" distR="0" wp14:anchorId="1CC12D70" wp14:editId="39F8D4CA">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
        <w:numPr>
          <w:ilvl w:val="0"/>
          <w:numId w:val="0"/>
        </w:numPr>
        <w:jc w:val="center"/>
        <w:rPr>
          <w:rFonts w:eastAsia="Times New Roman"/>
        </w:rPr>
      </w:pP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1A081E94" wp14:editId="4489DB66">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bookmarkStart w:id="12" w:name="_Toc101457377"/>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bookmarkEnd w:id="12"/>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lastRenderedPageBreak/>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drawing>
          <wp:inline distT="0" distB="0" distL="0" distR="0" wp14:anchorId="77B2A467" wp14:editId="1B5A0725">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67D0D681" wp14:editId="51C1F851">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13" w:name="_Toc71623373"/>
      <w:bookmarkStart w:id="14" w:name="_Toc101457378"/>
      <w:r w:rsidRPr="005025A9">
        <w:rPr>
          <w:sz w:val="28"/>
          <w:szCs w:val="28"/>
        </w:rPr>
        <w:lastRenderedPageBreak/>
        <w:t xml:space="preserve">1.3 </w:t>
      </w:r>
      <w:r w:rsidRPr="005025A9">
        <w:rPr>
          <w:rFonts w:eastAsia="Arimo"/>
          <w:sz w:val="28"/>
          <w:szCs w:val="28"/>
        </w:rPr>
        <w:t>Формирование требований к проектируемому программному средству</w:t>
      </w:r>
      <w:bookmarkEnd w:id="13"/>
      <w:bookmarkEnd w:id="14"/>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15" w:name="_Toc42182714"/>
      <w:bookmarkStart w:id="16" w:name="_Toc69654156"/>
      <w:bookmarkStart w:id="17" w:name="_Toc71641684"/>
      <w:bookmarkStart w:id="18" w:name="_Toc101457379"/>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5"/>
      <w:bookmarkEnd w:id="16"/>
      <w:bookmarkEnd w:id="17"/>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8"/>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9" w:name="_Toc42182715"/>
      <w:bookmarkStart w:id="20" w:name="_Toc69654157"/>
      <w:bookmarkStart w:id="21"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2" w:name="_Toc101457380"/>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9"/>
      <w:bookmarkEnd w:id="20"/>
      <w:bookmarkEnd w:id="21"/>
      <w:bookmarkEnd w:id="2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476072" w:rsidRDefault="00476072" w:rsidP="00FC1E4C">
      <w:pPr>
        <w:spacing w:after="0" w:line="240" w:lineRule="auto"/>
        <w:ind w:firstLine="708"/>
        <w:jc w:val="both"/>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1CA9309A" wp14:editId="21BA4D14">
            <wp:extent cx="5747657" cy="6107462"/>
            <wp:effectExtent l="0" t="0" r="571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98" cy="6123125"/>
                    </a:xfrm>
                    <a:prstGeom prst="rect">
                      <a:avLst/>
                    </a:prstGeom>
                    <a:noFill/>
                    <a:ln>
                      <a:no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Pr="00FC1E4C" w:rsidRDefault="00476072" w:rsidP="00476072">
      <w:pPr>
        <w:spacing w:after="0" w:line="240" w:lineRule="auto"/>
        <w:jc w:val="center"/>
        <w:rPr>
          <w:rFonts w:ascii="Times New Roman" w:eastAsia="Calibri" w:hAnsi="Times New Roman" w:cs="Times New Roman"/>
          <w:color w:val="auto"/>
          <w:sz w:val="28"/>
          <w:lang w:eastAsia="en-US"/>
        </w:rPr>
        <w:sectPr w:rsidR="00476072" w:rsidRPr="00FC1E4C" w:rsidSect="00476072">
          <w:footerReference w:type="default" r:id="rId17"/>
          <w:pgSz w:w="11906" w:h="16838"/>
          <w:pgMar w:top="1134" w:right="851" w:bottom="1531" w:left="1701" w:header="708" w:footer="708" w:gutter="0"/>
          <w:cols w:space="708"/>
          <w:titlePg/>
          <w:docGrid w:linePitch="381"/>
        </w:sectPr>
      </w:pPr>
      <w:r>
        <w:rPr>
          <w:rFonts w:ascii="Times New Roman" w:eastAsia="Calibri" w:hAnsi="Times New Roman" w:cs="Times New Roman"/>
          <w:color w:val="auto"/>
          <w:sz w:val="28"/>
          <w:lang w:eastAsia="en-US"/>
        </w:rPr>
        <w:t>Рисунок 2.1 – Диаграмма вариантов испо</w:t>
      </w:r>
      <w:r>
        <w:rPr>
          <w:rFonts w:ascii="Times New Roman" w:eastAsia="Calibri" w:hAnsi="Times New Roman" w:cs="Times New Roman"/>
          <w:color w:val="auto"/>
          <w:sz w:val="28"/>
          <w:lang w:eastAsia="en-US"/>
        </w:rPr>
        <w:t>льзования программного средства</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lastRenderedPageBreak/>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3" w:name="_Toc42182716"/>
      <w:bookmarkStart w:id="24" w:name="_Toc69654158"/>
      <w:bookmarkStart w:id="25" w:name="_Toc71641686"/>
      <w:bookmarkStart w:id="26" w:name="_Toc101457381"/>
      <w:r w:rsidRPr="00350FEB">
        <w:rPr>
          <w:b/>
          <w:sz w:val="28"/>
          <w:szCs w:val="28"/>
        </w:rPr>
        <w:t xml:space="preserve">2.2 </w:t>
      </w:r>
      <w:r>
        <w:rPr>
          <w:b/>
          <w:sz w:val="28"/>
          <w:szCs w:val="28"/>
        </w:rPr>
        <w:t>Схема данных программного средства</w:t>
      </w:r>
      <w:bookmarkEnd w:id="23"/>
      <w:bookmarkEnd w:id="24"/>
      <w:bookmarkEnd w:id="25"/>
      <w:bookmarkEnd w:id="26"/>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77740A8B" wp14:editId="39C55FD9">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7" w:name="_Toc42182717"/>
      <w:bookmarkStart w:id="28" w:name="_Toc69654159"/>
      <w:bookmarkStart w:id="29"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bookmarkStart w:id="30" w:name="_Toc101457382"/>
      <w:r w:rsidRPr="00D11BB4">
        <w:rPr>
          <w:b/>
          <w:sz w:val="28"/>
          <w:szCs w:val="28"/>
        </w:rPr>
        <w:t xml:space="preserve">2.3 </w:t>
      </w:r>
      <w:r w:rsidRPr="00B26DA1">
        <w:rPr>
          <w:b/>
          <w:sz w:val="28"/>
          <w:szCs w:val="28"/>
        </w:rPr>
        <w:t>Инфологическая модель базы данных</w:t>
      </w:r>
      <w:bookmarkEnd w:id="27"/>
      <w:bookmarkEnd w:id="28"/>
      <w:bookmarkEnd w:id="29"/>
      <w:bookmarkEnd w:id="30"/>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lastRenderedPageBreak/>
        <w:t xml:space="preserve">– описание информационных объектов или понятий предметной области и связей между ними; </w:t>
      </w:r>
    </w:p>
    <w:p w:rsidR="00B26DA1" w:rsidRDefault="00B26DA1" w:rsidP="00F37E43">
      <w:pPr>
        <w:spacing w:after="0" w:line="240" w:lineRule="auto"/>
        <w:ind w:firstLine="709"/>
        <w:jc w:val="both"/>
        <w:rPr>
          <w:sz w:val="28"/>
          <w:szCs w:val="28"/>
        </w:rPr>
      </w:pPr>
      <w:bookmarkStart w:id="31" w:name="_Hlk41945968"/>
      <w:r>
        <w:rPr>
          <w:sz w:val="28"/>
          <w:szCs w:val="28"/>
        </w:rPr>
        <w:t xml:space="preserve">– </w:t>
      </w:r>
      <w:bookmarkEnd w:id="31"/>
      <w:r>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2" w:name="_Toc42182718"/>
      <w:bookmarkStart w:id="33" w:name="_Toc69654160"/>
      <w:bookmarkStart w:id="34" w:name="_Toc71641688"/>
      <w:bookmarkStart w:id="35" w:name="_Toc101457383"/>
      <w:r w:rsidRPr="00F37E43">
        <w:rPr>
          <w:sz w:val="28"/>
          <w:szCs w:val="28"/>
        </w:rPr>
        <w:t xml:space="preserve">2.4 </w:t>
      </w:r>
      <w:r w:rsidRPr="00F37E43">
        <w:rPr>
          <w:color w:val="auto"/>
          <w:sz w:val="28"/>
          <w:szCs w:val="28"/>
        </w:rPr>
        <w:t>Спецификация функциональных требований</w:t>
      </w:r>
      <w:bookmarkEnd w:id="32"/>
      <w:bookmarkEnd w:id="33"/>
      <w:bookmarkEnd w:id="34"/>
      <w:bookmarkEnd w:id="35"/>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6" w:name="_Toc42182723"/>
      <w:bookmarkStart w:id="37" w:name="_Toc71641689"/>
      <w:bookmarkStart w:id="38" w:name="_Toc101457384"/>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6"/>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9" w:name="_Toc71641690"/>
      <w:bookmarkStart w:id="40" w:name="_Toc101457385"/>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9"/>
      <w:bookmarkEnd w:id="40"/>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63FACA4B" wp14:editId="272F7D82">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Для визуализации элементов и компонентов системы, существующих лишь на этапе её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3EEAB08" wp14:editId="562444B2">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86C44FE" wp14:editId="7C9FA66D">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13C0A1DB" wp14:editId="600E0495">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41" w:name="_Toc101457386"/>
      <w:r>
        <w:rPr>
          <w:rFonts w:eastAsia="Calibri"/>
          <w:color w:val="auto"/>
          <w:sz w:val="28"/>
          <w:lang w:eastAsia="zh-CN"/>
        </w:rPr>
        <w:t>3.2 Проектирование модели базы данных</w:t>
      </w:r>
      <w:bookmarkEnd w:id="41"/>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4D2A08C" wp14:editId="6F65DB38">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2" w:name="_Toc101457387"/>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2"/>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w:t>
      </w:r>
      <w:r w:rsidRPr="00447520">
        <w:rPr>
          <w:rFonts w:ascii="Times New Roman" w:eastAsia="Calibri" w:hAnsi="Times New Roman" w:cs="Times New Roman"/>
          <w:color w:val="auto"/>
          <w:sz w:val="28"/>
          <w:lang w:eastAsia="en-US"/>
        </w:rPr>
        <w:lastRenderedPageBreak/>
        <w:t>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197F4AC" wp14:editId="2D9231BE">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5C8B15E5" wp14:editId="5ED3E428">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3" w:name="_Toc42182731"/>
      <w:r w:rsidR="00A9244B" w:rsidRPr="00A9244B">
        <w:rPr>
          <w:rFonts w:ascii="Times New Roman" w:eastAsia="Calibri" w:hAnsi="Times New Roman" w:cs="Times New Roman"/>
          <w:b/>
          <w:color w:val="auto"/>
          <w:sz w:val="28"/>
          <w:lang w:val="en-US"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3"/>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HttpPost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HttpPut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В зависимости от запроса, пришедшего с клиентской части, вызовется один из методов контроллера. Таким образом, если с клиентской части придёт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работа программного средства перейдёт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xml:space="preserve">. Причём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придёт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 xml:space="preserve">В вызванном методе контроллера произойдёт переадресация вызова в сервис и будет вызван метод </w:t>
      </w:r>
      <w:proofErr w:type="spellStart"/>
      <w:proofErr w:type="gramStart"/>
      <w:r w:rsidRPr="00A9244B">
        <w:rPr>
          <w:rFonts w:ascii="Times New Roman" w:eastAsia="Calibri" w:hAnsi="Times New Roman" w:cs="Times New Roman"/>
          <w:color w:val="auto"/>
          <w:sz w:val="28"/>
          <w:lang w:eastAsia="zh-CN"/>
        </w:rPr>
        <w:t>ge</w:t>
      </w:r>
      <w:r w:rsidR="001B43ED">
        <w:rPr>
          <w:rFonts w:ascii="Times New Roman" w:eastAsia="Calibri" w:hAnsi="Times New Roman" w:cs="Times New Roman"/>
          <w:color w:val="auto"/>
          <w:sz w:val="28"/>
          <w:lang w:val="en-US" w:eastAsia="zh-CN"/>
        </w:rPr>
        <w:t>tOrder</w:t>
      </w:r>
      <w:r w:rsidRPr="00A9244B">
        <w:rPr>
          <w:rFonts w:ascii="Times New Roman" w:eastAsia="Calibri" w:hAnsi="Times New Roman" w:cs="Times New Roman"/>
          <w:color w:val="auto"/>
          <w:sz w:val="28"/>
          <w:lang w:val="en-US" w:eastAsia="zh-CN"/>
        </w:rPr>
        <w:t>s</w:t>
      </w:r>
      <w:proofErr w:type="spellEnd"/>
      <w:r w:rsidRPr="00A9244B">
        <w:rPr>
          <w:rFonts w:ascii="Times New Roman" w:eastAsia="Calibri" w:hAnsi="Times New Roman" w:cs="Times New Roman"/>
          <w:color w:val="auto"/>
          <w:sz w:val="28"/>
          <w:lang w:eastAsia="zh-CN"/>
        </w:rPr>
        <w:t>(</w:t>
      </w:r>
      <w:proofErr w:type="gramEnd"/>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вернёт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proofErr w:type="gramStart"/>
      <w:r w:rsidR="001B43ED">
        <w:rPr>
          <w:rFonts w:ascii="Times New Roman" w:eastAsia="Calibri" w:hAnsi="Times New Roman" w:cs="Times New Roman"/>
          <w:color w:val="auto"/>
          <w:sz w:val="28"/>
          <w:lang w:val="en-US" w:eastAsia="zh-CN"/>
        </w:rPr>
        <w:t>orders</w:t>
      </w:r>
      <w:r w:rsidR="001B43ED" w:rsidRPr="001B43ED">
        <w:rPr>
          <w:rFonts w:ascii="Times New Roman" w:eastAsia="Calibri" w:hAnsi="Times New Roman" w:cs="Times New Roman"/>
          <w:color w:val="auto"/>
          <w:sz w:val="28"/>
          <w:lang w:eastAsia="zh-CN"/>
        </w:rPr>
        <w:t>.</w:t>
      </w:r>
      <w:r w:rsidR="001B43ED">
        <w:rPr>
          <w:rFonts w:ascii="Times New Roman" w:eastAsia="Calibri" w:hAnsi="Times New Roman" w:cs="Times New Roman"/>
          <w:color w:val="auto"/>
          <w:sz w:val="28"/>
          <w:lang w:val="en-US" w:eastAsia="zh-CN"/>
        </w:rPr>
        <w:t>component</w:t>
      </w:r>
      <w:proofErr w:type="gramEnd"/>
      <w:r w:rsidR="001B43ED" w:rsidRPr="001B43ED">
        <w:rPr>
          <w:rFonts w:ascii="Times New Roman" w:eastAsia="Calibri" w:hAnsi="Times New Roman" w:cs="Times New Roman"/>
          <w:color w:val="auto"/>
          <w:sz w:val="28"/>
          <w:lang w:eastAsia="zh-CN"/>
        </w:rPr>
        <w:t>.</w:t>
      </w:r>
      <w:proofErr w:type="spellStart"/>
      <w:r w:rsidR="001B43ED">
        <w:rPr>
          <w:rFonts w:ascii="Times New Roman" w:eastAsia="Calibri" w:hAnsi="Times New Roman" w:cs="Times New Roman"/>
          <w:color w:val="auto"/>
          <w:sz w:val="28"/>
          <w:lang w:val="en-US" w:eastAsia="zh-CN"/>
        </w:rPr>
        <w:t>ts</w:t>
      </w:r>
      <w:proofErr w:type="spellEnd"/>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 /</w:t>
      </w:r>
      <w:r w:rsidR="001B43ED">
        <w:rPr>
          <w:rFonts w:ascii="Times New Roman" w:eastAsia="Calibri" w:hAnsi="Times New Roman" w:cs="Times New Roman"/>
          <w:color w:val="auto"/>
          <w:sz w:val="28"/>
          <w:lang w:val="en-US" w:eastAsia="zh-CN"/>
        </w:rPr>
        <w:t>orders</w:t>
      </w:r>
      <w:r w:rsidRPr="00A9244B">
        <w:rPr>
          <w:rFonts w:ascii="Times New Roman" w:eastAsia="Calibri" w:hAnsi="Times New Roman" w:cs="Times New Roman"/>
          <w:color w:val="auto"/>
          <w:sz w:val="28"/>
          <w:lang w:eastAsia="zh-CN"/>
        </w:rPr>
        <w:t>, произойдёт перенаправление на страницу отображения всех клиентов.</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возможность их редактирования.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proofErr w:type="gramStart"/>
      <w:r w:rsidR="004111D1">
        <w:rPr>
          <w:rFonts w:ascii="Times New Roman" w:eastAsia="Calibri" w:hAnsi="Times New Roman" w:cs="Times New Roman"/>
          <w:color w:val="auto"/>
          <w:sz w:val="28"/>
          <w:lang w:val="en-US" w:eastAsia="zh-CN"/>
        </w:rPr>
        <w:t>orders</w:t>
      </w:r>
      <w:r w:rsidR="004111D1" w:rsidRPr="004111D1">
        <w:rPr>
          <w:rFonts w:ascii="Times New Roman" w:eastAsia="Calibri" w:hAnsi="Times New Roman" w:cs="Times New Roman"/>
          <w:color w:val="auto"/>
          <w:sz w:val="28"/>
          <w:lang w:eastAsia="zh-CN"/>
        </w:rPr>
        <w:t>.</w:t>
      </w:r>
      <w:r w:rsidR="004111D1">
        <w:rPr>
          <w:rFonts w:ascii="Times New Roman" w:eastAsia="Calibri" w:hAnsi="Times New Roman" w:cs="Times New Roman"/>
          <w:color w:val="auto"/>
          <w:sz w:val="28"/>
          <w:lang w:val="en-US" w:eastAsia="zh-CN"/>
        </w:rPr>
        <w:t>service</w:t>
      </w:r>
      <w:proofErr w:type="gramEnd"/>
      <w:r w:rsidR="004111D1" w:rsidRPr="004111D1">
        <w:rPr>
          <w:rFonts w:ascii="Times New Roman" w:eastAsia="Calibri" w:hAnsi="Times New Roman" w:cs="Times New Roman"/>
          <w:color w:val="auto"/>
          <w:sz w:val="28"/>
          <w:lang w:eastAsia="zh-CN"/>
        </w:rPr>
        <w:t>.</w:t>
      </w:r>
      <w:proofErr w:type="spellStart"/>
      <w:r w:rsidR="004111D1">
        <w:rPr>
          <w:rFonts w:ascii="Times New Roman" w:eastAsia="Calibri" w:hAnsi="Times New Roman" w:cs="Times New Roman"/>
          <w:color w:val="auto"/>
          <w:sz w:val="28"/>
          <w:lang w:val="en-US" w:eastAsia="zh-CN"/>
        </w:rPr>
        <w:t>ts</w:t>
      </w:r>
      <w:proofErr w:type="spellEnd"/>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sendOrder</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getOrders</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w:t>
      </w:r>
      <w:r>
        <w:rPr>
          <w:rFonts w:ascii="Times New Roman" w:eastAsia="Calibri" w:hAnsi="Times New Roman" w:cs="Times New Roman"/>
          <w:color w:val="auto"/>
          <w:sz w:val="28"/>
          <w:lang w:eastAsia="zh-CN"/>
        </w:rPr>
        <w:t>при открытии страницы с заказами</w:t>
      </w:r>
      <w:r>
        <w:rPr>
          <w:rFonts w:ascii="Times New Roman" w:eastAsia="Calibri" w:hAnsi="Times New Roman" w:cs="Times New Roman"/>
          <w:color w:val="auto"/>
          <w:sz w:val="28"/>
          <w:lang w:eastAsia="zh-CN"/>
        </w:rPr>
        <w:t xml:space="preserve">.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w:t>
      </w:r>
      <w:r>
        <w:rPr>
          <w:rFonts w:ascii="Times New Roman" w:eastAsia="Calibri" w:hAnsi="Times New Roman" w:cs="Times New Roman"/>
          <w:color w:val="auto"/>
          <w:sz w:val="28"/>
          <w:lang w:eastAsia="zh-CN"/>
        </w:rPr>
        <w:t>с информацией о текущем пользователе</w:t>
      </w:r>
      <w:r>
        <w:rPr>
          <w:rFonts w:ascii="Times New Roman" w:eastAsia="Calibri" w:hAnsi="Times New Roman" w:cs="Times New Roman"/>
          <w:color w:val="auto"/>
          <w:sz w:val="28"/>
          <w:lang w:eastAsia="zh-CN"/>
        </w:rPr>
        <w:t xml:space="preserve">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Менеджеру доступны 2 кнопки по редактированию и удалению заказа. Если нажать на кнопку редактирования заказа, откроется страница редактирования заказа.  </w:t>
      </w:r>
      <w:r>
        <w:rPr>
          <w:rFonts w:ascii="Times New Roman" w:eastAsia="Calibri" w:hAnsi="Times New Roman" w:cs="Times New Roman"/>
          <w:color w:val="auto"/>
          <w:sz w:val="28"/>
          <w:lang w:eastAsia="zh-CN"/>
        </w:rPr>
        <w:t xml:space="preserve">Если нажать на кнопку </w:t>
      </w:r>
      <w:r>
        <w:rPr>
          <w:rFonts w:ascii="Times New Roman" w:eastAsia="Calibri" w:hAnsi="Times New Roman" w:cs="Times New Roman"/>
          <w:color w:val="auto"/>
          <w:sz w:val="28"/>
          <w:lang w:eastAsia="zh-CN"/>
        </w:rPr>
        <w:t>удаления</w:t>
      </w:r>
      <w:r>
        <w:rPr>
          <w:rFonts w:ascii="Times New Roman" w:eastAsia="Calibri" w:hAnsi="Times New Roman" w:cs="Times New Roman"/>
          <w:color w:val="auto"/>
          <w:sz w:val="28"/>
          <w:lang w:eastAsia="zh-CN"/>
        </w:rPr>
        <w:t xml:space="preserve"> заказа, откроется </w:t>
      </w:r>
      <w:r>
        <w:rPr>
          <w:rFonts w:ascii="Times New Roman" w:eastAsia="Calibri" w:hAnsi="Times New Roman" w:cs="Times New Roman"/>
          <w:color w:val="auto"/>
          <w:sz w:val="28"/>
          <w:lang w:eastAsia="zh-CN"/>
        </w:rPr>
        <w:t>модальное окно с подтверждением удаления заказа</w:t>
      </w:r>
      <w:r>
        <w:rPr>
          <w:rFonts w:ascii="Times New Roman" w:eastAsia="Calibri" w:hAnsi="Times New Roman" w:cs="Times New Roman"/>
          <w:color w:val="auto"/>
          <w:sz w:val="28"/>
          <w:lang w:eastAsia="zh-CN"/>
        </w:rPr>
        <w:t>.</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Pr>
          <w:rFonts w:ascii="Times New Roman" w:eastAsia="Calibri" w:hAnsi="Times New Roman" w:cs="Times New Roman"/>
          <w:b/>
          <w:color w:val="auto"/>
          <w:sz w:val="28"/>
          <w:lang w:val="en-US" w:eastAsia="zh-CN"/>
        </w:rPr>
        <w:lastRenderedPageBreak/>
        <w:tab/>
      </w:r>
      <w:r w:rsidRPr="00917282">
        <w:rPr>
          <w:rFonts w:ascii="Times New Roman" w:eastAsia="Calibri" w:hAnsi="Times New Roman" w:cs="Times New Roman"/>
          <w:b/>
          <w:color w:val="auto"/>
          <w:sz w:val="28"/>
          <w:lang w:val="en-US"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растёт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объекту тестирования:</w:t>
      </w:r>
    </w:p>
    <w:p w:rsidR="00917282" w:rsidRPr="00917282" w:rsidRDefault="00917282" w:rsidP="00917282">
      <w:pPr>
        <w:numPr>
          <w:ilvl w:val="1"/>
          <w:numId w:val="19"/>
        </w:numPr>
        <w:spacing w:after="0" w:line="240" w:lineRule="auto"/>
        <w:ind w:left="1560" w:hanging="425"/>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917282">
      <w:pPr>
        <w:numPr>
          <w:ilvl w:val="1"/>
          <w:numId w:val="19"/>
        </w:numPr>
        <w:spacing w:after="0" w:line="240" w:lineRule="auto"/>
        <w:ind w:left="0" w:firstLine="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производительности (нагрузочное тестирование, стресс-тестирование, тестирование стабильности);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конфигурационное;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юзабилити</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безопасности;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локализации;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совместимости</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 xml:space="preserve"> знанию внутреннего строения системы:</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белого ящика;</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серого ящика;</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чёрного ящика;</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степени автоматизации: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ручное;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автоматизированное;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полуавтоматизированное</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по целям и задачам:</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регрессионное;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нефункциональное;</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времени проведения тестирования:</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альфа;</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бета;</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признаку позитивности сценариев:</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позитивное;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негативное;</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 xml:space="preserve"> степени подготовленности к тестированию:</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тестирование по документации;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интуитивное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приведён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операционная система </w:t>
      </w:r>
      <w:r w:rsidRPr="00917282">
        <w:rPr>
          <w:rFonts w:ascii="Times New Roman" w:eastAsia="Calibri" w:hAnsi="Times New Roman" w:cs="Times New Roman"/>
          <w:color w:val="auto"/>
          <w:sz w:val="28"/>
          <w:lang w:val="en-US" w:eastAsia="zh-CN"/>
        </w:rPr>
        <w:t>Windows</w:t>
      </w:r>
      <w:r w:rsidRPr="00917282">
        <w:rPr>
          <w:rFonts w:ascii="Times New Roman" w:eastAsia="Calibri" w:hAnsi="Times New Roman" w:cs="Times New Roman"/>
          <w:color w:val="auto"/>
          <w:sz w:val="28"/>
          <w:lang w:eastAsia="zh-CN"/>
        </w:rPr>
        <w:t xml:space="preserve">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процессор</w:t>
      </w:r>
      <w:r w:rsidRPr="00917282">
        <w:rPr>
          <w:rFonts w:ascii="Times New Roman" w:eastAsia="Calibri" w:hAnsi="Times New Roman" w:cs="Times New Roman"/>
          <w:color w:val="auto"/>
          <w:sz w:val="28"/>
          <w:lang w:val="en-US" w:eastAsia="zh-CN"/>
        </w:rPr>
        <w:t xml:space="preserve"> Intel Core i</w:t>
      </w:r>
      <w:r w:rsidR="00F861DF" w:rsidRPr="00F861DF">
        <w:rPr>
          <w:rFonts w:ascii="Times New Roman" w:eastAsia="Calibri" w:hAnsi="Times New Roman" w:cs="Times New Roman"/>
          <w:color w:val="auto"/>
          <w:sz w:val="28"/>
          <w:lang w:val="en-US" w:eastAsia="zh-CN"/>
        </w:rPr>
        <w:t>7-667</w:t>
      </w:r>
      <w:r w:rsidRPr="00917282">
        <w:rPr>
          <w:rFonts w:ascii="Times New Roman" w:eastAsia="Calibri" w:hAnsi="Times New Roman" w:cs="Times New Roman"/>
          <w:color w:val="auto"/>
          <w:sz w:val="28"/>
          <w:lang w:val="en-US" w:eastAsia="zh-CN"/>
        </w:rPr>
        <w:t>0Q</w:t>
      </w:r>
      <w:r w:rsidR="00F861DF">
        <w:rPr>
          <w:rFonts w:ascii="Times New Roman" w:eastAsia="Calibri" w:hAnsi="Times New Roman" w:cs="Times New Roman"/>
          <w:color w:val="auto"/>
          <w:sz w:val="28"/>
          <w:lang w:val="en-US" w:eastAsia="zh-CN"/>
        </w:rPr>
        <w:t>M</w:t>
      </w:r>
      <w:r w:rsidRPr="00917282">
        <w:rPr>
          <w:rFonts w:ascii="Times New Roman" w:eastAsia="Calibri" w:hAnsi="Times New Roman" w:cs="Times New Roman"/>
          <w:color w:val="auto"/>
          <w:sz w:val="28"/>
          <w:lang w:val="en-US" w:eastAsia="zh-CN"/>
        </w:rPr>
        <w:t xml:space="preserve"> </w:t>
      </w:r>
      <w:r w:rsidR="00F861DF" w:rsidRPr="00F861DF">
        <w:rPr>
          <w:rFonts w:ascii="Times New Roman" w:eastAsia="Calibri" w:hAnsi="Times New Roman" w:cs="Times New Roman"/>
          <w:color w:val="auto"/>
          <w:sz w:val="28"/>
          <w:lang w:val="en-US" w:eastAsia="zh-CN"/>
        </w:rPr>
        <w:t>2.</w:t>
      </w:r>
      <w:r w:rsidR="00F861DF">
        <w:rPr>
          <w:rFonts w:ascii="Times New Roman" w:eastAsia="Calibri" w:hAnsi="Times New Roman" w:cs="Times New Roman"/>
          <w:color w:val="auto"/>
          <w:sz w:val="28"/>
          <w:lang w:val="en-US" w:eastAsia="zh-CN"/>
        </w:rPr>
        <w:t>2</w:t>
      </w:r>
      <w:r w:rsidRPr="00917282">
        <w:rPr>
          <w:rFonts w:ascii="Times New Roman" w:eastAsia="Calibri" w:hAnsi="Times New Roman" w:cs="Times New Roman"/>
          <w:color w:val="auto"/>
          <w:sz w:val="28"/>
          <w:lang w:val="en-US" w:eastAsia="zh-CN"/>
        </w:rPr>
        <w:t xml:space="preserve"> GHz;</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жёсткий</w:t>
      </w: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диск</w:t>
      </w:r>
      <w:r w:rsidRPr="00917282">
        <w:rPr>
          <w:rFonts w:ascii="Times New Roman" w:eastAsia="Calibri" w:hAnsi="Times New Roman" w:cs="Times New Roman"/>
          <w:color w:val="auto"/>
          <w:sz w:val="28"/>
          <w:lang w:val="en-US"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Pr>
          <w:rFonts w:ascii="Times New Roman" w:eastAsia="Calibri" w:hAnsi="Times New Roman" w:cs="Times New Roman"/>
          <w:color w:val="auto"/>
          <w:sz w:val="28"/>
          <w:lang w:val="en-US" w:eastAsia="zh-CN"/>
        </w:rPr>
        <w:t xml:space="preserve"> AS340 240 </w:t>
      </w:r>
      <w:r w:rsidRPr="00917282">
        <w:rPr>
          <w:rFonts w:ascii="Times New Roman" w:eastAsia="Calibri" w:hAnsi="Times New Roman" w:cs="Times New Roman"/>
          <w:color w:val="auto"/>
          <w:sz w:val="28"/>
          <w:lang w:val="en-US" w:eastAsia="zh-CN"/>
        </w:rPr>
        <w:t>GB;</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графический адаптер NVIDIA </w:t>
      </w:r>
      <w:r w:rsidR="00F861DF">
        <w:rPr>
          <w:rFonts w:ascii="Times New Roman" w:eastAsia="Calibri" w:hAnsi="Times New Roman" w:cs="Times New Roman"/>
          <w:color w:val="auto"/>
          <w:sz w:val="28"/>
          <w:lang w:val="en-US" w:eastAsia="zh-CN"/>
        </w:rPr>
        <w:t>GeForce</w:t>
      </w:r>
      <w:r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sidRPr="00917282">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9356"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A42D3B">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A42D3B">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6B3C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 xml:space="preserve">.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A42D3B">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A42D3B"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поиска.</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поиска с найденными цветками</w:t>
            </w:r>
          </w:p>
        </w:tc>
      </w:tr>
      <w:tr w:rsidR="00A42D3B" w:rsidRPr="00917282" w:rsidTr="00A42D3B">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A42D3B"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каталога.</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17282" w:rsidRPr="00917282" w:rsidTr="00362DFE">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362DFE">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r>
              <w:rPr>
                <w:rFonts w:ascii="Times New Roman" w:eastAsia="Calibri" w:hAnsi="Times New Roman" w:cs="Times New Roman"/>
                <w:sz w:val="26"/>
                <w:szCs w:val="26"/>
                <w:lang w:eastAsia="en-US"/>
              </w:rPr>
              <w:t>.</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4. </w:t>
            </w:r>
            <w:r>
              <w:rPr>
                <w:rFonts w:ascii="Times New Roman" w:eastAsia="Calibri" w:hAnsi="Times New Roman" w:cs="Times New Roman"/>
                <w:sz w:val="26"/>
                <w:szCs w:val="26"/>
                <w:lang w:eastAsia="en-US"/>
              </w:rPr>
              <w:t xml:space="preserve">Отображение страницы каталога с </w:t>
            </w:r>
            <w:r>
              <w:rPr>
                <w:rFonts w:ascii="Times New Roman" w:eastAsia="Calibri" w:hAnsi="Times New Roman" w:cs="Times New Roman"/>
                <w:sz w:val="26"/>
                <w:szCs w:val="26"/>
                <w:lang w:eastAsia="en-US"/>
              </w:rPr>
              <w:t>отмененными фильтрами</w:t>
            </w:r>
            <w:r>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595EBC">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5F0374"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FD7674" w:rsidRPr="00917282" w:rsidRDefault="00FD76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5F03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3. Иконка корзины справа сверху меняет значение с </w:t>
            </w:r>
            <w:r w:rsidRPr="00FD7674">
              <w:rPr>
                <w:rFonts w:ascii="Times New Roman" w:eastAsia="Calibri" w:hAnsi="Times New Roman" w:cs="Times New Roman"/>
                <w:sz w:val="26"/>
                <w:szCs w:val="26"/>
                <w:lang w:eastAsia="en-US"/>
              </w:rPr>
              <w:t xml:space="preserve">"0" </w:t>
            </w:r>
            <w:r>
              <w:rPr>
                <w:rFonts w:ascii="Times New Roman" w:eastAsia="Calibri" w:hAnsi="Times New Roman" w:cs="Times New Roman"/>
                <w:sz w:val="26"/>
                <w:szCs w:val="26"/>
                <w:lang w:eastAsia="en-US"/>
              </w:rPr>
              <w:t xml:space="preserve">на </w:t>
            </w:r>
            <w:r w:rsidRPr="00FD7674">
              <w:rPr>
                <w:rFonts w:ascii="Times New Roman" w:eastAsia="Calibri" w:hAnsi="Times New Roman" w:cs="Times New Roman"/>
                <w:sz w:val="26"/>
                <w:szCs w:val="26"/>
                <w:lang w:eastAsia="en-US"/>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 xml:space="preserve">страницы </w:t>
            </w:r>
            <w:r>
              <w:rPr>
                <w:rFonts w:ascii="Times New Roman" w:eastAsia="Calibri" w:hAnsi="Times New Roman" w:cs="Times New Roman"/>
                <w:sz w:val="26"/>
                <w:szCs w:val="26"/>
                <w:lang w:eastAsia="en-US"/>
              </w:rPr>
              <w:t>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Pr="00FD7674">
              <w:rPr>
                <w:rFonts w:ascii="Times New Roman" w:eastAsia="Calibri" w:hAnsi="Times New Roman" w:cs="Times New Roman"/>
                <w:sz w:val="26"/>
                <w:szCs w:val="26"/>
                <w:lang w:eastAsia="en-US"/>
              </w:rPr>
              <w:t>"1".</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595EBC">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362DFE">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362DF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62DF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пункт для перехода на страницу </w:t>
            </w:r>
            <w:r>
              <w:rPr>
                <w:rFonts w:ascii="Times New Roman" w:eastAsia="Calibri" w:hAnsi="Times New Roman" w:cs="Times New Roman"/>
                <w:sz w:val="26"/>
                <w:szCs w:val="26"/>
                <w:lang w:eastAsia="en-US"/>
              </w:rPr>
              <w:t>авторизации</w:t>
            </w:r>
            <w:r>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Ввести</w:t>
            </w:r>
            <w:r>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данные</w:t>
            </w:r>
            <w:r>
              <w:rPr>
                <w:rFonts w:ascii="Times New Roman" w:eastAsia="Calibri" w:hAnsi="Times New Roman" w:cs="Times New Roman"/>
                <w:sz w:val="26"/>
                <w:szCs w:val="26"/>
                <w:lang w:eastAsia="en-US"/>
              </w:rPr>
              <w:t xml:space="preserve"> зарегистрированного пользователя </w:t>
            </w:r>
            <w:r>
              <w:rPr>
                <w:rFonts w:ascii="Times New Roman" w:eastAsia="Calibri" w:hAnsi="Times New Roman" w:cs="Times New Roman"/>
                <w:sz w:val="26"/>
                <w:szCs w:val="26"/>
                <w:lang w:eastAsia="en-US"/>
              </w:rPr>
              <w:t>в</w:t>
            </w:r>
            <w:r>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форму </w:t>
            </w:r>
            <w:r>
              <w:rPr>
                <w:rFonts w:ascii="Times New Roman" w:eastAsia="Calibri" w:hAnsi="Times New Roman" w:cs="Times New Roman"/>
                <w:sz w:val="26"/>
                <w:szCs w:val="26"/>
                <w:lang w:eastAsia="en-US"/>
              </w:rPr>
              <w:t>авторизации</w:t>
            </w:r>
            <w:r>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4. Нажать на кнопку подтверждения </w:t>
            </w:r>
            <w:r>
              <w:rPr>
                <w:rFonts w:ascii="Times New Roman" w:eastAsia="Calibri" w:hAnsi="Times New Roman" w:cs="Times New Roman"/>
                <w:sz w:val="26"/>
                <w:szCs w:val="26"/>
                <w:lang w:eastAsia="en-US"/>
              </w:rPr>
              <w:t>авторизации</w:t>
            </w:r>
            <w:r>
              <w:rPr>
                <w:rFonts w:ascii="Times New Roman" w:eastAsia="Calibri" w:hAnsi="Times New Roman" w:cs="Times New Roman"/>
                <w:sz w:val="26"/>
                <w:szCs w:val="26"/>
                <w:lang w:eastAsia="en-US"/>
              </w:rPr>
              <w:t>.</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w:t>
            </w:r>
            <w:r>
              <w:rPr>
                <w:rFonts w:ascii="Times New Roman" w:eastAsia="Calibri" w:hAnsi="Times New Roman" w:cs="Times New Roman"/>
                <w:sz w:val="26"/>
                <w:szCs w:val="26"/>
                <w:lang w:eastAsia="en-US"/>
              </w:rPr>
              <w:t>авторизации</w:t>
            </w:r>
            <w:r>
              <w:rPr>
                <w:rFonts w:ascii="Times New Roman" w:eastAsia="Calibri" w:hAnsi="Times New Roman" w:cs="Times New Roman"/>
                <w:sz w:val="26"/>
                <w:szCs w:val="26"/>
                <w:lang w:eastAsia="en-US"/>
              </w:rPr>
              <w:t xml:space="preserve">.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4. Отображение </w:t>
            </w:r>
            <w:r>
              <w:rPr>
                <w:rFonts w:ascii="Times New Roman" w:eastAsia="Calibri" w:hAnsi="Times New Roman" w:cs="Times New Roman"/>
                <w:sz w:val="26"/>
                <w:szCs w:val="26"/>
                <w:lang w:eastAsia="en-US"/>
              </w:rPr>
              <w:t>главной страницы веб-приложения</w:t>
            </w:r>
            <w:bookmarkStart w:id="44" w:name="_GoBack"/>
            <w:bookmarkEnd w:id="44"/>
            <w:r>
              <w:rPr>
                <w:rFonts w:ascii="Times New Roman" w:eastAsia="Calibri" w:hAnsi="Times New Roman" w:cs="Times New Roman"/>
                <w:sz w:val="26"/>
                <w:szCs w:val="26"/>
                <w:lang w:eastAsia="en-US"/>
              </w:rPr>
              <w:t>.</w:t>
            </w:r>
          </w:p>
        </w:tc>
      </w:tr>
    </w:tbl>
    <w:p w:rsidR="00917282" w:rsidRPr="00917282" w:rsidRDefault="00917282" w:rsidP="00917282">
      <w:pPr>
        <w:spacing w:before="280" w:after="0" w:line="240" w:lineRule="auto"/>
        <w:ind w:firstLine="567"/>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даёт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903BA2" w:rsidRPr="007A2846" w:rsidRDefault="00A9244B" w:rsidP="007A284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br w:type="page"/>
      </w:r>
    </w:p>
    <w:p w:rsidR="00E80349" w:rsidRPr="00E80349" w:rsidRDefault="00A9244B" w:rsidP="00A9244B">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45" w:name="_Toc71641695"/>
      <w:r w:rsidRPr="00A9244B">
        <w:rPr>
          <w:rFonts w:ascii="Times New Roman" w:eastAsia="Times New Roman" w:hAnsi="Times New Roman" w:cs="Arial"/>
          <w:b/>
          <w:bCs/>
          <w:caps/>
          <w:color w:val="auto"/>
          <w:kern w:val="32"/>
          <w:sz w:val="28"/>
          <w:szCs w:val="32"/>
          <w:lang w:eastAsia="zh-CN"/>
        </w:rPr>
        <w:lastRenderedPageBreak/>
        <w:t>5</w:t>
      </w:r>
      <w:r>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5"/>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9244B"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A9244B">
        <w:rPr>
          <w:rFonts w:ascii="Times New Roman" w:eastAsia="Times New Roman" w:hAnsi="Times New Roman" w:cs="Times New Roman"/>
          <w:b/>
          <w:bCs/>
          <w:color w:val="auto"/>
          <w:kern w:val="32"/>
          <w:sz w:val="28"/>
          <w:szCs w:val="28"/>
          <w:lang w:eastAsia="zh-CN"/>
        </w:rPr>
        <w:t xml:space="preserve">5.1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sidRPr="00E80349">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фильтрация каталога по категориям, цене, наличию товара в магазине;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её возрастанием или убыванием;</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поиск по каталогу;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г) добавление товара в корзину;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E80349">
        <w:rPr>
          <w:rFonts w:ascii="Times New Roman" w:eastAsia="Arial Unicode MS" w:hAnsi="Times New Roman" w:cs="Times New Roman"/>
          <w:sz w:val="28"/>
          <w:szCs w:val="28"/>
        </w:rPr>
        <w:t>д) переход на страницу товара с подробной информацией о нем;</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оформление заказа:</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ввод адреса доставки вручную или с выбором точки на карте;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выбор способа оплаты;</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ввод прочей контактной информации;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80349">
        <w:rPr>
          <w:rFonts w:ascii="Times New Roman" w:eastAsia="Times New Roman" w:hAnsi="Times New Roman" w:cs="Times New Roman"/>
          <w:sz w:val="28"/>
          <w:szCs w:val="28"/>
        </w:rPr>
        <w:t>онлайн-оплата заказа картой;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E80349">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t>– </w:t>
      </w:r>
      <w:r w:rsidRPr="00E80349">
        <w:rPr>
          <w:rFonts w:ascii="Times New Roman" w:eastAsia="Times New Roman" w:hAnsi="Times New Roman" w:cs="Times New Roman"/>
          <w:sz w:val="28"/>
          <w:szCs w:val="28"/>
        </w:rPr>
        <w:t>просмотр контактной информации магазина, его адреса, номера телефона;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просмотр 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r w:rsidRPr="00E80349">
        <w:rPr>
          <w:rFonts w:ascii="Times New Roman" w:eastAsia="Times New Roman" w:hAnsi="Times New Roman" w:cs="Times New Roman"/>
          <w:sz w:val="28"/>
          <w:szCs w:val="28"/>
        </w:rPr>
        <w:t>постоянное привлечение новых клиентов за счет рекламы программного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6" w:name="_Toc71641697"/>
      <w:r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6"/>
      <w:r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E80349" w:rsidRPr="00E80349" w:rsidRDefault="00E80349" w:rsidP="00E80349">
      <w:pPr>
        <w:tabs>
          <w:tab w:val="center" w:pos="4536"/>
          <w:tab w:val="right" w:pos="9355"/>
        </w:tabs>
        <w:spacing w:after="0" w:line="276" w:lineRule="auto"/>
        <w:jc w:val="both"/>
        <w:rPr>
          <w:rFonts w:ascii="Times New Roman" w:eastAsia="Calibri"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99.1pt;height:43.95pt" o:ole="">
            <v:imagedata r:id="rId26" o:title=""/>
          </v:shape>
          <o:OLEObject Type="Embed" ProgID="Equation.3" ShapeID="_x0000_i1067" DrawAspect="Content" ObjectID="_1714233494" r:id="rId27"/>
        </w:object>
      </w:r>
      <w:r w:rsidRPr="00E80349">
        <w:rPr>
          <w:rFonts w:ascii="Times New Roman" w:eastAsia="Times New Roman" w:hAnsi="Times New Roman" w:cs="Times New Roman"/>
          <w:color w:val="auto"/>
          <w:sz w:val="28"/>
          <w:lang w:eastAsia="en-US"/>
        </w:rPr>
        <w:tab/>
        <w:t xml:space="preserve">(4.1) </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Times New Roman" w:hAnsi="Times New Roman" w:cs="Times New Roman"/>
          <w:sz w:val="28"/>
        </w:rPr>
        <w:t xml:space="preserve">где n – количество человек, задействованных в разработке веб – 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roofErr w:type="spellStart"/>
      <w:r w:rsidRPr="00E80349">
        <w:rPr>
          <w:rFonts w:ascii="Times New Roman" w:eastAsia="Times New Roman" w:hAnsi="Times New Roman" w:cs="Times New Roman"/>
          <w:sz w:val="28"/>
        </w:rPr>
        <w:t>З</w:t>
      </w:r>
      <w:r w:rsidRPr="00E80349">
        <w:rPr>
          <w:rFonts w:ascii="Times New Roman" w:eastAsia="Times New Roman" w:hAnsi="Times New Roman" w:cs="Times New Roman"/>
          <w:sz w:val="26"/>
          <w:vertAlign w:val="subscript"/>
        </w:rPr>
        <w:t>чi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часовая заработная плата i-</w:t>
      </w:r>
      <w:proofErr w:type="spellStart"/>
      <w:r w:rsidRPr="00E80349">
        <w:rPr>
          <w:rFonts w:ascii="Times New Roman" w:eastAsia="Times New Roman" w:hAnsi="Times New Roman" w:cs="Times New Roman"/>
          <w:sz w:val="28"/>
        </w:rPr>
        <w:t>го</w:t>
      </w:r>
      <w:proofErr w:type="spellEnd"/>
      <w:r w:rsidRPr="00E80349">
        <w:rPr>
          <w:rFonts w:ascii="Times New Roman" w:eastAsia="Times New Roman" w:hAnsi="Times New Roman" w:cs="Times New Roman"/>
          <w:sz w:val="28"/>
        </w:rPr>
        <w:t xml:space="preserve"> исполнителя (руб.); </w:t>
      </w:r>
      <w:proofErr w:type="spellStart"/>
      <w:r w:rsidRPr="00E80349">
        <w:rPr>
          <w:rFonts w:ascii="Times New Roman" w:eastAsia="Times New Roman" w:hAnsi="Times New Roman" w:cs="Times New Roman"/>
          <w:sz w:val="28"/>
        </w:rPr>
        <w:t>t</w:t>
      </w:r>
      <w:r w:rsidRPr="00E80349">
        <w:rPr>
          <w:rFonts w:ascii="Times New Roman" w:eastAsia="Times New Roman" w:hAnsi="Times New Roman" w:cs="Times New Roman"/>
          <w:sz w:val="26"/>
          <w:vertAlign w:val="subscript"/>
        </w:rPr>
        <w:t>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трудоемкость работ, выполняемых i-</w:t>
      </w:r>
      <w:proofErr w:type="spellStart"/>
      <w:r w:rsidRPr="00E80349">
        <w:rPr>
          <w:rFonts w:ascii="Times New Roman" w:eastAsia="Times New Roman" w:hAnsi="Times New Roman" w:cs="Times New Roman"/>
          <w:sz w:val="28"/>
        </w:rPr>
        <w:t>ым</w:t>
      </w:r>
      <w:proofErr w:type="spellEnd"/>
      <w:r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 xml:space="preserve">Примем количество рабочих часов в месяце равным 168 часам. Расчет затрат на основную заработную плату разработчикам приведен в таблице 4.1.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lastRenderedPageBreak/>
        <w:t>Таблица 4.1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Формирование цены программного средства на основе затрат приведено в таблице 4.2.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расчёта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68" type="#_x0000_t75" style="width:75.75pt;height:37.4pt" o:ole="">
                  <v:imagedata r:id="rId28" o:title=""/>
                </v:shape>
                <o:OLEObject Type="Embed" ProgID="Equation.3" ShapeID="_x0000_i1068" DrawAspect="Content" ObjectID="_1714233495" r:id="rId29"/>
              </w:object>
            </w:r>
            <w:r w:rsidRPr="00E80349">
              <w:rPr>
                <w:rFonts w:ascii="Times New Roman" w:eastAsia="Times New Roman" w:hAnsi="Times New Roman" w:cs="Times New Roman"/>
                <w:color w:val="auto"/>
                <w:sz w:val="28"/>
                <w:szCs w:val="24"/>
              </w:rPr>
              <w:t>,</w:t>
            </w:r>
            <w:r w:rsidRPr="00E80349">
              <w:rPr>
                <w:rFonts w:ascii="Times New Roman" w:eastAsia="Times New Roman" w:hAnsi="Times New Roman" w:cs="Times New Roman"/>
                <w:color w:val="auto"/>
                <w:sz w:val="28"/>
                <w:szCs w:val="24"/>
              </w:rPr>
              <w:tab/>
              <w:t>(4.2)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69" type="#_x0000_t75" style="width:108.45pt;height:33.65pt" o:ole="">
                  <v:imagedata r:id="rId30" o:title=""/>
                </v:shape>
                <o:OLEObject Type="Embed" ProgID="Equation.3" ShapeID="_x0000_i1069" DrawAspect="Content" ObjectID="_1714233496" r:id="rId31"/>
              </w:object>
            </w:r>
            <w:r w:rsidRPr="00E80349">
              <w:rPr>
                <w:rFonts w:ascii="Times New Roman" w:eastAsia="Times New Roman" w:hAnsi="Times New Roman" w:cs="Times New Roman"/>
                <w:color w:val="auto"/>
                <w:position w:val="-24"/>
                <w:sz w:val="28"/>
                <w:szCs w:val="28"/>
              </w:rPr>
              <w:tab/>
              <w:t xml:space="preserve"> (4.3)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E80349">
        <w:trPr>
          <w:trHeight w:val="170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Pr>
          <w:p w:rsidR="00E80349" w:rsidRPr="00E80349" w:rsidRDefault="00E80349" w:rsidP="00E80349">
            <w:pPr>
              <w:spacing w:line="276" w:lineRule="auto"/>
              <w:jc w:val="center"/>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Pr="00E80349">
              <w:rPr>
                <w:rFonts w:ascii="Times New Roman" w:eastAsiaTheme="minorEastAsia" w:hAnsi="Times New Roman" w:cs="Times New Roman"/>
                <w:color w:val="auto"/>
                <w:sz w:val="28"/>
                <w:szCs w:val="28"/>
              </w:rPr>
              <w:tab/>
              <w:t xml:space="preserve">               (4.4)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Pr>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Pr="00E80349">
              <w:rPr>
                <w:rFonts w:ascii="Times New Roman" w:eastAsiaTheme="minorEastAsia" w:hAnsi="Times New Roman" w:cs="Times New Roman"/>
                <w:color w:val="auto"/>
                <w:sz w:val="28"/>
                <w:szCs w:val="28"/>
                <w:lang w:eastAsia="en-US"/>
              </w:rPr>
              <w:t xml:space="preserve">    (4.5)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расчёта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E80349"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(4.6)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(4.7)</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В результате расчетов, приведенных в таблице 4.2,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E80349" w:rsidRPr="00E80349">
        <w:rPr>
          <w:rFonts w:ascii="Times New Roman" w:eastAsia="Calibri" w:hAnsi="Times New Roman" w:cs="Times New Roman"/>
          <w:b/>
          <w:color w:val="auto"/>
          <w:sz w:val="28"/>
          <w:lang w:eastAsia="zh-CN"/>
        </w:rPr>
        <w:t>4.3.1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рассчитывается по следующей формуле 4.8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где </w:t>
      </w:r>
      <w:proofErr w:type="spellStart"/>
      <w:proofErr w:type="gramStart"/>
      <w:r w:rsidR="00E80349" w:rsidRPr="00E80349">
        <w:rPr>
          <w:rFonts w:ascii="Times New Roman" w:eastAsia="Calibri" w:hAnsi="Times New Roman" w:cs="Times New Roman"/>
          <w:color w:val="auto"/>
          <w:sz w:val="28"/>
          <w:lang w:eastAsia="zh-CN"/>
        </w:rPr>
        <w:t>П</w:t>
      </w:r>
      <w:r w:rsidR="00E80349" w:rsidRPr="00E80349">
        <w:rPr>
          <w:rFonts w:ascii="Times New Roman" w:eastAsia="Calibri" w:hAnsi="Times New Roman" w:cs="Times New Roman"/>
          <w:color w:val="auto"/>
          <w:sz w:val="28"/>
          <w:vertAlign w:val="subscript"/>
          <w:lang w:eastAsia="zh-CN"/>
        </w:rPr>
        <w:t>п.с</w:t>
      </w:r>
      <w:proofErr w:type="spellEnd"/>
      <w:proofErr w:type="gramEnd"/>
      <w:r w:rsidR="00E80349" w:rsidRPr="00E80349">
        <w:rPr>
          <w:rFonts w:ascii="Times New Roman" w:eastAsia="Calibri" w:hAnsi="Times New Roman" w:cs="Times New Roman"/>
          <w:color w:val="auto"/>
          <w:sz w:val="28"/>
          <w:lang w:eastAsia="zh-CN"/>
        </w:rPr>
        <w:t xml:space="preserve"> –</w:t>
      </w:r>
      <w:r w:rsidR="00E80349" w:rsidRPr="00E80349">
        <w:rPr>
          <w:rFonts w:ascii="Times New Roman" w:eastAsia="Calibri" w:hAnsi="Times New Roman" w:cs="Times New Roman"/>
          <w:color w:val="auto"/>
          <w:sz w:val="28"/>
          <w:lang w:eastAsia="en-US"/>
        </w:rPr>
        <w:t xml:space="preserve"> прибыль, включаемая в цену программного средства, </w:t>
      </w:r>
      <w:proofErr w:type="spellStart"/>
      <w:r w:rsidR="00E80349" w:rsidRPr="00E80349">
        <w:rPr>
          <w:rFonts w:ascii="Times New Roman" w:eastAsia="Calibri" w:hAnsi="Times New Roman" w:cs="Times New Roman"/>
          <w:color w:val="auto"/>
          <w:sz w:val="28"/>
          <w:lang w:eastAsia="en-US"/>
        </w:rPr>
        <w:t>Н</w:t>
      </w:r>
      <w:r w:rsidR="00E80349" w:rsidRPr="00E80349">
        <w:rPr>
          <w:rFonts w:ascii="Times New Roman" w:eastAsia="Calibri" w:hAnsi="Times New Roman" w:cs="Times New Roman"/>
          <w:color w:val="auto"/>
          <w:sz w:val="28"/>
          <w:vertAlign w:val="subscript"/>
          <w:lang w:eastAsia="en-US"/>
        </w:rPr>
        <w:t>п</w:t>
      </w:r>
      <w:proofErr w:type="spellEnd"/>
      <w:r w:rsidR="00E80349" w:rsidRPr="00E80349">
        <w:rPr>
          <w:rFonts w:ascii="Times New Roman" w:eastAsia="Calibri" w:hAnsi="Times New Roman" w:cs="Times New Roman"/>
          <w:color w:val="auto"/>
          <w:sz w:val="28"/>
          <w:lang w:eastAsia="en-US"/>
        </w:rPr>
        <w:t xml:space="preserve"> –налог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b/>
          <w:color w:val="auto"/>
          <w:sz w:val="28"/>
          <w:lang w:eastAsia="en-US"/>
        </w:rPr>
        <w:t>4.3.2</w:t>
      </w:r>
      <w:r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организации-заказчика рассчитывается по формуле 4.9: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внедрения программного средства, </w:t>
      </w: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Pr="00E80349">
        <w:rPr>
          <w:rFonts w:ascii="Times New Roman" w:eastAsia="Calibri" w:hAnsi="Times New Roman" w:cs="Times New Roman"/>
          <w:color w:val="auto"/>
          <w:sz w:val="28"/>
          <w:szCs w:val="28"/>
          <w:lang w:eastAsia="en-US"/>
        </w:rPr>
        <w:t xml:space="preserve">, </w:t>
      </w: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соответствующие значения в формулу 4.9,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годовой прибыли используется формула 4.10: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где,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sidR="00E80349" w:rsidRPr="00E80349">
        <w:rPr>
          <w:rFonts w:ascii="Times New Roman" w:eastAsia="Calibri" w:hAnsi="Times New Roman" w:cs="Times New Roman"/>
          <w:color w:val="auto"/>
          <w:sz w:val="28"/>
          <w:szCs w:val="28"/>
          <w:lang w:eastAsia="en-US"/>
        </w:rPr>
        <w:t xml:space="preserve"> – годовой прирост выручки, НДС –</w:t>
      </w:r>
      <w:r w:rsidR="00E80349" w:rsidRPr="00E80349">
        <w:rPr>
          <w:rFonts w:ascii="Times New Roman" w:eastAsia="Calibri" w:hAnsi="Times New Roman" w:cs="Times New Roman"/>
          <w:color w:val="auto"/>
          <w:sz w:val="28"/>
          <w:lang w:eastAsia="en-US"/>
        </w:rPr>
        <w:t xml:space="preserve"> значение налога на добавленную стоимость,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E80349" w:rsidRPr="00E80349">
        <w:rPr>
          <w:rFonts w:ascii="Times New Roman" w:eastAsia="Calibri" w:hAnsi="Times New Roman" w:cs="Times New Roman"/>
          <w:color w:val="auto"/>
          <w:sz w:val="28"/>
          <w:lang w:eastAsia="en-US"/>
        </w:rPr>
        <w:t xml:space="preserve">,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 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программного средства) по формуле 4.13:</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(4.11)</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Подставив значения, посчитанные в разделах 4.2 и 4.3 по формулам 4.5 и 4.8, в формулу, получим следующий результат:</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DE1CA2"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00E80349" w:rsidRPr="00E80349">
        <w:rPr>
          <w:rFonts w:ascii="Times New Roman" w:eastAsia="Calibri" w:hAnsi="Times New Roman" w:cs="Times New Roman"/>
          <w:color w:val="auto"/>
          <w:sz w:val="28"/>
          <w:szCs w:val="28"/>
          <w:lang w:eastAsia="en-US"/>
        </w:rPr>
        <w:t>Для расчёта показателей экономической эффективности разработки и использования приложения необходимо полученные суммы результата (чистой прибыли) и затрат (инвестиций в разработку программного средства) по годам привести к единому моменту времени – расчётному году (2022 г.) путём умножения результатов и затрат за каждый год на коэффициент дисконтирования</w:t>
      </w:r>
      <w:r w:rsidR="00E80349" w:rsidRPr="00E80349">
        <w:rPr>
          <w:rFonts w:ascii="Times New Roman" w:eastAsia="Times New Roman" w:hAnsi="Times New Roman" w:cs="Times New Roman"/>
          <w:sz w:val="28"/>
          <w:szCs w:val="28"/>
        </w:rPr>
        <w:t>(</w:t>
      </w:r>
      <w:r w:rsidR="00E80349" w:rsidRPr="00E80349">
        <w:rPr>
          <w:rFonts w:ascii="Times New Roman" w:eastAsia="Times New Roman" w:hAnsi="Times New Roman" w:cs="Times New Roman"/>
          <w:i/>
          <w:sz w:val="28"/>
          <w:szCs w:val="28"/>
        </w:rPr>
        <w:t>α</w:t>
      </w:r>
      <w:r w:rsidR="00E80349" w:rsidRPr="00E80349">
        <w:rPr>
          <w:rFonts w:ascii="Times New Roman" w:eastAsia="Times New Roman" w:hAnsi="Times New Roman" w:cs="Times New Roman"/>
          <w:i/>
          <w:sz w:val="28"/>
          <w:szCs w:val="28"/>
          <w:vertAlign w:val="subscript"/>
        </w:rPr>
        <w:t>t</w:t>
      </w:r>
      <w:r w:rsidR="00E80349" w:rsidRPr="00E80349">
        <w:rPr>
          <w:rFonts w:ascii="Times New Roman" w:eastAsia="Times New Roman" w:hAnsi="Times New Roman" w:cs="Times New Roman"/>
          <w:sz w:val="28"/>
          <w:szCs w:val="28"/>
        </w:rPr>
        <w:t>) который рассчитывается по формуле:</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E80349" w:rsidP="00E80349">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Pr="00E80349">
        <w:rPr>
          <w:rFonts w:ascii="Times New Roman" w:eastAsia="Times New Roman" w:hAnsi="Times New Roman" w:cs="Times New Roman"/>
          <w:i/>
          <w:sz w:val="28"/>
          <w:szCs w:val="28"/>
        </w:rPr>
        <w:t xml:space="preserve">                                            </w:t>
      </w:r>
      <w:r w:rsidRPr="00E80349">
        <w:rPr>
          <w:rFonts w:ascii="Times New Roman" w:eastAsia="Times New Roman" w:hAnsi="Times New Roman" w:cs="Times New Roman"/>
          <w:sz w:val="28"/>
          <w:szCs w:val="28"/>
        </w:rPr>
        <w:t>(4.12)</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Е</w:t>
      </w:r>
      <w:r w:rsidR="00E80349" w:rsidRPr="00E80349">
        <w:rPr>
          <w:rFonts w:ascii="Times New Roman" w:eastAsia="Times New Roman" w:hAnsi="Times New Roman" w:cs="Times New Roman"/>
          <w:sz w:val="28"/>
          <w:szCs w:val="28"/>
          <w:vertAlign w:val="subscript"/>
        </w:rPr>
        <w:t>н</w:t>
      </w:r>
      <w:proofErr w:type="spellEnd"/>
      <w:r w:rsidR="00E80349"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 xml:space="preserve">емая норма дисконта, 15%; </w:t>
      </w:r>
      <w:r w:rsidR="00E80349" w:rsidRPr="00E80349">
        <w:rPr>
          <w:rFonts w:ascii="Times New Roman" w:eastAsia="Times New Roman" w:hAnsi="Times New Roman" w:cs="Times New Roman"/>
          <w:sz w:val="28"/>
          <w:szCs w:val="28"/>
        </w:rPr>
        <w:t>t</w:t>
      </w:r>
      <w:r w:rsidR="00E80349" w:rsidRPr="00E80349">
        <w:rPr>
          <w:rFonts w:ascii="Times New Roman" w:eastAsia="Times New Roman" w:hAnsi="Times New Roman" w:cs="Times New Roman"/>
          <w:sz w:val="28"/>
          <w:szCs w:val="20"/>
        </w:rPr>
        <w:t xml:space="preserve"> – </w:t>
      </w:r>
      <w:r w:rsidR="00E80349" w:rsidRPr="00E80349">
        <w:rPr>
          <w:rFonts w:ascii="Times New Roman" w:eastAsia="Times New Roman" w:hAnsi="Times New Roman" w:cs="Times New Roman"/>
          <w:sz w:val="28"/>
          <w:szCs w:val="28"/>
        </w:rPr>
        <w:t>номер года, результаты и затраты которого приводятся к расчётному (2022 – 1, 2023 – 2, 2024 – 3).</w:t>
      </w:r>
    </w:p>
    <w:p w:rsidR="00E80349" w:rsidRPr="00E80349" w:rsidRDefault="00E80349" w:rsidP="00E80349">
      <w:pPr>
        <w:tabs>
          <w:tab w:val="left" w:pos="851"/>
        </w:tabs>
        <w:spacing w:after="0" w:line="20" w:lineRule="atLeast"/>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32"/>
          <w:szCs w:val="32"/>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Расчёт рентабельности инвестиций без учёта фактора времени производится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Pr="00E80349">
        <w:rPr>
          <w:rFonts w:ascii="Times New Roman" w:eastAsia="Times New Roman" w:hAnsi="Times New Roman" w:cs="Times New Roman"/>
          <w:sz w:val="28"/>
          <w:szCs w:val="28"/>
        </w:rPr>
        <w:t xml:space="preserve">                                     (4.13)</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auto"/>
          <w:sz w:val="28"/>
          <w:szCs w:val="20"/>
        </w:rPr>
      </w:pPr>
      <m:oMathPara>
        <m:oMathParaPr>
          <m:jc m:val="center"/>
        </m:oMathParaPr>
        <m:oMath>
          <m:r>
            <w:rPr>
              <w:rFonts w:ascii="Cambria Math" w:eastAsia="Times New Roman" w:hAnsi="Cambria Math" w:cs="Times New Roman"/>
              <w:color w:val="auto"/>
              <w:sz w:val="28"/>
              <w:szCs w:val="20"/>
            </w:rPr>
            <m:t xml:space="preserve">  </m:t>
          </m:r>
        </m:oMath>
      </m:oMathPara>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00E80349" w:rsidRPr="00E80349">
        <w:rPr>
          <w:rFonts w:ascii="Times New Roman" w:eastAsia="Calibri" w:hAnsi="Times New Roman" w:cs="Times New Roman"/>
          <w:color w:val="auto"/>
          <w:sz w:val="26"/>
          <w:szCs w:val="26"/>
          <w:lang w:eastAsia="en-US"/>
        </w:rPr>
        <w:t xml:space="preserve"> – среднегодовая чистая прибыль</w:t>
      </w:r>
      <w:r w:rsidR="00E80349"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00E80349" w:rsidRPr="00E80349">
        <w:rPr>
          <w:rFonts w:ascii="Times New Roman" w:eastAsia="Times New Roman" w:hAnsi="Times New Roman" w:cs="Times New Roman"/>
          <w:sz w:val="28"/>
          <w:szCs w:val="28"/>
        </w:rPr>
        <w:t xml:space="preserve"> которая определяется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(4.14)</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П</w:t>
      </w:r>
      <w:r w:rsidR="00E80349" w:rsidRPr="00E80349">
        <w:rPr>
          <w:rFonts w:ascii="Times New Roman" w:eastAsia="Times New Roman" w:hAnsi="Times New Roman" w:cs="Times New Roman"/>
          <w:sz w:val="28"/>
          <w:szCs w:val="28"/>
          <w:vertAlign w:val="subscript"/>
        </w:rPr>
        <w:t>чt</w:t>
      </w:r>
      <w:proofErr w:type="spellEnd"/>
      <w:r w:rsidR="00E80349" w:rsidRPr="00E80349">
        <w:rPr>
          <w:rFonts w:ascii="Times New Roman" w:eastAsia="Times New Roman" w:hAnsi="Times New Roman" w:cs="Times New Roman"/>
          <w:sz w:val="28"/>
          <w:szCs w:val="28"/>
          <w:vertAlign w:val="subscript"/>
        </w:rPr>
        <w:t xml:space="preserve"> </w:t>
      </w:r>
      <w:r w:rsidR="00E80349" w:rsidRPr="00E80349">
        <w:rPr>
          <w:rFonts w:ascii="Times New Roman" w:eastAsia="Times New Roman" w:hAnsi="Times New Roman" w:cs="Times New Roman"/>
          <w:sz w:val="28"/>
          <w:szCs w:val="28"/>
        </w:rPr>
        <w:t xml:space="preserve">– чистая прибыль, полученная в году t, руб. </w:t>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По формуле 4.13 рассчитана </w:t>
      </w:r>
      <w:r w:rsidR="00E80349" w:rsidRPr="00E80349">
        <w:rPr>
          <w:rFonts w:ascii="Times New Roman" w:eastAsia="Calibri" w:hAnsi="Times New Roman" w:cs="Times New Roman"/>
          <w:color w:val="auto"/>
          <w:sz w:val="28"/>
          <w:szCs w:val="26"/>
          <w:lang w:eastAsia="en-US"/>
        </w:rPr>
        <w:t>среднегодовая чистая прибыль</w:t>
      </w:r>
      <w:r w:rsidR="00E80349" w:rsidRPr="00E80349">
        <w:rPr>
          <w:rFonts w:ascii="Times New Roman" w:eastAsia="Times New Roman" w:hAnsi="Times New Roman" w:cs="Times New Roman"/>
          <w:sz w:val="28"/>
          <w:szCs w:val="28"/>
        </w:rPr>
        <w:t>. Подставив значения,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Pr="00E80349">
        <w:rPr>
          <w:rFonts w:ascii="Times New Roman" w:eastAsia="Times New Roman" w:hAnsi="Times New Roman" w:cs="Times New Roman"/>
          <w:sz w:val="28"/>
          <w:szCs w:val="28"/>
        </w:rPr>
        <w:t xml:space="preserve"> </w:t>
      </w:r>
    </w:p>
    <w:p w:rsidR="00E80349" w:rsidRPr="00E80349" w:rsidRDefault="00E80349" w:rsidP="00E80349">
      <w:pPr>
        <w:spacing w:after="0" w:line="20" w:lineRule="atLeast"/>
        <w:jc w:val="both"/>
        <w:rPr>
          <w:rFonts w:ascii="Times New Roman" w:eastAsia="Calibri" w:hAnsi="Times New Roman" w:cs="Times New Roman"/>
          <w:color w:val="auto"/>
          <w:sz w:val="28"/>
          <w:szCs w:val="28"/>
          <w:lang w:eastAsia="en-US"/>
        </w:rPr>
      </w:pPr>
    </w:p>
    <w:p w:rsidR="00E80349" w:rsidRPr="00E80349" w:rsidRDefault="00E80349" w:rsidP="004B6FCD">
      <w:pPr>
        <w:spacing w:after="0" w:line="240" w:lineRule="auto"/>
        <w:ind w:firstLine="709"/>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Результаты расчёта показателей экономической эффективности приведены в таблице 4.2.</w:t>
      </w:r>
    </w:p>
    <w:p w:rsidR="00E80349" w:rsidRPr="00E80349" w:rsidRDefault="00E80349" w:rsidP="00E80349">
      <w:pPr>
        <w:spacing w:before="280" w:after="0" w:line="20" w:lineRule="atLeast"/>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4.3 − Расчёт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275"/>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78"/>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402"/>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E80349" w:rsidRPr="004B6FCD" w:rsidTr="00E80349">
        <w:trPr>
          <w:trHeight w:val="72"/>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689"/>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668"/>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lastRenderedPageBreak/>
              <w:t>5. Чистый дисконтированный доход по годам,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0B0763" w:rsidRDefault="000B0763" w:rsidP="00E80349">
      <w:pPr>
        <w:spacing w:after="0" w:line="276" w:lineRule="auto"/>
        <w:jc w:val="both"/>
        <w:rPr>
          <w:rFonts w:ascii="Times New Roman" w:eastAsia="Calibri" w:hAnsi="Times New Roman" w:cs="Times New Roman"/>
          <w:color w:val="auto"/>
          <w:sz w:val="28"/>
          <w:szCs w:val="28"/>
          <w:lang w:eastAsia="en-US"/>
        </w:rPr>
      </w:pPr>
    </w:p>
    <w:p w:rsidR="000B0763" w:rsidRDefault="000B0763">
      <w:pPr>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br w:type="page"/>
      </w:r>
    </w:p>
    <w:p w:rsidR="00E80349" w:rsidRPr="004B6FCD" w:rsidRDefault="00507B19"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4.3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668"/>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353"/>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4B6FCD" w:rsidRPr="004B6FCD" w:rsidTr="00362DFE">
        <w:trPr>
          <w:trHeight w:val="668"/>
        </w:trPr>
        <w:tc>
          <w:tcPr>
            <w:tcW w:w="3661" w:type="dxa"/>
          </w:tcPr>
          <w:p w:rsidR="004B6FCD" w:rsidRPr="004B6FCD" w:rsidRDefault="004B6FCD" w:rsidP="00362DF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07B19" w:rsidRPr="004B6FCD" w:rsidTr="00362DFE">
        <w:trPr>
          <w:trHeight w:val="409"/>
        </w:trPr>
        <w:tc>
          <w:tcPr>
            <w:tcW w:w="3661" w:type="dxa"/>
          </w:tcPr>
          <w:p w:rsidR="00507B19" w:rsidRPr="004B6FCD" w:rsidRDefault="00507B19" w:rsidP="00362DF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Таким образом, рентабельность инвестиций, высчитанная по формуле 4.12 получается равна: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 w:val="left" w:pos="4256"/>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учёта фактора времени определяется по формуле 4.14:</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(4.15)</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Затраты вносится только в первый год и равны отпускной цене программного средства, высчитанной в таблице 4.2. Среднегодовая чистая прибыль высчитана по формуле 4.12. Подставив значения в формулу,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Данный показатель говорит о том, что уже на 3 год эксплуатации программного продукта, заказчик окупит вложенные в закупку программного продукта денежные средства.</w:t>
      </w:r>
    </w:p>
    <w:p w:rsidR="00E80349" w:rsidRPr="00455DCD" w:rsidRDefault="00E80349" w:rsidP="00455DCD">
      <w:pPr>
        <w:spacing w:after="0" w:line="240" w:lineRule="auto"/>
        <w:ind w:firstLine="709"/>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автоматизации учёта клиентов были получены результаты, которые свидетельствуют об эффективности разработки</w:t>
      </w:r>
      <w:r w:rsidR="00455DCD">
        <w:rPr>
          <w:rFonts w:ascii="Times New Roman" w:eastAsia="Calibri" w:hAnsi="Times New Roman" w:cs="Times New Roman"/>
          <w:color w:val="auto"/>
          <w:sz w:val="28"/>
          <w:szCs w:val="28"/>
        </w:rPr>
        <w:t xml:space="preserve"> для организации-разработчика:</w:t>
      </w:r>
    </w:p>
    <w:p w:rsid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общая сумма </w:t>
      </w:r>
      <w:r w:rsidR="00455DCD">
        <w:rPr>
          <w:rFonts w:ascii="Times New Roman" w:eastAsia="Arial Unicode MS" w:hAnsi="Times New Roman" w:cs="Times New Roman"/>
          <w:sz w:val="28"/>
          <w:szCs w:val="28"/>
        </w:rPr>
        <w:t>затрат на разработку</w:t>
      </w:r>
      <w:r w:rsidRPr="00E80349">
        <w:rPr>
          <w:rFonts w:ascii="Times New Roman" w:eastAsia="Arial Unicode MS" w:hAnsi="Times New Roman" w:cs="Times New Roman"/>
          <w:sz w:val="28"/>
          <w:szCs w:val="28"/>
        </w:rPr>
        <w:t xml:space="preserve"> составила </w:t>
      </w:r>
      <w:r w:rsidR="00455DCD">
        <w:rPr>
          <w:rFonts w:ascii="Times New Roman" w:eastAsia="Arial Unicode MS" w:hAnsi="Times New Roman" w:cs="Times New Roman"/>
          <w:sz w:val="28"/>
          <w:szCs w:val="28"/>
        </w:rPr>
        <w:t>9262,77</w:t>
      </w:r>
      <w:r w:rsidRPr="00E80349">
        <w:rPr>
          <w:rFonts w:ascii="Times New Roman" w:eastAsia="Arial Unicode MS" w:hAnsi="Times New Roman" w:cs="Times New Roman"/>
          <w:sz w:val="28"/>
          <w:szCs w:val="28"/>
        </w:rPr>
        <w:t xml:space="preserve"> рубля;</w:t>
      </w:r>
    </w:p>
    <w:p w:rsidR="00455DCD" w:rsidRPr="00E80349" w:rsidRDefault="00455DCD"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E80349" w:rsidRP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455DCD">
        <w:rPr>
          <w:rFonts w:ascii="Times New Roman" w:eastAsia="Arial Unicode MS" w:hAnsi="Times New Roman" w:cs="Times New Roman"/>
          <w:sz w:val="28"/>
          <w:szCs w:val="28"/>
        </w:rPr>
        <w:t>экономический эффект от разработки составил 2315,69 рубля</w:t>
      </w:r>
      <w:r w:rsidR="00455DCD" w:rsidRPr="00455DCD">
        <w:rPr>
          <w:rFonts w:ascii="Times New Roman" w:eastAsia="Arial Unicode MS" w:hAnsi="Times New Roman" w:cs="Times New Roman"/>
          <w:sz w:val="28"/>
          <w:szCs w:val="28"/>
        </w:rPr>
        <w:t>;</w:t>
      </w:r>
    </w:p>
    <w:p w:rsidR="00455DCD"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lastRenderedPageBreak/>
        <w:tab/>
      </w:r>
    </w:p>
    <w:p w:rsidR="00455DCD" w:rsidRPr="00455DCD" w:rsidRDefault="00455D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Calibri" w:hAnsi="Times New Roman" w:cs="Times New Roman"/>
          <w:color w:val="auto"/>
          <w:sz w:val="28"/>
        </w:rPr>
        <w:softHyphen/>
      </w: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чистый дисконтированный доход составил 5375,25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уровень рентабельности составил </w:t>
      </w:r>
      <w:r>
        <w:rPr>
          <w:rFonts w:ascii="Times New Roman" w:eastAsia="Arial Unicode MS" w:hAnsi="Times New Roman" w:cs="Times New Roman"/>
          <w:sz w:val="28"/>
          <w:szCs w:val="28"/>
          <w:lang w:val="en-US"/>
        </w:rPr>
        <w:t>46,42%.</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E112AC" w:rsidRPr="005025A9" w:rsidRDefault="00E112AC" w:rsidP="00917282">
      <w:pPr>
        <w:pStyle w:val="-1"/>
        <w:ind w:left="0" w:firstLine="709"/>
        <w:jc w:val="center"/>
        <w:outlineLvl w:val="9"/>
      </w:pPr>
      <w:r>
        <w:rPr>
          <w:color w:val="auto"/>
        </w:rPr>
        <w:br w:type="page"/>
      </w:r>
      <w:bookmarkStart w:id="47" w:name="_Toc71623395"/>
      <w:r w:rsidRPr="005025A9">
        <w:lastRenderedPageBreak/>
        <w:t>Список использованных источников</w:t>
      </w:r>
      <w:bookmarkEnd w:id="47"/>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2841CD" w:rsidRDefault="002841CD" w:rsidP="002841CD">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2841CD" w:rsidRPr="00D11BB4" w:rsidRDefault="002841CD"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p>
    <w:p w:rsidR="00A36D31" w:rsidRPr="00D11BB4" w:rsidRDefault="00A36D31" w:rsidP="001F147A">
      <w:pPr>
        <w:pStyle w:val="-4"/>
        <w:tabs>
          <w:tab w:val="left" w:pos="1134"/>
        </w:tabs>
      </w:pPr>
    </w:p>
    <w:sectPr w:rsidR="00A36D31" w:rsidRPr="00D11BB4" w:rsidSect="00A06812">
      <w:pgSz w:w="11906" w:h="16838"/>
      <w:pgMar w:top="1134" w:right="851" w:bottom="1531" w:left="1701"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C27" w:rsidRDefault="00EA7C27">
      <w:pPr>
        <w:spacing w:after="0" w:line="240" w:lineRule="auto"/>
      </w:pPr>
      <w:r>
        <w:separator/>
      </w:r>
    </w:p>
  </w:endnote>
  <w:endnote w:type="continuationSeparator" w:id="0">
    <w:p w:rsidR="00EA7C27" w:rsidRDefault="00EA7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E80349" w:rsidRPr="00A02CC7" w:rsidRDefault="00E80349">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7F50E8">
          <w:rPr>
            <w:noProof/>
            <w:sz w:val="24"/>
          </w:rPr>
          <w:t>45</w:t>
        </w:r>
        <w:r w:rsidRPr="00A02CC7">
          <w:rPr>
            <w:sz w:val="24"/>
          </w:rPr>
          <w:fldChar w:fldCharType="end"/>
        </w:r>
      </w:p>
    </w:sdtContent>
  </w:sdt>
  <w:p w:rsidR="00E80349" w:rsidRDefault="00E8034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C27" w:rsidRDefault="00EA7C27">
      <w:pPr>
        <w:spacing w:after="0" w:line="240" w:lineRule="auto"/>
      </w:pPr>
      <w:r>
        <w:separator/>
      </w:r>
    </w:p>
  </w:footnote>
  <w:footnote w:type="continuationSeparator" w:id="0">
    <w:p w:rsidR="00EA7C27" w:rsidRDefault="00EA7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0A248528"/>
    <w:lvl w:ilvl="0" w:tplc="2B8AC758">
      <w:numFmt w:val="bullet"/>
      <w:suff w:val="space"/>
      <w:lvlText w:val="̶"/>
      <w:lvlJc w:val="left"/>
      <w:pPr>
        <w:ind w:left="927" w:hanging="360"/>
      </w:pPr>
      <w:rPr>
        <w:rFonts w:ascii="Times New Roman" w:eastAsia="Calibri" w:hAnsi="Times New Roman" w:cs="Times New Roman" w:hint="default"/>
      </w:rPr>
    </w:lvl>
    <w:lvl w:ilvl="1" w:tplc="E0188F0A">
      <w:start w:val="1"/>
      <w:numFmt w:val="russianLower"/>
      <w:suff w:val="space"/>
      <w:lvlText w:val="%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9"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2"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2"/>
  </w:num>
  <w:num w:numId="3">
    <w:abstractNumId w:val="16"/>
  </w:num>
  <w:num w:numId="4">
    <w:abstractNumId w:val="13"/>
  </w:num>
  <w:num w:numId="5">
    <w:abstractNumId w:val="10"/>
  </w:num>
  <w:num w:numId="6">
    <w:abstractNumId w:val="11"/>
  </w:num>
  <w:num w:numId="7">
    <w:abstractNumId w:val="2"/>
  </w:num>
  <w:num w:numId="8">
    <w:abstractNumId w:val="18"/>
  </w:num>
  <w:num w:numId="9">
    <w:abstractNumId w:val="4"/>
  </w:num>
  <w:num w:numId="10">
    <w:abstractNumId w:val="15"/>
  </w:num>
  <w:num w:numId="11">
    <w:abstractNumId w:val="17"/>
  </w:num>
  <w:num w:numId="12">
    <w:abstractNumId w:val="1"/>
  </w:num>
  <w:num w:numId="13">
    <w:abstractNumId w:val="3"/>
  </w:num>
  <w:num w:numId="14">
    <w:abstractNumId w:val="9"/>
  </w:num>
  <w:num w:numId="15">
    <w:abstractNumId w:val="6"/>
  </w:num>
  <w:num w:numId="16">
    <w:abstractNumId w:val="14"/>
  </w:num>
  <w:num w:numId="17">
    <w:abstractNumId w:val="7"/>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A090D"/>
    <w:rsid w:val="000A70E1"/>
    <w:rsid w:val="000B0763"/>
    <w:rsid w:val="000C1D4A"/>
    <w:rsid w:val="000E072C"/>
    <w:rsid w:val="000F32D8"/>
    <w:rsid w:val="001058F6"/>
    <w:rsid w:val="001173D6"/>
    <w:rsid w:val="0014696B"/>
    <w:rsid w:val="00167CF5"/>
    <w:rsid w:val="00170394"/>
    <w:rsid w:val="001808F7"/>
    <w:rsid w:val="001853EC"/>
    <w:rsid w:val="001B43ED"/>
    <w:rsid w:val="001E0AFB"/>
    <w:rsid w:val="001F147A"/>
    <w:rsid w:val="001F2513"/>
    <w:rsid w:val="001F33E0"/>
    <w:rsid w:val="001F3B6B"/>
    <w:rsid w:val="00211E6B"/>
    <w:rsid w:val="00247CB8"/>
    <w:rsid w:val="002742BC"/>
    <w:rsid w:val="002841CD"/>
    <w:rsid w:val="002A076A"/>
    <w:rsid w:val="002B241F"/>
    <w:rsid w:val="002D1B88"/>
    <w:rsid w:val="002D1D62"/>
    <w:rsid w:val="00342E2A"/>
    <w:rsid w:val="00350FEB"/>
    <w:rsid w:val="003528B4"/>
    <w:rsid w:val="00353D61"/>
    <w:rsid w:val="00355335"/>
    <w:rsid w:val="003C457A"/>
    <w:rsid w:val="003E2DA6"/>
    <w:rsid w:val="003E2F19"/>
    <w:rsid w:val="0040699D"/>
    <w:rsid w:val="004111D1"/>
    <w:rsid w:val="004274D0"/>
    <w:rsid w:val="004329EE"/>
    <w:rsid w:val="00447520"/>
    <w:rsid w:val="00455DCD"/>
    <w:rsid w:val="00476072"/>
    <w:rsid w:val="004804D4"/>
    <w:rsid w:val="004A2CC2"/>
    <w:rsid w:val="004B6FCD"/>
    <w:rsid w:val="00507B19"/>
    <w:rsid w:val="0051784D"/>
    <w:rsid w:val="00526B18"/>
    <w:rsid w:val="0054013F"/>
    <w:rsid w:val="00563579"/>
    <w:rsid w:val="00582A91"/>
    <w:rsid w:val="00595EBC"/>
    <w:rsid w:val="005B41B7"/>
    <w:rsid w:val="005F0374"/>
    <w:rsid w:val="00636337"/>
    <w:rsid w:val="00640113"/>
    <w:rsid w:val="00647CDB"/>
    <w:rsid w:val="00680AD6"/>
    <w:rsid w:val="006B3C39"/>
    <w:rsid w:val="006D1089"/>
    <w:rsid w:val="006D3A89"/>
    <w:rsid w:val="006F47F8"/>
    <w:rsid w:val="00701E8F"/>
    <w:rsid w:val="00712C07"/>
    <w:rsid w:val="00720890"/>
    <w:rsid w:val="00752294"/>
    <w:rsid w:val="00761088"/>
    <w:rsid w:val="007945A8"/>
    <w:rsid w:val="007A2846"/>
    <w:rsid w:val="007B2B62"/>
    <w:rsid w:val="007F50E8"/>
    <w:rsid w:val="00800094"/>
    <w:rsid w:val="0082154D"/>
    <w:rsid w:val="00823A78"/>
    <w:rsid w:val="0083496A"/>
    <w:rsid w:val="0085676B"/>
    <w:rsid w:val="00874B7E"/>
    <w:rsid w:val="00894A35"/>
    <w:rsid w:val="008954F0"/>
    <w:rsid w:val="008D2D46"/>
    <w:rsid w:val="008F0392"/>
    <w:rsid w:val="008F26F8"/>
    <w:rsid w:val="0090040A"/>
    <w:rsid w:val="00903BA2"/>
    <w:rsid w:val="00907711"/>
    <w:rsid w:val="00917282"/>
    <w:rsid w:val="00922C17"/>
    <w:rsid w:val="009467E0"/>
    <w:rsid w:val="00965697"/>
    <w:rsid w:val="009E477E"/>
    <w:rsid w:val="009E66F2"/>
    <w:rsid w:val="009E6B7A"/>
    <w:rsid w:val="00A06812"/>
    <w:rsid w:val="00A10DB3"/>
    <w:rsid w:val="00A36D31"/>
    <w:rsid w:val="00A42D3B"/>
    <w:rsid w:val="00A513E0"/>
    <w:rsid w:val="00A76A17"/>
    <w:rsid w:val="00A82D9D"/>
    <w:rsid w:val="00A9244B"/>
    <w:rsid w:val="00A9447C"/>
    <w:rsid w:val="00AC156C"/>
    <w:rsid w:val="00AC477B"/>
    <w:rsid w:val="00AC4E32"/>
    <w:rsid w:val="00AD468D"/>
    <w:rsid w:val="00AE23C4"/>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78B2"/>
    <w:rsid w:val="00DE1CA2"/>
    <w:rsid w:val="00E112AC"/>
    <w:rsid w:val="00E13480"/>
    <w:rsid w:val="00E71830"/>
    <w:rsid w:val="00E80349"/>
    <w:rsid w:val="00E87504"/>
    <w:rsid w:val="00EA7280"/>
    <w:rsid w:val="00EA7C27"/>
    <w:rsid w:val="00EB7F21"/>
    <w:rsid w:val="00F13B34"/>
    <w:rsid w:val="00F25F55"/>
    <w:rsid w:val="00F37E43"/>
    <w:rsid w:val="00F70B57"/>
    <w:rsid w:val="00F711F9"/>
    <w:rsid w:val="00F861DF"/>
    <w:rsid w:val="00F951B9"/>
    <w:rsid w:val="00FB6FF9"/>
    <w:rsid w:val="00FC1E4C"/>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4CD2"/>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AD468D"/>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3"/>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2"/>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A06812"/>
    <w:rPr>
      <w:rFonts w:ascii="Arimo" w:eastAsia="Arimo" w:hAnsi="Arimo" w:cs="Arimo"/>
      <w:color w:val="00000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E9004-307E-486E-B8DF-CF6E62B08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49</Pages>
  <Words>9802</Words>
  <Characters>55875</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119</cp:revision>
  <dcterms:created xsi:type="dcterms:W3CDTF">2022-04-04T17:04:00Z</dcterms:created>
  <dcterms:modified xsi:type="dcterms:W3CDTF">2022-05-16T16:11:00Z</dcterms:modified>
</cp:coreProperties>
</file>