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F7F" w:rsidRDefault="00A57F7F" w:rsidP="0006715D">
      <w:pPr>
        <w:pStyle w:val="1"/>
        <w:numPr>
          <w:ilvl w:val="0"/>
          <w:numId w:val="1"/>
        </w:numPr>
        <w:spacing w:before="0" w:after="0"/>
        <w:ind w:left="709" w:firstLine="0"/>
        <w:jc w:val="left"/>
      </w:pPr>
      <w:bookmarkStart w:id="0" w:name="_Toc71641695"/>
      <w:r>
        <w:t xml:space="preserve">Технико-экономическое обоснование </w:t>
      </w:r>
      <w:r w:rsidR="00E841F2">
        <w:t>разработки и использования</w:t>
      </w:r>
      <w:r>
        <w:t xml:space="preserve"> </w:t>
      </w:r>
      <w:bookmarkEnd w:id="0"/>
      <w:r w:rsidR="002F134E">
        <w:t xml:space="preserve">Программного средства для магазина доставки цветов с использованием технологий Angular </w:t>
      </w:r>
      <w:proofErr w:type="gramStart"/>
      <w:r w:rsidR="002F134E">
        <w:t>и</w:t>
      </w:r>
      <w:proofErr w:type="gramEnd"/>
      <w:r w:rsidR="002F134E">
        <w:t xml:space="preserve"> ASP .NET Core</w:t>
      </w:r>
    </w:p>
    <w:p w:rsidR="0006715D" w:rsidRPr="0006715D" w:rsidRDefault="0006715D" w:rsidP="0006715D">
      <w:pPr>
        <w:spacing w:line="240" w:lineRule="auto"/>
        <w:rPr>
          <w:lang w:eastAsia="zh-CN"/>
        </w:rPr>
      </w:pPr>
    </w:p>
    <w:p w:rsidR="00A57F7F" w:rsidRDefault="00E841F2" w:rsidP="0006715D">
      <w:pPr>
        <w:pStyle w:val="1"/>
        <w:numPr>
          <w:ilvl w:val="1"/>
          <w:numId w:val="1"/>
        </w:numPr>
        <w:spacing w:before="0" w:after="0"/>
        <w:ind w:left="1134" w:hanging="425"/>
        <w:jc w:val="left"/>
        <w:rPr>
          <w:rFonts w:cs="Times New Roman"/>
          <w:caps w:val="0"/>
          <w:szCs w:val="28"/>
        </w:rPr>
      </w:pPr>
      <w:r>
        <w:rPr>
          <w:rFonts w:cs="Times New Roman"/>
          <w:caps w:val="0"/>
          <w:szCs w:val="28"/>
        </w:rPr>
        <w:t>Характеристика разработанного по индивидуальному заказу пр</w:t>
      </w:r>
      <w:r w:rsidR="0006715D">
        <w:rPr>
          <w:rFonts w:cs="Times New Roman"/>
          <w:caps w:val="0"/>
          <w:szCs w:val="28"/>
        </w:rPr>
        <w:t>о</w:t>
      </w:r>
      <w:r>
        <w:rPr>
          <w:rFonts w:cs="Times New Roman"/>
          <w:caps w:val="0"/>
          <w:szCs w:val="28"/>
        </w:rPr>
        <w:t>граммного средства</w:t>
      </w:r>
    </w:p>
    <w:p w:rsidR="0006715D" w:rsidRPr="0006715D" w:rsidRDefault="0006715D" w:rsidP="0006715D">
      <w:pPr>
        <w:spacing w:line="240" w:lineRule="auto"/>
        <w:rPr>
          <w:lang w:eastAsia="zh-CN"/>
        </w:rPr>
      </w:pPr>
    </w:p>
    <w:p w:rsidR="00A57F7F" w:rsidRDefault="00A57F7F" w:rsidP="0006715D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 xml:space="preserve">Разработанное в дипломном проекте </w:t>
      </w:r>
      <w:r w:rsidR="00D12814">
        <w:rPr>
          <w:lang w:eastAsia="zh-CN"/>
        </w:rPr>
        <w:t>п</w:t>
      </w:r>
      <w:r w:rsidR="007D6F2A">
        <w:rPr>
          <w:lang w:eastAsia="zh-CN"/>
        </w:rPr>
        <w:t>рограммное средство для магазина</w:t>
      </w:r>
      <w:r>
        <w:rPr>
          <w:lang w:eastAsia="zh-CN"/>
        </w:rPr>
        <w:t xml:space="preserve"> </w:t>
      </w:r>
      <w:r w:rsidR="007D6F2A">
        <w:rPr>
          <w:lang w:eastAsia="zh-CN"/>
        </w:rPr>
        <w:t xml:space="preserve">доставки цветов с использованием технологий </w:t>
      </w:r>
      <w:r w:rsidR="007D6F2A">
        <w:rPr>
          <w:lang w:val="en-US" w:eastAsia="zh-CN"/>
        </w:rPr>
        <w:t>Angular</w:t>
      </w:r>
      <w:r w:rsidR="007D6F2A" w:rsidRPr="007D6F2A">
        <w:rPr>
          <w:lang w:eastAsia="zh-CN"/>
        </w:rPr>
        <w:t xml:space="preserve">, </w:t>
      </w:r>
      <w:r w:rsidR="007D6F2A">
        <w:rPr>
          <w:lang w:val="en-US" w:eastAsia="zh-CN"/>
        </w:rPr>
        <w:t>ASP</w:t>
      </w:r>
      <w:r w:rsidR="007D6F2A" w:rsidRPr="007D6F2A">
        <w:rPr>
          <w:lang w:eastAsia="zh-CN"/>
        </w:rPr>
        <w:t xml:space="preserve"> .</w:t>
      </w:r>
      <w:r w:rsidR="007D6F2A">
        <w:rPr>
          <w:lang w:val="en-US" w:eastAsia="zh-CN"/>
        </w:rPr>
        <w:t>NET</w:t>
      </w:r>
      <w:r w:rsidR="007D6F2A" w:rsidRPr="007D6F2A">
        <w:rPr>
          <w:lang w:eastAsia="zh-CN"/>
        </w:rPr>
        <w:t xml:space="preserve"> </w:t>
      </w:r>
      <w:r w:rsidR="007D6F2A">
        <w:rPr>
          <w:lang w:val="en-US" w:eastAsia="zh-CN"/>
        </w:rPr>
        <w:t>Core</w:t>
      </w:r>
      <w:r w:rsidR="007D6F2A" w:rsidRPr="007D6F2A">
        <w:rPr>
          <w:lang w:eastAsia="zh-CN"/>
        </w:rPr>
        <w:t xml:space="preserve"> </w:t>
      </w:r>
      <w:r>
        <w:rPr>
          <w:lang w:eastAsia="zh-CN"/>
        </w:rPr>
        <w:t xml:space="preserve">предназначено для </w:t>
      </w:r>
      <w:r w:rsidR="007D6F2A">
        <w:rPr>
          <w:lang w:eastAsia="zh-CN"/>
        </w:rPr>
        <w:t>использования заказчиком с целью автоматизации работы его магазина, упрощения работы с клиентской базой</w:t>
      </w:r>
      <w:r>
        <w:rPr>
          <w:lang w:eastAsia="zh-CN"/>
        </w:rPr>
        <w:t>.</w:t>
      </w:r>
    </w:p>
    <w:p w:rsidR="00A57F7F" w:rsidRDefault="007D6F2A" w:rsidP="00A57F7F">
      <w:pPr>
        <w:ind w:firstLine="709"/>
        <w:rPr>
          <w:lang w:eastAsia="zh-CN"/>
        </w:rPr>
      </w:pPr>
      <w:r>
        <w:rPr>
          <w:lang w:eastAsia="zh-CN"/>
        </w:rPr>
        <w:t>Основные функции программного продукта</w:t>
      </w:r>
      <w:r w:rsidR="00A57F7F">
        <w:rPr>
          <w:lang w:eastAsia="zh-CN"/>
        </w:rPr>
        <w:t>: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каталога</w:t>
      </w:r>
      <w:r w:rsidR="007D6F2A">
        <w:rPr>
          <w:rFonts w:eastAsia="Times New Roman"/>
        </w:rPr>
        <w:t>, представляющий из себя список цветов с краткой информацией о них</w:t>
      </w:r>
      <w:r w:rsidRPr="007D6F2A">
        <w:rPr>
          <w:rFonts w:eastAsia="Times New Roman"/>
        </w:rPr>
        <w:t>: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а) фильтрация каталога</w:t>
      </w:r>
      <w:r w:rsidR="007D6F2A">
        <w:t xml:space="preserve"> по категориям, цене, наличию товара в магазине</w:t>
      </w:r>
      <w:r>
        <w:t>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б) сортировка каталога</w:t>
      </w:r>
      <w:r w:rsidR="007D6F2A">
        <w:t xml:space="preserve"> по имени в алфавитном порядке и против алфавита, по цене с её возрастанием или убыванием</w:t>
      </w:r>
      <w:r>
        <w:t>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в) поиск по каталогу;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г) добавление товара в корзину;</w:t>
      </w:r>
    </w:p>
    <w:p w:rsidR="00A57F7F" w:rsidRPr="00894A35" w:rsidRDefault="00A57F7F" w:rsidP="00A57F7F">
      <w:pPr>
        <w:pStyle w:val="a"/>
        <w:numPr>
          <w:ilvl w:val="0"/>
          <w:numId w:val="0"/>
        </w:numPr>
        <w:ind w:left="709" w:firstLine="709"/>
        <w:rPr>
          <w:rFonts w:eastAsia="Times New Roman"/>
        </w:rPr>
      </w:pPr>
      <w:r>
        <w:t>д) переход на страницу товара</w:t>
      </w:r>
      <w:r w:rsidR="007D6F2A">
        <w:t xml:space="preserve"> с подробной информацией о нем</w:t>
      </w:r>
      <w:r>
        <w:t>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редактирование корзины</w:t>
      </w:r>
      <w:r w:rsidR="007D6F2A">
        <w:rPr>
          <w:rFonts w:eastAsia="Times New Roman"/>
        </w:rPr>
        <w:t>, изменение количества товара или его удаление</w:t>
      </w:r>
      <w:r w:rsidRPr="007D6F2A">
        <w:rPr>
          <w:rFonts w:eastAsia="Times New Roman"/>
        </w:rPr>
        <w:t>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оформление заказа</w:t>
      </w:r>
      <w:r>
        <w:rPr>
          <w:rFonts w:eastAsia="Times New Roman"/>
          <w:lang w:val="en-US"/>
        </w:rPr>
        <w:t>: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а) ввод адреса</w:t>
      </w:r>
      <w:r w:rsidRPr="00BD7E86">
        <w:t xml:space="preserve"> </w:t>
      </w:r>
      <w:r>
        <w:t>доставки</w:t>
      </w:r>
      <w:r w:rsidR="007D6F2A">
        <w:t xml:space="preserve"> вручную или с выбором точки на карте</w:t>
      </w:r>
      <w:r>
        <w:t>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б) выбор способа оплаты;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в) ввод прочей контактной информации;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онлайн-оплата заказа картой</w:t>
      </w:r>
      <w:r>
        <w:rPr>
          <w:rFonts w:eastAsia="Times New Roman"/>
          <w:lang w:val="en-US"/>
        </w:rPr>
        <w:t>;</w:t>
      </w:r>
    </w:p>
    <w:p w:rsidR="00A57F7F" w:rsidRPr="00BD7E86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новостей магазина</w:t>
      </w:r>
      <w:r w:rsidR="007D6F2A">
        <w:rPr>
          <w:rFonts w:eastAsia="Times New Roman"/>
        </w:rPr>
        <w:t>, представляющий из себя список кратких статей</w:t>
      </w:r>
      <w:r w:rsidRPr="007D6F2A">
        <w:rPr>
          <w:rFonts w:eastAsia="Times New Roman"/>
        </w:rPr>
        <w:t>;</w:t>
      </w:r>
    </w:p>
    <w:p w:rsidR="00A57F7F" w:rsidRPr="00A57F7F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контактной информации магазина</w:t>
      </w:r>
      <w:r w:rsidR="007D6F2A">
        <w:rPr>
          <w:rFonts w:eastAsia="Times New Roman"/>
        </w:rPr>
        <w:t>, его адреса, номера телефона</w:t>
      </w:r>
      <w:r w:rsidRPr="007D6F2A">
        <w:rPr>
          <w:rFonts w:eastAsia="Times New Roman"/>
        </w:rPr>
        <w:t>;</w:t>
      </w:r>
    </w:p>
    <w:p w:rsidR="00A57F7F" w:rsidRDefault="00A57F7F" w:rsidP="00A57F7F">
      <w:pPr>
        <w:pStyle w:val="a"/>
        <w:ind w:left="0" w:firstLine="709"/>
        <w:rPr>
          <w:rFonts w:eastAsia="Times New Roman"/>
        </w:rPr>
      </w:pPr>
      <w:r w:rsidRPr="00A57F7F">
        <w:rPr>
          <w:rFonts w:eastAsia="Times New Roman"/>
        </w:rPr>
        <w:t>просмотр списка заказов со статусами заказа.</w:t>
      </w:r>
    </w:p>
    <w:p w:rsidR="00E841F2" w:rsidRPr="00E841F2" w:rsidRDefault="00E841F2" w:rsidP="00E841F2">
      <w:pPr>
        <w:pStyle w:val="a"/>
        <w:numPr>
          <w:ilvl w:val="0"/>
          <w:numId w:val="0"/>
        </w:numPr>
        <w:ind w:firstLine="709"/>
        <w:rPr>
          <w:rFonts w:eastAsia="Times New Roman"/>
        </w:rPr>
      </w:pPr>
      <w:r>
        <w:rPr>
          <w:rFonts w:eastAsia="Times New Roman"/>
        </w:rPr>
        <w:t xml:space="preserve">Разработчиком является </w:t>
      </w:r>
      <w:r w:rsidR="0060306C">
        <w:rPr>
          <w:rFonts w:eastAsia="Times New Roman"/>
        </w:rPr>
        <w:t>СООО</w:t>
      </w:r>
      <w:r>
        <w:rPr>
          <w:rFonts w:eastAsia="Times New Roman"/>
        </w:rPr>
        <w:t xml:space="preserve"> </w:t>
      </w:r>
      <w:r w:rsidR="00EF125C">
        <w:rPr>
          <w:lang w:eastAsia="zh-CN"/>
        </w:rPr>
        <w:t>«</w:t>
      </w:r>
      <w:proofErr w:type="spellStart"/>
      <w:r w:rsidR="0060306C">
        <w:rPr>
          <w:rFonts w:eastAsia="Times New Roman"/>
        </w:rPr>
        <w:t>Элилинк</w:t>
      </w:r>
      <w:proofErr w:type="spellEnd"/>
      <w:r w:rsidR="0060306C">
        <w:rPr>
          <w:rFonts w:eastAsia="Times New Roman"/>
        </w:rPr>
        <w:t xml:space="preserve"> Консалтинг</w:t>
      </w:r>
      <w:r w:rsidR="00EF125C">
        <w:rPr>
          <w:lang w:eastAsia="zh-CN"/>
        </w:rPr>
        <w:t>»</w:t>
      </w:r>
      <w:r>
        <w:rPr>
          <w:rFonts w:eastAsia="Times New Roman"/>
        </w:rPr>
        <w:t xml:space="preserve">, </w:t>
      </w:r>
      <w:r w:rsidR="0060306C">
        <w:rPr>
          <w:rFonts w:eastAsia="Times New Roman"/>
        </w:rPr>
        <w:t>занятое</w:t>
      </w:r>
      <w:r>
        <w:rPr>
          <w:rFonts w:eastAsia="Times New Roman"/>
        </w:rPr>
        <w:t xml:space="preserve"> в сфере разработки веб-приложений в области информационных технологий.</w:t>
      </w:r>
    </w:p>
    <w:p w:rsidR="00A57F7F" w:rsidRDefault="004E5DE0" w:rsidP="004E5DE0">
      <w:pPr>
        <w:ind w:firstLine="709"/>
        <w:rPr>
          <w:lang w:eastAsia="zh-CN"/>
        </w:rPr>
      </w:pPr>
      <w:r>
        <w:rPr>
          <w:lang w:eastAsia="zh-CN"/>
        </w:rPr>
        <w:t>Заказчиком и единственным покупателем является ООО «Долина цветов», занятое в сф</w:t>
      </w:r>
      <w:r w:rsidR="00EF125C">
        <w:rPr>
          <w:lang w:eastAsia="zh-CN"/>
        </w:rPr>
        <w:t>ере продаж цветочной продукции.</w:t>
      </w:r>
    </w:p>
    <w:p w:rsidR="00A57F7F" w:rsidRDefault="004E5DE0" w:rsidP="007F5D36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Применение программного продукта в производственно-хозяйственной деятельности обеспечит заказчику выполнение следующих задач</w:t>
      </w:r>
      <w:r w:rsidR="00A57F7F">
        <w:rPr>
          <w:lang w:eastAsia="zh-CN"/>
        </w:rPr>
        <w:t>:</w:t>
      </w:r>
    </w:p>
    <w:p w:rsidR="00675E29" w:rsidRDefault="004E5DE0" w:rsidP="007F5D36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своевременное обновление информации о наличии товара, проведении различных акций и изменении времени работы</w:t>
      </w:r>
      <w:r w:rsidR="00675E29" w:rsidRPr="00675E29">
        <w:rPr>
          <w:rFonts w:eastAsia="Times New Roman"/>
        </w:rPr>
        <w:t>;</w:t>
      </w:r>
    </w:p>
    <w:p w:rsidR="00675E29" w:rsidRDefault="004E5DE0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lastRenderedPageBreak/>
        <w:t>постоянное привлечение новых клиентов за счет рекламы программного продукта в сети интернет</w:t>
      </w:r>
      <w:r w:rsidR="00675E29" w:rsidRPr="00675E29">
        <w:rPr>
          <w:rFonts w:eastAsia="Times New Roman"/>
        </w:rPr>
        <w:t>;</w:t>
      </w:r>
    </w:p>
    <w:p w:rsidR="00675E29" w:rsidRDefault="004E5DE0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 xml:space="preserve">ускорение деятельности магазина за счет </w:t>
      </w:r>
      <w:r w:rsidR="00D11557">
        <w:rPr>
          <w:rFonts w:eastAsia="Times New Roman"/>
        </w:rPr>
        <w:t>быстрого и упрощенного взаимодействия с клиентами</w:t>
      </w:r>
      <w:r w:rsidR="00675E29">
        <w:rPr>
          <w:rFonts w:eastAsia="Times New Roman"/>
        </w:rPr>
        <w:t>.</w:t>
      </w:r>
    </w:p>
    <w:p w:rsidR="00EF125C" w:rsidRPr="00EF125C" w:rsidRDefault="00EF125C" w:rsidP="00EF125C">
      <w:pPr>
        <w:pStyle w:val="a"/>
        <w:numPr>
          <w:ilvl w:val="0"/>
          <w:numId w:val="0"/>
        </w:numPr>
        <w:ind w:firstLine="709"/>
        <w:rPr>
          <w:rFonts w:eastAsia="Times New Roman"/>
        </w:rPr>
      </w:pPr>
      <w:r>
        <w:rPr>
          <w:rFonts w:eastAsia="Times New Roman"/>
        </w:rPr>
        <w:t>Основной потребностью в использовании программного продукта заказчиком является увеличение популярности магазина и приобретение новых клиентов. Подобные приложения, например</w:t>
      </w:r>
      <w:r w:rsidR="001736A0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r>
        <w:rPr>
          <w:lang w:eastAsia="zh-CN"/>
        </w:rPr>
        <w:t>«</w:t>
      </w:r>
      <w:proofErr w:type="spellStart"/>
      <w:r>
        <w:rPr>
          <w:lang w:eastAsia="zh-CN"/>
        </w:rPr>
        <w:t>Розы.бел</w:t>
      </w:r>
      <w:proofErr w:type="spellEnd"/>
      <w:r>
        <w:rPr>
          <w:lang w:eastAsia="zh-CN"/>
        </w:rPr>
        <w:t xml:space="preserve">», имеют порядка 500 уникальных посещений в день и более 1500 простых посещений. </w:t>
      </w:r>
    </w:p>
    <w:p w:rsidR="00A57F7F" w:rsidRDefault="00D11557" w:rsidP="00A57F7F">
      <w:pPr>
        <w:ind w:firstLine="709"/>
        <w:rPr>
          <w:lang w:eastAsia="zh-CN"/>
        </w:rPr>
      </w:pPr>
      <w:r>
        <w:rPr>
          <w:lang w:eastAsia="zh-CN"/>
        </w:rPr>
        <w:t>Благодаря использованию программного продукта заказчиком ожидается приток новых клиентов, что увеличит конкурентную способность предприятия на рынке</w:t>
      </w:r>
      <w:r w:rsidR="00EF125C">
        <w:rPr>
          <w:lang w:eastAsia="zh-CN"/>
        </w:rPr>
        <w:t xml:space="preserve"> и дальнейшую возможность к расширению</w:t>
      </w:r>
      <w:r w:rsidR="00A57F7F">
        <w:rPr>
          <w:lang w:eastAsia="zh-CN"/>
        </w:rPr>
        <w:t>.</w:t>
      </w:r>
    </w:p>
    <w:p w:rsidR="002F134E" w:rsidRPr="009C521F" w:rsidRDefault="002F134E" w:rsidP="00A57F7F">
      <w:pPr>
        <w:ind w:firstLine="709"/>
        <w:rPr>
          <w:lang w:eastAsia="zh-CN"/>
        </w:rPr>
      </w:pPr>
    </w:p>
    <w:p w:rsidR="00A57F7F" w:rsidRDefault="00A57F7F" w:rsidP="0006715D">
      <w:pPr>
        <w:pStyle w:val="1"/>
        <w:numPr>
          <w:ilvl w:val="1"/>
          <w:numId w:val="1"/>
        </w:numPr>
        <w:spacing w:before="0" w:after="0"/>
        <w:ind w:left="1134" w:hanging="425"/>
        <w:jc w:val="left"/>
        <w:rPr>
          <w:rFonts w:cs="Times New Roman"/>
          <w:caps w:val="0"/>
          <w:szCs w:val="28"/>
        </w:rPr>
      </w:pPr>
      <w:bookmarkStart w:id="1" w:name="_Toc71641697"/>
      <w:r w:rsidRPr="009C521F">
        <w:rPr>
          <w:rFonts w:cs="Times New Roman"/>
          <w:caps w:val="0"/>
          <w:szCs w:val="28"/>
        </w:rPr>
        <w:t xml:space="preserve">Расчет затрат на разработку </w:t>
      </w:r>
      <w:bookmarkEnd w:id="1"/>
      <w:r w:rsidR="0060306C">
        <w:rPr>
          <w:rFonts w:cs="Times New Roman"/>
          <w:caps w:val="0"/>
          <w:szCs w:val="28"/>
        </w:rPr>
        <w:t>и цена программного средства, созданного по индивидуальному заказу</w:t>
      </w:r>
    </w:p>
    <w:p w:rsidR="0060306C" w:rsidRDefault="0060306C" w:rsidP="0060306C">
      <w:pPr>
        <w:rPr>
          <w:lang w:eastAsia="zh-CN"/>
        </w:rPr>
      </w:pPr>
    </w:p>
    <w:p w:rsidR="001736A0" w:rsidRPr="001736A0" w:rsidRDefault="001736A0" w:rsidP="001736A0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Для разработки программного средства для магазина доставки цветов необходимы следующие специалисты</w:t>
      </w:r>
      <w:r w:rsidRPr="001736A0">
        <w:rPr>
          <w:lang w:eastAsia="zh-CN"/>
        </w:rPr>
        <w:t xml:space="preserve">: </w:t>
      </w:r>
      <w:r>
        <w:rPr>
          <w:lang w:val="en-US" w:eastAsia="zh-CN"/>
        </w:rPr>
        <w:t>backend</w:t>
      </w:r>
      <w:r w:rsidRPr="001736A0">
        <w:rPr>
          <w:lang w:eastAsia="zh-CN"/>
        </w:rPr>
        <w:t>-</w:t>
      </w:r>
      <w:r>
        <w:rPr>
          <w:lang w:eastAsia="zh-CN"/>
        </w:rPr>
        <w:t xml:space="preserve">программист, </w:t>
      </w:r>
      <w:r>
        <w:rPr>
          <w:lang w:val="en-US" w:eastAsia="zh-CN"/>
        </w:rPr>
        <w:t>frontend</w:t>
      </w:r>
      <w:r w:rsidRPr="001736A0">
        <w:rPr>
          <w:lang w:eastAsia="zh-CN"/>
        </w:rPr>
        <w:t>-</w:t>
      </w:r>
      <w:r>
        <w:rPr>
          <w:lang w:eastAsia="zh-CN"/>
        </w:rPr>
        <w:t xml:space="preserve">программист, специалист по тестированию программного обеспечения и бизнес-аналитик. Трудозатраты на разработку программного средства у </w:t>
      </w:r>
      <w:r>
        <w:rPr>
          <w:lang w:val="en-US" w:eastAsia="zh-CN"/>
        </w:rPr>
        <w:t>backend</w:t>
      </w:r>
      <w:r w:rsidRPr="001736A0">
        <w:rPr>
          <w:lang w:eastAsia="zh-CN"/>
        </w:rPr>
        <w:t>-</w:t>
      </w:r>
      <w:r>
        <w:rPr>
          <w:lang w:eastAsia="zh-CN"/>
        </w:rPr>
        <w:t xml:space="preserve">программиста и </w:t>
      </w:r>
      <w:r>
        <w:rPr>
          <w:lang w:val="en-US" w:eastAsia="zh-CN"/>
        </w:rPr>
        <w:t>frontend</w:t>
      </w:r>
      <w:r w:rsidRPr="001736A0">
        <w:rPr>
          <w:lang w:eastAsia="zh-CN"/>
        </w:rPr>
        <w:t>-</w:t>
      </w:r>
      <w:r>
        <w:rPr>
          <w:lang w:eastAsia="zh-CN"/>
        </w:rPr>
        <w:t>программиста будут равны 140 часам, в то время как у специалиста по тестированию программного обеспечения и бизнес-аналитика они будут равны 50 часам.</w:t>
      </w:r>
    </w:p>
    <w:p w:rsidR="00697F60" w:rsidRPr="00534A08" w:rsidRDefault="0060306C" w:rsidP="00534A08">
      <w:pPr>
        <w:spacing w:line="240" w:lineRule="auto"/>
        <w:rPr>
          <w:rFonts w:eastAsia="Times New Roman"/>
          <w:color w:val="000000"/>
          <w:lang w:eastAsia="ru-RU"/>
        </w:rPr>
      </w:pPr>
      <w:r>
        <w:rPr>
          <w:lang w:eastAsia="zh-CN"/>
        </w:rPr>
        <w:tab/>
      </w:r>
      <w:r w:rsidR="009256C0" w:rsidRPr="009256C0">
        <w:rPr>
          <w:rFonts w:eastAsia="Times New Roman"/>
          <w:color w:val="000000"/>
          <w:lang w:eastAsia="ru-RU"/>
        </w:rPr>
        <w:t>Расчет основ</w:t>
      </w:r>
      <w:r w:rsidR="000724A6">
        <w:rPr>
          <w:rFonts w:eastAsia="Times New Roman"/>
          <w:color w:val="000000"/>
          <w:lang w:eastAsia="ru-RU"/>
        </w:rPr>
        <w:t xml:space="preserve">ной заработной платы разработчиков </w:t>
      </w:r>
      <w:r w:rsidR="009256C0" w:rsidRPr="009256C0">
        <w:rPr>
          <w:rFonts w:eastAsia="Times New Roman"/>
          <w:color w:val="000000"/>
          <w:lang w:eastAsia="ru-RU"/>
        </w:rPr>
        <w:t>осуществляется по формуле:</w:t>
      </w:r>
    </w:p>
    <w:p w:rsidR="009256C0" w:rsidRPr="00F31F63" w:rsidRDefault="00697F60" w:rsidP="00697F60">
      <w:pPr>
        <w:tabs>
          <w:tab w:val="center" w:pos="4536"/>
          <w:tab w:val="right" w:pos="9355"/>
        </w:tabs>
      </w:pPr>
      <w:r>
        <w:rPr>
          <w:rFonts w:eastAsia="Times New Roman"/>
        </w:rPr>
        <w:tab/>
      </w:r>
      <w:r w:rsidR="000724A6" w:rsidRPr="00DD3730">
        <w:rPr>
          <w:position w:val="-36"/>
        </w:rPr>
        <w:object w:dxaOrig="198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44.25pt" o:ole="">
            <v:imagedata r:id="rId5" o:title=""/>
          </v:shape>
          <o:OLEObject Type="Embed" ProgID="Equation.3" ShapeID="_x0000_i1025" DrawAspect="Content" ObjectID="_1712432822" r:id="rId6"/>
        </w:object>
      </w:r>
      <w:r>
        <w:rPr>
          <w:rFonts w:eastAsia="Times New Roman"/>
        </w:rPr>
        <w:tab/>
        <w:t xml:space="preserve">(4.1) </w:t>
      </w:r>
    </w:p>
    <w:p w:rsidR="009256C0" w:rsidRPr="009256C0" w:rsidRDefault="009256C0" w:rsidP="00221A67">
      <w:pPr>
        <w:spacing w:line="240" w:lineRule="auto"/>
        <w:ind w:firstLine="709"/>
        <w:rPr>
          <w:rFonts w:eastAsia="Times New Roman"/>
          <w:color w:val="000000"/>
          <w:lang w:eastAsia="ru-RU"/>
        </w:rPr>
      </w:pPr>
      <w:r w:rsidRPr="009256C0">
        <w:rPr>
          <w:rFonts w:eastAsia="Times New Roman"/>
          <w:color w:val="000000"/>
          <w:lang w:eastAsia="ru-RU"/>
        </w:rPr>
        <w:t xml:space="preserve">где n – количество человек, задействованных в разработке веб – приложения; </w:t>
      </w:r>
      <w:proofErr w:type="spellStart"/>
      <w:r w:rsidRPr="009256C0">
        <w:rPr>
          <w:rFonts w:eastAsia="Times New Roman"/>
          <w:color w:val="000000"/>
          <w:lang w:eastAsia="ru-RU"/>
        </w:rPr>
        <w:t>К</w:t>
      </w:r>
      <w:r w:rsidRPr="009256C0">
        <w:rPr>
          <w:rFonts w:eastAsia="Times New Roman"/>
          <w:color w:val="000000"/>
          <w:sz w:val="26"/>
          <w:vertAlign w:val="subscript"/>
          <w:lang w:eastAsia="ru-RU"/>
        </w:rPr>
        <w:t>пр</w:t>
      </w:r>
      <w:proofErr w:type="spellEnd"/>
      <w:r w:rsidRPr="009256C0">
        <w:rPr>
          <w:rFonts w:eastAsia="Times New Roman"/>
          <w:color w:val="000000"/>
          <w:sz w:val="26"/>
          <w:vertAlign w:val="subscript"/>
          <w:lang w:eastAsia="ru-RU"/>
        </w:rPr>
        <w:t xml:space="preserve"> </w:t>
      </w:r>
      <w:r w:rsidRPr="009256C0">
        <w:rPr>
          <w:rFonts w:eastAsia="Times New Roman"/>
          <w:color w:val="000000"/>
          <w:lang w:eastAsia="ru-RU"/>
        </w:rPr>
        <w:t xml:space="preserve">– коэффициент премий; </w:t>
      </w:r>
      <w:proofErr w:type="spellStart"/>
      <w:r w:rsidRPr="009256C0">
        <w:rPr>
          <w:rFonts w:eastAsia="Times New Roman"/>
          <w:color w:val="000000"/>
          <w:lang w:eastAsia="ru-RU"/>
        </w:rPr>
        <w:t>З</w:t>
      </w:r>
      <w:r w:rsidRPr="009256C0">
        <w:rPr>
          <w:rFonts w:eastAsia="Times New Roman"/>
          <w:color w:val="000000"/>
          <w:sz w:val="26"/>
          <w:vertAlign w:val="subscript"/>
          <w:lang w:eastAsia="ru-RU"/>
        </w:rPr>
        <w:t>чi</w:t>
      </w:r>
      <w:proofErr w:type="spellEnd"/>
      <w:r w:rsidRPr="009256C0">
        <w:rPr>
          <w:rFonts w:eastAsia="Times New Roman"/>
          <w:color w:val="000000"/>
          <w:sz w:val="26"/>
          <w:vertAlign w:val="subscript"/>
          <w:lang w:eastAsia="ru-RU"/>
        </w:rPr>
        <w:t xml:space="preserve"> </w:t>
      </w:r>
      <w:r w:rsidRPr="009256C0">
        <w:rPr>
          <w:rFonts w:eastAsia="Times New Roman"/>
          <w:color w:val="000000"/>
          <w:lang w:eastAsia="ru-RU"/>
        </w:rPr>
        <w:t>– часовая заработная плата i-</w:t>
      </w:r>
      <w:proofErr w:type="spellStart"/>
      <w:r w:rsidRPr="009256C0">
        <w:rPr>
          <w:rFonts w:eastAsia="Times New Roman"/>
          <w:color w:val="000000"/>
          <w:lang w:eastAsia="ru-RU"/>
        </w:rPr>
        <w:t>го</w:t>
      </w:r>
      <w:proofErr w:type="spellEnd"/>
      <w:r w:rsidRPr="009256C0">
        <w:rPr>
          <w:rFonts w:eastAsia="Times New Roman"/>
          <w:color w:val="000000"/>
          <w:lang w:eastAsia="ru-RU"/>
        </w:rPr>
        <w:t xml:space="preserve"> исполнителя (руб.); </w:t>
      </w:r>
      <w:proofErr w:type="spellStart"/>
      <w:r w:rsidRPr="009256C0">
        <w:rPr>
          <w:rFonts w:eastAsia="Times New Roman"/>
          <w:color w:val="000000"/>
          <w:lang w:eastAsia="ru-RU"/>
        </w:rPr>
        <w:t>t</w:t>
      </w:r>
      <w:r w:rsidRPr="009256C0">
        <w:rPr>
          <w:rFonts w:eastAsia="Times New Roman"/>
          <w:color w:val="000000"/>
          <w:sz w:val="26"/>
          <w:vertAlign w:val="subscript"/>
          <w:lang w:eastAsia="ru-RU"/>
        </w:rPr>
        <w:t>i</w:t>
      </w:r>
      <w:proofErr w:type="spellEnd"/>
      <w:r w:rsidRPr="009256C0">
        <w:rPr>
          <w:rFonts w:eastAsia="Times New Roman"/>
          <w:color w:val="000000"/>
          <w:sz w:val="26"/>
          <w:vertAlign w:val="subscript"/>
          <w:lang w:eastAsia="ru-RU"/>
        </w:rPr>
        <w:t xml:space="preserve"> </w:t>
      </w:r>
      <w:r w:rsidRPr="009256C0">
        <w:rPr>
          <w:rFonts w:eastAsia="Times New Roman"/>
          <w:color w:val="000000"/>
          <w:lang w:eastAsia="ru-RU"/>
        </w:rPr>
        <w:t>– трудоемкость работ, выполняемых i-</w:t>
      </w:r>
      <w:proofErr w:type="spellStart"/>
      <w:r w:rsidRPr="009256C0">
        <w:rPr>
          <w:rFonts w:eastAsia="Times New Roman"/>
          <w:color w:val="000000"/>
          <w:lang w:eastAsia="ru-RU"/>
        </w:rPr>
        <w:t>ым</w:t>
      </w:r>
      <w:proofErr w:type="spellEnd"/>
      <w:r w:rsidRPr="009256C0">
        <w:rPr>
          <w:rFonts w:eastAsia="Times New Roman"/>
          <w:color w:val="000000"/>
          <w:lang w:eastAsia="ru-RU"/>
        </w:rPr>
        <w:t xml:space="preserve"> исполнителем.</w:t>
      </w:r>
    </w:p>
    <w:p w:rsidR="00F0296F" w:rsidRDefault="00221A67" w:rsidP="00221A67">
      <w:pPr>
        <w:spacing w:line="240" w:lineRule="auto"/>
        <w:ind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Примем количество рабочих часов в месяце равным 168 часам.</w:t>
      </w:r>
      <w:r w:rsidR="00F0296F">
        <w:rPr>
          <w:rFonts w:eastAsia="Times New Roman"/>
          <w:color w:val="000000"/>
          <w:lang w:eastAsia="ru-RU"/>
        </w:rPr>
        <w:t xml:space="preserve"> Расчет затрат на основную заработную плату разработчикам приведен в таблице 4.1. Приведенные </w:t>
      </w:r>
      <w:r w:rsidR="001736A0">
        <w:rPr>
          <w:rFonts w:eastAsia="Times New Roman"/>
          <w:color w:val="000000"/>
          <w:lang w:eastAsia="ru-RU"/>
        </w:rPr>
        <w:t>оклады</w:t>
      </w:r>
      <w:r w:rsidR="00F0296F">
        <w:rPr>
          <w:rFonts w:eastAsia="Times New Roman"/>
          <w:color w:val="000000"/>
          <w:lang w:eastAsia="ru-RU"/>
        </w:rPr>
        <w:t xml:space="preserve"> являются фактическими </w:t>
      </w:r>
      <w:r w:rsidR="001736A0">
        <w:rPr>
          <w:rFonts w:eastAsia="Times New Roman"/>
          <w:color w:val="000000"/>
          <w:lang w:eastAsia="ru-RU"/>
        </w:rPr>
        <w:t>окладами</w:t>
      </w:r>
      <w:r w:rsidR="00F0296F">
        <w:rPr>
          <w:rFonts w:eastAsia="Times New Roman"/>
          <w:color w:val="000000"/>
          <w:lang w:eastAsia="ru-RU"/>
        </w:rPr>
        <w:t xml:space="preserve"> в СООО </w:t>
      </w:r>
      <w:r w:rsidR="00F0296F">
        <w:rPr>
          <w:lang w:eastAsia="zh-CN"/>
        </w:rPr>
        <w:t>«</w:t>
      </w:r>
      <w:proofErr w:type="spellStart"/>
      <w:r w:rsidR="00F0296F">
        <w:rPr>
          <w:lang w:eastAsia="zh-CN"/>
        </w:rPr>
        <w:t>Элилинк</w:t>
      </w:r>
      <w:proofErr w:type="spellEnd"/>
      <w:r w:rsidR="00F0296F">
        <w:rPr>
          <w:lang w:eastAsia="zh-CN"/>
        </w:rPr>
        <w:t xml:space="preserve"> Консалтинг».</w:t>
      </w:r>
    </w:p>
    <w:p w:rsidR="00F0296F" w:rsidRDefault="001736A0" w:rsidP="001736A0">
      <w:pPr>
        <w:spacing w:after="160" w:line="259" w:lineRule="auto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br w:type="page"/>
      </w:r>
    </w:p>
    <w:p w:rsidR="00221A67" w:rsidRDefault="00221A67" w:rsidP="00221A67">
      <w:pPr>
        <w:ind w:left="-5"/>
      </w:pPr>
      <w:r>
        <w:lastRenderedPageBreak/>
        <w:t xml:space="preserve">Таблица </w:t>
      </w:r>
      <w:r w:rsidR="00F0296F">
        <w:t>4.</w:t>
      </w:r>
      <w:r>
        <w:t xml:space="preserve">1 – Расчет затрат на </w:t>
      </w:r>
      <w:r w:rsidR="00F0296F">
        <w:t>основную заработную плату команды разработчиков</w:t>
      </w:r>
    </w:p>
    <w:tbl>
      <w:tblPr>
        <w:tblStyle w:val="TableGrid"/>
        <w:tblW w:w="9356" w:type="dxa"/>
        <w:tblInd w:w="-10" w:type="dxa"/>
        <w:tblCellMar>
          <w:top w:w="89" w:type="dxa"/>
          <w:left w:w="111" w:type="dxa"/>
          <w:right w:w="18" w:type="dxa"/>
        </w:tblCellMar>
        <w:tblLook w:val="04A0" w:firstRow="1" w:lastRow="0" w:firstColumn="1" w:lastColumn="0" w:noHBand="0" w:noVBand="1"/>
      </w:tblPr>
      <w:tblGrid>
        <w:gridCol w:w="2317"/>
        <w:gridCol w:w="1960"/>
        <w:gridCol w:w="1260"/>
        <w:gridCol w:w="1260"/>
        <w:gridCol w:w="1340"/>
        <w:gridCol w:w="1219"/>
      </w:tblGrid>
      <w:tr w:rsidR="00221A67" w:rsidTr="00534A08">
        <w:trPr>
          <w:trHeight w:val="202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C7077E">
            <w:pPr>
              <w:spacing w:line="259" w:lineRule="auto"/>
              <w:ind w:left="20" w:hanging="20"/>
              <w:jc w:val="center"/>
            </w:pPr>
            <w:r>
              <w:t>Наименование должности работника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534A08" w:rsidP="00C7077E">
            <w:pPr>
              <w:spacing w:line="259" w:lineRule="auto"/>
              <w:ind w:left="130"/>
              <w:jc w:val="left"/>
            </w:pPr>
            <w:r>
              <w:t>Вид выполняемо</w:t>
            </w:r>
            <w:r w:rsidR="00221A67">
              <w:t>й работы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C7077E">
            <w:pPr>
              <w:spacing w:line="244" w:lineRule="auto"/>
              <w:ind w:left="135"/>
              <w:jc w:val="left"/>
            </w:pPr>
            <w:proofErr w:type="spellStart"/>
            <w:r>
              <w:t>Месяч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</w:p>
          <w:p w:rsidR="00221A67" w:rsidRDefault="00221A67" w:rsidP="00C7077E">
            <w:pPr>
              <w:spacing w:line="259" w:lineRule="auto"/>
              <w:ind w:left="135"/>
              <w:jc w:val="left"/>
            </w:pPr>
            <w:r>
              <w:t>оклад, р.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C7077E">
            <w:pPr>
              <w:spacing w:line="244" w:lineRule="auto"/>
              <w:ind w:left="135"/>
              <w:jc w:val="left"/>
            </w:pPr>
            <w:r>
              <w:t xml:space="preserve">Часов </w:t>
            </w:r>
            <w:proofErr w:type="spellStart"/>
            <w:r>
              <w:t>ая</w:t>
            </w:r>
            <w:proofErr w:type="spellEnd"/>
            <w:r>
              <w:t xml:space="preserve"> ставка</w:t>
            </w:r>
          </w:p>
          <w:p w:rsidR="00221A67" w:rsidRDefault="00221A67" w:rsidP="00C7077E">
            <w:pPr>
              <w:spacing w:line="259" w:lineRule="auto"/>
              <w:ind w:left="135"/>
              <w:jc w:val="left"/>
            </w:pPr>
            <w:r>
              <w:t>, р.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C7077E">
            <w:pPr>
              <w:spacing w:line="244" w:lineRule="auto"/>
              <w:ind w:left="120"/>
              <w:jc w:val="left"/>
            </w:pPr>
            <w:proofErr w:type="spellStart"/>
            <w:r>
              <w:t>Трудое</w:t>
            </w:r>
            <w:proofErr w:type="spellEnd"/>
            <w:r>
              <w:t xml:space="preserve"> </w:t>
            </w:r>
            <w:proofErr w:type="spellStart"/>
            <w:r>
              <w:t>мкость</w:t>
            </w:r>
            <w:proofErr w:type="spellEnd"/>
          </w:p>
          <w:p w:rsidR="00221A67" w:rsidRDefault="00221A67" w:rsidP="00C7077E">
            <w:pPr>
              <w:spacing w:line="259" w:lineRule="auto"/>
              <w:ind w:left="120" w:right="139"/>
              <w:jc w:val="left"/>
            </w:pPr>
            <w:r>
              <w:t>работ, ч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C7077E">
            <w:pPr>
              <w:spacing w:line="259" w:lineRule="auto"/>
              <w:ind w:left="130"/>
              <w:jc w:val="left"/>
            </w:pPr>
            <w:r>
              <w:t>Сумма,</w:t>
            </w:r>
          </w:p>
          <w:p w:rsidR="00221A67" w:rsidRDefault="00221A67" w:rsidP="00C7077E">
            <w:pPr>
              <w:spacing w:line="259" w:lineRule="auto"/>
              <w:ind w:left="130"/>
              <w:jc w:val="left"/>
            </w:pPr>
            <w:r>
              <w:t>р.</w:t>
            </w:r>
          </w:p>
        </w:tc>
      </w:tr>
      <w:tr w:rsidR="00221A67" w:rsidTr="00534A08">
        <w:trPr>
          <w:trHeight w:val="1103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1736A0" w:rsidP="00C7077E">
            <w:pPr>
              <w:spacing w:line="259" w:lineRule="auto"/>
              <w:jc w:val="left"/>
            </w:pPr>
            <w:r>
              <w:rPr>
                <w:lang w:val="en-US"/>
              </w:rPr>
              <w:t>Backend</w:t>
            </w:r>
            <w:r w:rsidR="00892C3F">
              <w:t>-прогр</w:t>
            </w:r>
            <w:r w:rsidR="00221A67">
              <w:t>аммист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C3F" w:rsidRDefault="00221A67" w:rsidP="00C7077E">
            <w:pPr>
              <w:spacing w:line="259" w:lineRule="auto"/>
              <w:jc w:val="center"/>
            </w:pPr>
            <w:r>
              <w:t>Разработка сервера и базы данных программного средства</w:t>
            </w:r>
          </w:p>
          <w:p w:rsidR="00892C3F" w:rsidRDefault="00892C3F" w:rsidP="00C7077E">
            <w:pPr>
              <w:spacing w:line="259" w:lineRule="auto"/>
              <w:jc w:val="center"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8A5626" w:rsidP="00C7077E">
            <w:pPr>
              <w:spacing w:line="259" w:lineRule="auto"/>
              <w:ind w:left="16"/>
              <w:jc w:val="center"/>
            </w:pPr>
            <w:r>
              <w:t>2400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5874" w:rsidP="003D606B">
            <w:pPr>
              <w:spacing w:line="259" w:lineRule="auto"/>
              <w:ind w:left="1"/>
              <w:jc w:val="center"/>
            </w:pPr>
            <w:r>
              <w:t>14,3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0D6A" w:rsidP="00C7077E">
            <w:pPr>
              <w:spacing w:line="259" w:lineRule="auto"/>
              <w:ind w:right="4"/>
              <w:jc w:val="center"/>
            </w:pPr>
            <w:r>
              <w:t>140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5874" w:rsidP="003D606B">
            <w:pPr>
              <w:spacing w:line="259" w:lineRule="auto"/>
              <w:ind w:left="110"/>
              <w:jc w:val="left"/>
            </w:pPr>
            <w:r>
              <w:t>2002</w:t>
            </w:r>
          </w:p>
        </w:tc>
      </w:tr>
      <w:tr w:rsidR="001736A0" w:rsidTr="00D13CD1">
        <w:trPr>
          <w:trHeight w:val="166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jc w:val="left"/>
            </w:pPr>
            <w:r>
              <w:rPr>
                <w:lang w:val="en-US"/>
              </w:rPr>
              <w:t>Frontend</w:t>
            </w:r>
            <w:r>
              <w:t>-программист</w:t>
            </w:r>
          </w:p>
          <w:p w:rsidR="001736A0" w:rsidRDefault="001736A0" w:rsidP="00D13CD1">
            <w:pPr>
              <w:spacing w:line="259" w:lineRule="auto"/>
              <w:jc w:val="left"/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44" w:lineRule="auto"/>
              <w:jc w:val="center"/>
            </w:pPr>
            <w:r>
              <w:t>Разработка клиентской части</w:t>
            </w:r>
          </w:p>
          <w:p w:rsidR="001736A0" w:rsidRDefault="001736A0" w:rsidP="00D13CD1">
            <w:pPr>
              <w:spacing w:line="259" w:lineRule="auto"/>
              <w:jc w:val="center"/>
            </w:pPr>
            <w:r>
              <w:t>программного средства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80"/>
              <w:jc w:val="center"/>
            </w:pPr>
            <w:r>
              <w:t>2200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95"/>
              <w:jc w:val="center"/>
            </w:pPr>
            <w:r>
              <w:t>13,1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100"/>
              <w:jc w:val="center"/>
            </w:pPr>
            <w:r>
              <w:t>140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left="110"/>
              <w:jc w:val="left"/>
            </w:pPr>
            <w:r>
              <w:t>1834</w:t>
            </w:r>
          </w:p>
        </w:tc>
      </w:tr>
      <w:tr w:rsidR="001736A0" w:rsidTr="00D13CD1">
        <w:trPr>
          <w:trHeight w:val="134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jc w:val="left"/>
            </w:pPr>
            <w:r>
              <w:t>Специалист по тестированию программного обеспечения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jc w:val="center"/>
            </w:pPr>
            <w:r>
              <w:t xml:space="preserve">Ручное и </w:t>
            </w:r>
            <w:proofErr w:type="spellStart"/>
            <w:r>
              <w:t>автоматизиро</w:t>
            </w:r>
            <w:proofErr w:type="spellEnd"/>
            <w:r>
              <w:t xml:space="preserve"> ванное тестирование программного средства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80"/>
              <w:jc w:val="center"/>
            </w:pPr>
            <w:r>
              <w:t>1800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95"/>
              <w:jc w:val="center"/>
            </w:pPr>
            <w:r>
              <w:t>10,7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100"/>
              <w:jc w:val="center"/>
            </w:pPr>
            <w:r>
              <w:t>50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left="110"/>
              <w:jc w:val="left"/>
            </w:pPr>
            <w:r>
              <w:t>535</w:t>
            </w:r>
          </w:p>
        </w:tc>
      </w:tr>
      <w:tr w:rsidR="001736A0" w:rsidTr="00D13CD1">
        <w:trPr>
          <w:trHeight w:val="134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jc w:val="left"/>
            </w:pPr>
            <w:r>
              <w:t>Бизнес-аналитик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jc w:val="center"/>
            </w:pPr>
            <w:r>
              <w:t>Анализ критериев принятия программного средства заказчиком, формирование сроков разработки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80"/>
              <w:jc w:val="center"/>
            </w:pPr>
            <w:r>
              <w:t>1800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95"/>
              <w:jc w:val="center"/>
            </w:pPr>
            <w:r>
              <w:t>10,7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100"/>
              <w:jc w:val="center"/>
            </w:pPr>
            <w:r>
              <w:t>50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left="110"/>
              <w:jc w:val="left"/>
            </w:pPr>
            <w:r>
              <w:t>535</w:t>
            </w:r>
          </w:p>
        </w:tc>
      </w:tr>
      <w:tr w:rsidR="001736A0" w:rsidTr="00D13CD1">
        <w:trPr>
          <w:trHeight w:val="340"/>
        </w:trPr>
        <w:tc>
          <w:tcPr>
            <w:tcW w:w="42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736A0" w:rsidRDefault="001736A0" w:rsidP="00D13CD1">
            <w:pPr>
              <w:spacing w:line="259" w:lineRule="auto"/>
              <w:jc w:val="left"/>
            </w:pPr>
            <w:r>
              <w:t>Итого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left="40"/>
              <w:jc w:val="left"/>
            </w:pPr>
            <w:r>
              <w:t>4906</w:t>
            </w:r>
          </w:p>
        </w:tc>
      </w:tr>
      <w:tr w:rsidR="001736A0" w:rsidTr="00D13CD1">
        <w:trPr>
          <w:trHeight w:val="340"/>
        </w:trPr>
        <w:tc>
          <w:tcPr>
            <w:tcW w:w="42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1736A0" w:rsidRDefault="001736A0" w:rsidP="00D13CD1">
            <w:pPr>
              <w:spacing w:line="259" w:lineRule="auto"/>
              <w:jc w:val="left"/>
            </w:pPr>
            <w:r>
              <w:t>Премия (25%)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6A0" w:rsidRDefault="001736A0" w:rsidP="00D13CD1">
            <w:pPr>
              <w:spacing w:line="259" w:lineRule="auto"/>
              <w:ind w:right="100"/>
            </w:pPr>
            <w:r>
              <w:t>1226</w:t>
            </w:r>
            <w:r w:rsidR="00CA6FA9">
              <w:t>,5</w:t>
            </w:r>
          </w:p>
        </w:tc>
      </w:tr>
      <w:tr w:rsidR="001736A0" w:rsidTr="00D13CD1">
        <w:trPr>
          <w:trHeight w:val="360"/>
        </w:trPr>
        <w:tc>
          <w:tcPr>
            <w:tcW w:w="42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736A0" w:rsidRDefault="001736A0" w:rsidP="00D13CD1">
            <w:pPr>
              <w:spacing w:line="259" w:lineRule="auto"/>
            </w:pPr>
            <w:r>
              <w:t>Всего основная заработная плата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left="40"/>
              <w:jc w:val="left"/>
            </w:pPr>
            <w:r>
              <w:t>6132</w:t>
            </w:r>
            <w:r w:rsidR="00CA6FA9">
              <w:t>,5</w:t>
            </w:r>
          </w:p>
        </w:tc>
      </w:tr>
    </w:tbl>
    <w:p w:rsidR="00EE2F44" w:rsidRDefault="00EE2F44" w:rsidP="00221A67">
      <w:pPr>
        <w:spacing w:line="240" w:lineRule="auto"/>
        <w:ind w:firstLine="709"/>
        <w:rPr>
          <w:lang w:eastAsia="zh-CN"/>
        </w:rPr>
      </w:pPr>
    </w:p>
    <w:p w:rsidR="00892C3F" w:rsidRDefault="00892C3F" w:rsidP="00221A67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lastRenderedPageBreak/>
        <w:t xml:space="preserve">Формирование цены программного средства на основе затрат приведено в таблице 4.2. </w:t>
      </w:r>
    </w:p>
    <w:p w:rsidR="00892C3F" w:rsidRDefault="00892C3F" w:rsidP="00221A67">
      <w:pPr>
        <w:spacing w:line="240" w:lineRule="auto"/>
        <w:ind w:firstLine="709"/>
        <w:rPr>
          <w:lang w:eastAsia="zh-CN"/>
        </w:rPr>
      </w:pPr>
    </w:p>
    <w:p w:rsidR="00EE2F44" w:rsidRDefault="00EE2F44" w:rsidP="00EE2F44">
      <w:pPr>
        <w:rPr>
          <w:szCs w:val="28"/>
        </w:rPr>
      </w:pPr>
      <w:r>
        <w:rPr>
          <w:szCs w:val="28"/>
        </w:rPr>
        <w:t>Таблица 4.2 Формирование цены программного средства на основе затрат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1"/>
        <w:gridCol w:w="4704"/>
        <w:gridCol w:w="1390"/>
      </w:tblGrid>
      <w:tr w:rsidR="00EE2F44" w:rsidTr="006A42ED">
        <w:tc>
          <w:tcPr>
            <w:tcW w:w="3251" w:type="dxa"/>
          </w:tcPr>
          <w:p w:rsidR="00EE2F44" w:rsidRDefault="00EE2F44" w:rsidP="00C7077E">
            <w:pPr>
              <w:rPr>
                <w:szCs w:val="28"/>
              </w:rPr>
            </w:pPr>
            <w:r>
              <w:rPr>
                <w:szCs w:val="28"/>
              </w:rPr>
              <w:t xml:space="preserve">Наименование статьи затрат </w:t>
            </w:r>
          </w:p>
        </w:tc>
        <w:tc>
          <w:tcPr>
            <w:tcW w:w="4704" w:type="dxa"/>
          </w:tcPr>
          <w:p w:rsidR="00EE2F44" w:rsidRDefault="00EE2F44" w:rsidP="00C7077E">
            <w:pPr>
              <w:tabs>
                <w:tab w:val="left" w:pos="1008"/>
              </w:tabs>
              <w:rPr>
                <w:szCs w:val="28"/>
              </w:rPr>
            </w:pPr>
            <w:r>
              <w:rPr>
                <w:szCs w:val="28"/>
              </w:rPr>
              <w:t>Формула</w:t>
            </w:r>
            <w:r>
              <w:rPr>
                <w:szCs w:val="28"/>
                <w:lang w:val="en-US"/>
              </w:rPr>
              <w:t>/</w:t>
            </w:r>
            <w:r>
              <w:rPr>
                <w:szCs w:val="28"/>
              </w:rPr>
              <w:t>таблица для расчёта</w:t>
            </w:r>
            <w:r>
              <w:rPr>
                <w:szCs w:val="28"/>
              </w:rPr>
              <w:tab/>
            </w:r>
          </w:p>
        </w:tc>
        <w:tc>
          <w:tcPr>
            <w:tcW w:w="1390" w:type="dxa"/>
          </w:tcPr>
          <w:p w:rsidR="00EE2F44" w:rsidRDefault="00EE2F44" w:rsidP="00C7077E">
            <w:pPr>
              <w:rPr>
                <w:szCs w:val="28"/>
              </w:rPr>
            </w:pPr>
            <w:r>
              <w:rPr>
                <w:szCs w:val="28"/>
              </w:rPr>
              <w:t>Значение, р.</w:t>
            </w:r>
          </w:p>
        </w:tc>
      </w:tr>
      <w:tr w:rsidR="00EE2F44" w:rsidTr="006A42ED">
        <w:tc>
          <w:tcPr>
            <w:tcW w:w="3251" w:type="dxa"/>
          </w:tcPr>
          <w:p w:rsidR="00EE2F44" w:rsidRPr="00A56047" w:rsidRDefault="00EE2F44" w:rsidP="00D573DC">
            <w:pPr>
              <w:rPr>
                <w:szCs w:val="28"/>
              </w:rPr>
            </w:pPr>
            <w:r w:rsidRPr="00A56047">
              <w:rPr>
                <w:szCs w:val="28"/>
              </w:rPr>
              <w:t xml:space="preserve">Основная </w:t>
            </w:r>
            <w:r w:rsidR="00D573DC">
              <w:rPr>
                <w:szCs w:val="28"/>
              </w:rPr>
              <w:t>заработная плата разработчиков</w:t>
            </w:r>
          </w:p>
        </w:tc>
        <w:tc>
          <w:tcPr>
            <w:tcW w:w="4704" w:type="dxa"/>
          </w:tcPr>
          <w:p w:rsidR="00EE2F44" w:rsidRDefault="00EE2F44" w:rsidP="00C7077E">
            <w:pPr>
              <w:rPr>
                <w:szCs w:val="28"/>
              </w:rPr>
            </w:pPr>
            <w:r>
              <w:rPr>
                <w:szCs w:val="28"/>
              </w:rPr>
              <w:t>Таблица 4.1</w:t>
            </w:r>
          </w:p>
        </w:tc>
        <w:tc>
          <w:tcPr>
            <w:tcW w:w="1390" w:type="dxa"/>
          </w:tcPr>
          <w:p w:rsidR="00EE2F44" w:rsidRDefault="00D65874" w:rsidP="00C7077E">
            <w:pPr>
              <w:rPr>
                <w:szCs w:val="28"/>
              </w:rPr>
            </w:pPr>
            <w:r>
              <w:rPr>
                <w:szCs w:val="28"/>
              </w:rPr>
              <w:t>6132</w:t>
            </w:r>
            <w:r w:rsidR="00CA6FA9">
              <w:rPr>
                <w:szCs w:val="28"/>
              </w:rPr>
              <w:t>,5</w:t>
            </w:r>
          </w:p>
        </w:tc>
      </w:tr>
      <w:tr w:rsidR="001736A0" w:rsidTr="00D13CD1">
        <w:trPr>
          <w:trHeight w:val="3354"/>
        </w:trPr>
        <w:tc>
          <w:tcPr>
            <w:tcW w:w="3251" w:type="dxa"/>
          </w:tcPr>
          <w:p w:rsidR="001736A0" w:rsidRDefault="001736A0" w:rsidP="00D13CD1">
            <w:pPr>
              <w:rPr>
                <w:szCs w:val="28"/>
              </w:rPr>
            </w:pPr>
            <w:r>
              <w:rPr>
                <w:szCs w:val="28"/>
              </w:rPr>
              <w:t xml:space="preserve">Дополнительная заработная плата разработчиков </w:t>
            </w:r>
          </w:p>
        </w:tc>
        <w:tc>
          <w:tcPr>
            <w:tcW w:w="4704" w:type="dxa"/>
          </w:tcPr>
          <w:p w:rsidR="001736A0" w:rsidRPr="00C43885" w:rsidRDefault="001736A0" w:rsidP="00D13CD1">
            <w:pPr>
              <w:tabs>
                <w:tab w:val="right" w:pos="4432"/>
              </w:tabs>
              <w:spacing w:before="120" w:after="120"/>
              <w:ind w:left="1026" w:right="27" w:firstLine="4"/>
              <w:jc w:val="center"/>
              <w:rPr>
                <w:rFonts w:eastAsia="Times New Roman"/>
                <w:szCs w:val="24"/>
                <w:lang w:eastAsia="ru-RU"/>
              </w:rPr>
            </w:pPr>
            <w:r w:rsidRPr="009565AA">
              <w:rPr>
                <w:rFonts w:eastAsia="Times New Roman"/>
                <w:position w:val="-28"/>
                <w:szCs w:val="24"/>
                <w:lang w:eastAsia="ru-RU"/>
              </w:rPr>
              <w:object w:dxaOrig="1500" w:dyaOrig="740">
                <v:shape id="_x0000_i1026" type="#_x0000_t75" style="width:75.75pt;height:37.5pt" o:ole="">
                  <v:imagedata r:id="rId7" o:title=""/>
                </v:shape>
                <o:OLEObject Type="Embed" ProgID="Equation.3" ShapeID="_x0000_i1026" DrawAspect="Content" ObjectID="_1712432823" r:id="rId8"/>
              </w:object>
            </w:r>
            <w:r>
              <w:rPr>
                <w:rFonts w:eastAsia="Times New Roman"/>
                <w:szCs w:val="24"/>
                <w:lang w:eastAsia="ru-RU"/>
              </w:rPr>
              <w:t>,</w:t>
            </w:r>
            <w:r>
              <w:rPr>
                <w:rFonts w:eastAsia="Times New Roman"/>
                <w:szCs w:val="24"/>
                <w:lang w:eastAsia="ru-RU"/>
              </w:rPr>
              <w:tab/>
              <w:t>(4</w:t>
            </w:r>
            <w:r w:rsidRPr="00C43885">
              <w:rPr>
                <w:rFonts w:eastAsia="Times New Roman"/>
                <w:szCs w:val="24"/>
                <w:lang w:eastAsia="ru-RU"/>
              </w:rPr>
              <w:t>.2)</w:t>
            </w:r>
          </w:p>
          <w:p w:rsidR="001736A0" w:rsidRDefault="001736A0" w:rsidP="00D13CD1">
            <w:pPr>
              <w:rPr>
                <w:rFonts w:eastAsia="Times New Roman"/>
                <w:szCs w:val="28"/>
                <w:lang w:eastAsia="ru-RU"/>
              </w:rPr>
            </w:pPr>
            <w:r w:rsidRPr="00163D33">
              <w:rPr>
                <w:rFonts w:eastAsia="Times New Roman"/>
                <w:szCs w:val="28"/>
                <w:lang w:eastAsia="ru-RU"/>
              </w:rPr>
              <w:t>где</w:t>
            </w:r>
            <w:r>
              <w:rPr>
                <w:rFonts w:eastAsia="Times New Roman"/>
                <w:szCs w:val="28"/>
                <w:lang w:eastAsia="ru-RU"/>
              </w:rPr>
              <w:tab/>
            </w:r>
            <w:proofErr w:type="spellStart"/>
            <w:r>
              <w:rPr>
                <w:rFonts w:eastAsia="Times New Roman"/>
                <w:szCs w:val="28"/>
                <w:lang w:eastAsia="ru-RU"/>
              </w:rPr>
              <w:t>Н</w:t>
            </w:r>
            <w:r>
              <w:rPr>
                <w:rFonts w:eastAsia="Times New Roman"/>
                <w:szCs w:val="28"/>
                <w:vertAlign w:val="subscript"/>
                <w:lang w:eastAsia="ru-RU"/>
              </w:rPr>
              <w:t>д</w:t>
            </w:r>
            <w:proofErr w:type="spellEnd"/>
            <w:r w:rsidRPr="00163D33">
              <w:rPr>
                <w:rFonts w:eastAsia="Times New Roman"/>
                <w:szCs w:val="28"/>
                <w:lang w:eastAsia="ru-RU"/>
              </w:rPr>
              <w:t xml:space="preserve"> – норматив дополнительной заработной платы</w:t>
            </w:r>
            <w:r>
              <w:rPr>
                <w:rFonts w:eastAsia="Times New Roman"/>
                <w:szCs w:val="28"/>
                <w:lang w:eastAsia="ru-RU"/>
              </w:rPr>
              <w:t xml:space="preserve"> (10%)</w:t>
            </w:r>
          </w:p>
          <w:p w:rsidR="001736A0" w:rsidRDefault="001736A0" w:rsidP="00D13CD1">
            <w:pPr>
              <w:rPr>
                <w:szCs w:val="28"/>
              </w:rPr>
            </w:pPr>
          </w:p>
          <w:p w:rsidR="001736A0" w:rsidRDefault="00B02CD4" w:rsidP="00D13CD1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6132,5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 Math"/>
                        <w:szCs w:val="28"/>
                        <w:lang w:val="en-US" w:eastAsia="ru-RU"/>
                      </w:rPr>
                      <m:t>*10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390" w:type="dxa"/>
          </w:tcPr>
          <w:p w:rsidR="001736A0" w:rsidRDefault="001736A0" w:rsidP="00D13CD1">
            <w:pPr>
              <w:rPr>
                <w:szCs w:val="28"/>
              </w:rPr>
            </w:pPr>
            <w:r>
              <w:rPr>
                <w:szCs w:val="28"/>
              </w:rPr>
              <w:t>613</w:t>
            </w:r>
            <w:r w:rsidR="00CA6FA9">
              <w:rPr>
                <w:szCs w:val="28"/>
              </w:rPr>
              <w:t>,25</w:t>
            </w:r>
          </w:p>
        </w:tc>
      </w:tr>
      <w:tr w:rsidR="001736A0" w:rsidTr="00D13CD1">
        <w:tc>
          <w:tcPr>
            <w:tcW w:w="3251" w:type="dxa"/>
          </w:tcPr>
          <w:p w:rsidR="001736A0" w:rsidRDefault="001736A0" w:rsidP="00D13CD1">
            <w:pPr>
              <w:rPr>
                <w:szCs w:val="28"/>
              </w:rPr>
            </w:pPr>
            <w:r>
              <w:rPr>
                <w:szCs w:val="28"/>
              </w:rPr>
              <w:t>Отчисления на социальные нужды</w:t>
            </w:r>
          </w:p>
        </w:tc>
        <w:tc>
          <w:tcPr>
            <w:tcW w:w="4704" w:type="dxa"/>
          </w:tcPr>
          <w:p w:rsidR="001736A0" w:rsidRPr="009C196A" w:rsidRDefault="001736A0" w:rsidP="00D13CD1">
            <w:pPr>
              <w:tabs>
                <w:tab w:val="right" w:pos="4489"/>
              </w:tabs>
              <w:ind w:firstLine="1030"/>
              <w:jc w:val="center"/>
              <w:rPr>
                <w:rFonts w:eastAsia="Times New Roman"/>
                <w:szCs w:val="28"/>
                <w:lang w:eastAsia="ru-RU"/>
              </w:rPr>
            </w:pPr>
            <w:r w:rsidRPr="00BB4F4C">
              <w:rPr>
                <w:rFonts w:eastAsia="Times New Roman"/>
                <w:position w:val="-24"/>
                <w:szCs w:val="28"/>
                <w:lang w:eastAsia="ru-RU"/>
              </w:rPr>
              <w:object w:dxaOrig="2160" w:dyaOrig="660">
                <v:shape id="_x0000_i1027" type="#_x0000_t75" style="width:108.75pt;height:33.75pt" o:ole="">
                  <v:imagedata r:id="rId9" o:title=""/>
                </v:shape>
                <o:OLEObject Type="Embed" ProgID="Equation.3" ShapeID="_x0000_i1027" DrawAspect="Content" ObjectID="_1712432824" r:id="rId10"/>
              </w:object>
            </w:r>
            <w:r w:rsidRPr="009C196A">
              <w:rPr>
                <w:rFonts w:eastAsia="Times New Roman"/>
                <w:position w:val="-24"/>
                <w:szCs w:val="28"/>
                <w:lang w:eastAsia="ru-RU"/>
              </w:rPr>
              <w:tab/>
            </w:r>
            <w:r>
              <w:rPr>
                <w:rFonts w:eastAsia="Times New Roman"/>
                <w:position w:val="-24"/>
                <w:szCs w:val="28"/>
                <w:lang w:eastAsia="ru-RU"/>
              </w:rPr>
              <w:t xml:space="preserve"> (4</w:t>
            </w:r>
            <w:r w:rsidRPr="009C196A">
              <w:rPr>
                <w:rFonts w:eastAsia="Times New Roman"/>
                <w:position w:val="-24"/>
                <w:szCs w:val="28"/>
                <w:lang w:eastAsia="ru-RU"/>
              </w:rPr>
              <w:t>.3)</w:t>
            </w:r>
          </w:p>
          <w:p w:rsidR="001736A0" w:rsidRPr="009C196A" w:rsidRDefault="001736A0" w:rsidP="00D13CD1">
            <w:pPr>
              <w:rPr>
                <w:szCs w:val="28"/>
              </w:rPr>
            </w:pPr>
            <w:r w:rsidRPr="00163D33">
              <w:rPr>
                <w:rFonts w:eastAsia="Times New Roman"/>
                <w:szCs w:val="28"/>
                <w:lang w:eastAsia="ru-RU"/>
              </w:rPr>
              <w:t>где</w:t>
            </w: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szCs w:val="28"/>
                <w:lang w:eastAsia="ru-RU"/>
              </w:rPr>
              <w:t>Н</w:t>
            </w:r>
            <w:r>
              <w:rPr>
                <w:rFonts w:eastAsia="Times New Roman"/>
                <w:szCs w:val="28"/>
                <w:vertAlign w:val="subscript"/>
                <w:lang w:eastAsia="ru-RU"/>
              </w:rPr>
              <w:t>соц</w:t>
            </w:r>
            <w:proofErr w:type="spellEnd"/>
            <w:r w:rsidRPr="00163D33">
              <w:rPr>
                <w:rFonts w:eastAsia="Times New Roman"/>
                <w:szCs w:val="28"/>
                <w:lang w:eastAsia="ru-RU"/>
              </w:rPr>
              <w:t xml:space="preserve"> – </w:t>
            </w:r>
            <w:r w:rsidRPr="009120FB">
              <w:rPr>
                <w:szCs w:val="28"/>
              </w:rPr>
              <w:t>норматив отчислений от фонда оплаты труда</w:t>
            </w:r>
            <w:r>
              <w:rPr>
                <w:szCs w:val="28"/>
              </w:rPr>
              <w:t xml:space="preserve"> (34,6)</w:t>
            </w:r>
          </w:p>
          <w:p w:rsidR="001736A0" w:rsidRDefault="001736A0" w:rsidP="00D13CD1">
            <w:pPr>
              <w:jc w:val="center"/>
              <w:rPr>
                <w:rFonts w:eastAsiaTheme="minorEastAsia"/>
                <w:szCs w:val="28"/>
              </w:rPr>
            </w:pPr>
          </w:p>
          <w:p w:rsidR="001736A0" w:rsidRPr="00B7146A" w:rsidRDefault="00B02CD4" w:rsidP="00D13CD1">
            <w:pPr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6132,5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613,25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*34,6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100</m:t>
                    </m:r>
                  </m:den>
                </m:f>
              </m:oMath>
            </m:oMathPara>
          </w:p>
          <w:p w:rsidR="001736A0" w:rsidRDefault="001736A0" w:rsidP="00D13CD1">
            <w:pPr>
              <w:rPr>
                <w:szCs w:val="28"/>
              </w:rPr>
            </w:pPr>
          </w:p>
        </w:tc>
        <w:tc>
          <w:tcPr>
            <w:tcW w:w="1390" w:type="dxa"/>
          </w:tcPr>
          <w:p w:rsidR="001736A0" w:rsidRDefault="00CA6FA9" w:rsidP="00D13CD1">
            <w:pPr>
              <w:rPr>
                <w:szCs w:val="28"/>
              </w:rPr>
            </w:pPr>
            <w:r>
              <w:rPr>
                <w:szCs w:val="28"/>
              </w:rPr>
              <w:t>2334,03</w:t>
            </w:r>
          </w:p>
        </w:tc>
      </w:tr>
      <w:tr w:rsidR="001736A0" w:rsidTr="00D13CD1">
        <w:trPr>
          <w:trHeight w:val="1704"/>
        </w:trPr>
        <w:tc>
          <w:tcPr>
            <w:tcW w:w="3251" w:type="dxa"/>
          </w:tcPr>
          <w:p w:rsidR="001736A0" w:rsidRDefault="001736A0" w:rsidP="00D13CD1">
            <w:pPr>
              <w:rPr>
                <w:szCs w:val="28"/>
              </w:rPr>
            </w:pPr>
            <w:r>
              <w:rPr>
                <w:szCs w:val="28"/>
              </w:rPr>
              <w:t>Прочие расходы</w:t>
            </w:r>
          </w:p>
        </w:tc>
        <w:tc>
          <w:tcPr>
            <w:tcW w:w="4704" w:type="dxa"/>
          </w:tcPr>
          <w:p w:rsidR="001736A0" w:rsidRDefault="00B02CD4" w:rsidP="00D13CD1">
            <w:pPr>
              <w:ind w:firstLine="1030"/>
              <w:jc w:val="center"/>
              <w:rPr>
                <w:rFonts w:eastAsiaTheme="minorEastAsia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пр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о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пр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100</m:t>
                  </m:r>
                </m:den>
              </m:f>
            </m:oMath>
            <w:r w:rsidR="001736A0" w:rsidRPr="00C43885">
              <w:rPr>
                <w:rFonts w:eastAsiaTheme="minorEastAsia"/>
                <w:szCs w:val="28"/>
                <w:lang w:eastAsia="ru-RU"/>
              </w:rPr>
              <w:tab/>
            </w:r>
            <w:r w:rsidR="001736A0">
              <w:rPr>
                <w:rFonts w:eastAsiaTheme="minorEastAsia"/>
                <w:szCs w:val="28"/>
                <w:lang w:eastAsia="ru-RU"/>
              </w:rPr>
              <w:t xml:space="preserve">               (4</w:t>
            </w:r>
            <w:r w:rsidR="001736A0" w:rsidRPr="00056D31">
              <w:rPr>
                <w:rFonts w:eastAsiaTheme="minorEastAsia"/>
                <w:szCs w:val="28"/>
                <w:lang w:eastAsia="ru-RU"/>
              </w:rPr>
              <w:t>.4)</w:t>
            </w:r>
          </w:p>
          <w:p w:rsidR="001736A0" w:rsidRDefault="001736A0" w:rsidP="00D13CD1">
            <w:pPr>
              <w:rPr>
                <w:rFonts w:eastAsiaTheme="minorEastAsia"/>
                <w:szCs w:val="28"/>
                <w:lang w:eastAsia="ru-RU"/>
              </w:rPr>
            </w:pPr>
            <w:r w:rsidRPr="00163D33">
              <w:rPr>
                <w:rFonts w:eastAsia="Times New Roman"/>
                <w:szCs w:val="28"/>
                <w:lang w:eastAsia="ru-RU"/>
              </w:rPr>
              <w:t xml:space="preserve">где </w:t>
            </w:r>
            <w:proofErr w:type="spellStart"/>
            <w:r w:rsidRPr="00163D33">
              <w:rPr>
                <w:rFonts w:eastAsia="Times New Roman"/>
                <w:szCs w:val="28"/>
                <w:lang w:eastAsia="ru-RU"/>
              </w:rPr>
              <w:t>Н</w:t>
            </w:r>
            <w:r w:rsidRPr="00163D33">
              <w:rPr>
                <w:rFonts w:eastAsia="Times New Roman"/>
                <w:szCs w:val="28"/>
                <w:vertAlign w:val="subscript"/>
                <w:lang w:eastAsia="ru-RU"/>
              </w:rPr>
              <w:t>пз</w:t>
            </w:r>
            <w:proofErr w:type="spellEnd"/>
            <w:r w:rsidRPr="00163D33">
              <w:rPr>
                <w:rFonts w:eastAsia="Times New Roman"/>
                <w:szCs w:val="28"/>
                <w:lang w:eastAsia="ru-RU"/>
              </w:rPr>
              <w:t xml:space="preserve"> – норматив прочих затрат</w:t>
            </w:r>
            <w:r>
              <w:rPr>
                <w:szCs w:val="28"/>
              </w:rPr>
              <w:t>, равен 3</w:t>
            </w:r>
            <w:r w:rsidRPr="00182DF4">
              <w:rPr>
                <w:szCs w:val="28"/>
              </w:rPr>
              <w:t>%</w:t>
            </w:r>
          </w:p>
          <w:p w:rsidR="001736A0" w:rsidRDefault="00B02CD4" w:rsidP="00D13CD1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Р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пр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6132,5</m:t>
                    </m:r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*3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0" w:type="dxa"/>
          </w:tcPr>
          <w:p w:rsidR="001736A0" w:rsidRDefault="00CA6FA9" w:rsidP="00D13CD1">
            <w:pPr>
              <w:rPr>
                <w:szCs w:val="28"/>
              </w:rPr>
            </w:pPr>
            <w:r>
              <w:rPr>
                <w:szCs w:val="28"/>
              </w:rPr>
              <w:t>183,98</w:t>
            </w:r>
          </w:p>
        </w:tc>
      </w:tr>
      <w:tr w:rsidR="001736A0" w:rsidRPr="00BB5668" w:rsidTr="00D13CD1">
        <w:tc>
          <w:tcPr>
            <w:tcW w:w="3251" w:type="dxa"/>
          </w:tcPr>
          <w:p w:rsidR="001736A0" w:rsidRDefault="001736A0" w:rsidP="00D13CD1">
            <w:pPr>
              <w:rPr>
                <w:szCs w:val="28"/>
              </w:rPr>
            </w:pPr>
            <w:r>
              <w:rPr>
                <w:szCs w:val="28"/>
              </w:rPr>
              <w:t>Общая сумма затрат на разработку (</w:t>
            </w:r>
            <w:proofErr w:type="spellStart"/>
            <w:r>
              <w:rPr>
                <w:szCs w:val="28"/>
              </w:rPr>
              <w:t>З</w:t>
            </w:r>
            <w:r>
              <w:rPr>
                <w:szCs w:val="28"/>
                <w:vertAlign w:val="subscript"/>
              </w:rPr>
              <w:t>р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4704" w:type="dxa"/>
          </w:tcPr>
          <w:p w:rsidR="001736A0" w:rsidRPr="00056D31" w:rsidRDefault="00B02CD4" w:rsidP="00D13CD1">
            <w:pPr>
              <w:ind w:firstLine="604"/>
              <w:jc w:val="center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соц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oMath>
            <w:r w:rsidR="001736A0">
              <w:rPr>
                <w:rFonts w:eastAsiaTheme="minorEastAsia"/>
                <w:szCs w:val="28"/>
              </w:rPr>
              <w:t xml:space="preserve">    (4.5)</w:t>
            </w:r>
          </w:p>
          <w:p w:rsidR="001736A0" w:rsidRPr="00BB5668" w:rsidRDefault="001736A0" w:rsidP="00D13CD1">
            <w:pPr>
              <w:rPr>
                <w:rFonts w:eastAsiaTheme="minorEastAsia"/>
                <w:szCs w:val="28"/>
              </w:rPr>
            </w:pPr>
          </w:p>
          <w:p w:rsidR="001736A0" w:rsidRDefault="00B02CD4" w:rsidP="00D13CD1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6132,5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613,25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2333,04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183,98</m:t>
                </m:r>
              </m:oMath>
            </m:oMathPara>
          </w:p>
        </w:tc>
        <w:tc>
          <w:tcPr>
            <w:tcW w:w="1390" w:type="dxa"/>
          </w:tcPr>
          <w:p w:rsidR="001736A0" w:rsidRPr="00BB5668" w:rsidRDefault="001736A0" w:rsidP="00D13CD1">
            <w:pPr>
              <w:rPr>
                <w:szCs w:val="28"/>
              </w:rPr>
            </w:pPr>
            <w:r>
              <w:rPr>
                <w:szCs w:val="28"/>
              </w:rPr>
              <w:t>9262</w:t>
            </w:r>
            <w:r w:rsidR="00CA6FA9">
              <w:rPr>
                <w:szCs w:val="28"/>
              </w:rPr>
              <w:t>,77</w:t>
            </w:r>
          </w:p>
        </w:tc>
      </w:tr>
    </w:tbl>
    <w:p w:rsidR="001736A0" w:rsidRDefault="001736A0"/>
    <w:p w:rsidR="00534A08" w:rsidRDefault="001736A0">
      <w:r>
        <w:br w:type="page"/>
      </w:r>
      <w:r w:rsidR="00534A08">
        <w:lastRenderedPageBreak/>
        <w:t>Продолжение таблицы 4.2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1"/>
        <w:gridCol w:w="4704"/>
        <w:gridCol w:w="1390"/>
      </w:tblGrid>
      <w:tr w:rsidR="00534A08" w:rsidTr="006A42ED">
        <w:tc>
          <w:tcPr>
            <w:tcW w:w="3251" w:type="dxa"/>
          </w:tcPr>
          <w:p w:rsidR="00534A08" w:rsidRDefault="00534A08" w:rsidP="006A42ED">
            <w:pPr>
              <w:rPr>
                <w:szCs w:val="28"/>
              </w:rPr>
            </w:pPr>
            <w:r>
              <w:rPr>
                <w:szCs w:val="28"/>
              </w:rPr>
              <w:t>Наименование статьи затрат</w:t>
            </w:r>
          </w:p>
        </w:tc>
        <w:tc>
          <w:tcPr>
            <w:tcW w:w="4704" w:type="dxa"/>
          </w:tcPr>
          <w:p w:rsidR="00534A08" w:rsidRDefault="00534A08" w:rsidP="00534A08">
            <w:pPr>
              <w:ind w:firstLine="604"/>
              <w:rPr>
                <w:szCs w:val="28"/>
              </w:rPr>
            </w:pPr>
            <w:r>
              <w:rPr>
                <w:szCs w:val="28"/>
              </w:rPr>
              <w:t>Формула</w:t>
            </w:r>
            <w:r w:rsidRPr="001736A0">
              <w:rPr>
                <w:szCs w:val="28"/>
              </w:rPr>
              <w:t>/</w:t>
            </w:r>
            <w:r>
              <w:rPr>
                <w:szCs w:val="28"/>
              </w:rPr>
              <w:t>таблица для расчёта</w:t>
            </w:r>
          </w:p>
        </w:tc>
        <w:tc>
          <w:tcPr>
            <w:tcW w:w="1390" w:type="dxa"/>
          </w:tcPr>
          <w:p w:rsidR="00534A08" w:rsidRDefault="00534A08" w:rsidP="00C7077E">
            <w:pPr>
              <w:rPr>
                <w:szCs w:val="28"/>
              </w:rPr>
            </w:pPr>
            <w:r>
              <w:rPr>
                <w:szCs w:val="28"/>
              </w:rPr>
              <w:t>Значение, р.</w:t>
            </w:r>
          </w:p>
        </w:tc>
      </w:tr>
      <w:tr w:rsidR="006A42ED" w:rsidTr="006A42ED">
        <w:tc>
          <w:tcPr>
            <w:tcW w:w="3251" w:type="dxa"/>
          </w:tcPr>
          <w:p w:rsidR="006A42ED" w:rsidRDefault="006A42ED" w:rsidP="00C7077E">
            <w:pPr>
              <w:rPr>
                <w:szCs w:val="28"/>
              </w:rPr>
            </w:pPr>
            <w:r>
              <w:rPr>
                <w:szCs w:val="28"/>
              </w:rPr>
              <w:t>Плановая прибыль, включаемая в цену программного средства</w:t>
            </w:r>
          </w:p>
        </w:tc>
        <w:tc>
          <w:tcPr>
            <w:tcW w:w="4704" w:type="dxa"/>
          </w:tcPr>
          <w:p w:rsidR="00D573DC" w:rsidRDefault="00B02CD4" w:rsidP="00856036">
            <w:pPr>
              <w:ind w:firstLine="103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п.с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р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п.с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oMath>
            <w:proofErr w:type="gramStart"/>
            <w:r w:rsidR="00856036">
              <w:rPr>
                <w:szCs w:val="28"/>
              </w:rPr>
              <w:t>,</w:t>
            </w:r>
            <w:r w:rsidR="00D573DC">
              <w:rPr>
                <w:szCs w:val="28"/>
              </w:rPr>
              <w:t xml:space="preserve">   </w:t>
            </w:r>
            <w:proofErr w:type="gramEnd"/>
            <w:r w:rsidR="00D573DC">
              <w:rPr>
                <w:szCs w:val="28"/>
              </w:rPr>
              <w:t xml:space="preserve">             </w:t>
            </w:r>
            <w:r w:rsidR="00856036">
              <w:rPr>
                <w:szCs w:val="28"/>
              </w:rPr>
              <w:t xml:space="preserve">     </w:t>
            </w:r>
            <w:r w:rsidR="00616394">
              <w:rPr>
                <w:szCs w:val="28"/>
              </w:rPr>
              <w:t>(4.6</w:t>
            </w:r>
            <w:r w:rsidR="00D573DC">
              <w:rPr>
                <w:szCs w:val="28"/>
              </w:rPr>
              <w:t>)</w:t>
            </w:r>
          </w:p>
          <w:p w:rsidR="00D573DC" w:rsidRDefault="00D573DC" w:rsidP="00D573DC">
            <w:pPr>
              <w:ind w:firstLine="37"/>
            </w:pPr>
            <w:r>
              <w:rPr>
                <w:szCs w:val="28"/>
              </w:rPr>
              <w:t xml:space="preserve">где </w:t>
            </w:r>
            <w:proofErr w:type="spellStart"/>
            <w:proofErr w:type="gramStart"/>
            <w:r>
              <w:rPr>
                <w:szCs w:val="28"/>
              </w:rPr>
              <w:t>Р</w:t>
            </w:r>
            <w:r>
              <w:rPr>
                <w:szCs w:val="28"/>
                <w:vertAlign w:val="subscript"/>
              </w:rPr>
              <w:t>п.с</w:t>
            </w:r>
            <w:proofErr w:type="spellEnd"/>
            <w:proofErr w:type="gramEnd"/>
            <w:r>
              <w:rPr>
                <w:szCs w:val="28"/>
              </w:rPr>
              <w:t xml:space="preserve"> </w:t>
            </w:r>
            <w:r>
              <w:t>– рентабельность затрат на разработку программного средства</w:t>
            </w:r>
            <w:r w:rsidR="00E26B49">
              <w:t xml:space="preserve"> (25%)</w:t>
            </w:r>
          </w:p>
          <w:p w:rsidR="00E26B49" w:rsidRDefault="00E26B49" w:rsidP="00D573DC">
            <w:pPr>
              <w:ind w:firstLine="37"/>
            </w:pPr>
          </w:p>
          <w:p w:rsidR="00E26B49" w:rsidRPr="00D573DC" w:rsidRDefault="00B02CD4" w:rsidP="00D83240">
            <w:pPr>
              <w:ind w:firstLine="37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п.с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9262,77</m:t>
                    </m:r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*25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0" w:type="dxa"/>
          </w:tcPr>
          <w:p w:rsidR="006A42ED" w:rsidRDefault="00532A84" w:rsidP="00C7077E">
            <w:pPr>
              <w:rPr>
                <w:szCs w:val="28"/>
              </w:rPr>
            </w:pPr>
            <w:r>
              <w:rPr>
                <w:szCs w:val="28"/>
              </w:rPr>
              <w:t>2315</w:t>
            </w:r>
            <w:r w:rsidR="004B1CCC">
              <w:rPr>
                <w:szCs w:val="28"/>
              </w:rPr>
              <w:t>,69</w:t>
            </w:r>
          </w:p>
        </w:tc>
      </w:tr>
      <w:tr w:rsidR="00E26B49" w:rsidTr="006A42ED">
        <w:tc>
          <w:tcPr>
            <w:tcW w:w="3251" w:type="dxa"/>
          </w:tcPr>
          <w:p w:rsidR="00E26B49" w:rsidRDefault="00E26B49" w:rsidP="00C7077E">
            <w:pPr>
              <w:rPr>
                <w:szCs w:val="28"/>
              </w:rPr>
            </w:pPr>
            <w:r>
              <w:rPr>
                <w:szCs w:val="28"/>
              </w:rPr>
              <w:t>Отпускная цена программного средства</w:t>
            </w:r>
          </w:p>
        </w:tc>
        <w:tc>
          <w:tcPr>
            <w:tcW w:w="4704" w:type="dxa"/>
          </w:tcPr>
          <w:p w:rsidR="00E26B49" w:rsidRDefault="00B02CD4" w:rsidP="00856036">
            <w:pPr>
              <w:ind w:firstLine="10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п.с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п.с</m:t>
                  </m:r>
                </m:sub>
              </m:sSub>
            </m:oMath>
            <w:proofErr w:type="gramStart"/>
            <w:r w:rsidR="00616394">
              <w:rPr>
                <w:szCs w:val="28"/>
              </w:rPr>
              <w:t xml:space="preserve">,   </w:t>
            </w:r>
            <w:proofErr w:type="gramEnd"/>
            <w:r w:rsidR="00616394">
              <w:rPr>
                <w:szCs w:val="28"/>
              </w:rPr>
              <w:t xml:space="preserve">              (4.7</w:t>
            </w:r>
            <w:r w:rsidR="00856036">
              <w:rPr>
                <w:szCs w:val="28"/>
              </w:rPr>
              <w:t>)</w:t>
            </w:r>
          </w:p>
          <w:p w:rsidR="00856036" w:rsidRPr="00D573DC" w:rsidRDefault="00B02CD4" w:rsidP="00D65874">
            <w:pPr>
              <w:ind w:firstLine="1030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п.с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9262,77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2315,69</m:t>
                </m:r>
              </m:oMath>
            </m:oMathPara>
          </w:p>
        </w:tc>
        <w:tc>
          <w:tcPr>
            <w:tcW w:w="1390" w:type="dxa"/>
          </w:tcPr>
          <w:p w:rsidR="00E26B49" w:rsidRDefault="004B1CCC" w:rsidP="00C7077E">
            <w:pPr>
              <w:rPr>
                <w:szCs w:val="28"/>
              </w:rPr>
            </w:pPr>
            <w:r>
              <w:rPr>
                <w:szCs w:val="28"/>
              </w:rPr>
              <w:t>11578,46</w:t>
            </w:r>
          </w:p>
        </w:tc>
      </w:tr>
    </w:tbl>
    <w:p w:rsidR="00EE2F44" w:rsidRDefault="00EE2F44" w:rsidP="00221A67">
      <w:pPr>
        <w:spacing w:line="240" w:lineRule="auto"/>
        <w:ind w:firstLine="709"/>
        <w:rPr>
          <w:lang w:eastAsia="zh-CN"/>
        </w:rPr>
      </w:pPr>
    </w:p>
    <w:p w:rsidR="00EF7D56" w:rsidRPr="00621C83" w:rsidRDefault="00EF7D56" w:rsidP="00221A67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В результате расчетов, приведенных в таблице 4.2, была получена отпускная цена программного средства, равная 11578,46 рублям.</w:t>
      </w:r>
      <w:r w:rsidR="00D13CD1">
        <w:rPr>
          <w:lang w:eastAsia="zh-CN"/>
        </w:rPr>
        <w:t xml:space="preserve"> Цена получилась выше, чем предлагается </w:t>
      </w:r>
      <w:proofErr w:type="spellStart"/>
      <w:r w:rsidR="00D13CD1">
        <w:rPr>
          <w:lang w:eastAsia="zh-CN"/>
        </w:rPr>
        <w:t>фриланс</w:t>
      </w:r>
      <w:proofErr w:type="spellEnd"/>
      <w:r w:rsidR="00D13CD1">
        <w:rPr>
          <w:lang w:eastAsia="zh-CN"/>
        </w:rPr>
        <w:t xml:space="preserve">-разработчиками в интернете по результатам поиска </w:t>
      </w:r>
      <w:proofErr w:type="spellStart"/>
      <w:r w:rsidR="00D13CD1">
        <w:rPr>
          <w:lang w:eastAsia="zh-CN"/>
        </w:rPr>
        <w:t>Google</w:t>
      </w:r>
      <w:proofErr w:type="spellEnd"/>
      <w:r w:rsidR="00D13CD1">
        <w:rPr>
          <w:lang w:eastAsia="zh-CN"/>
        </w:rPr>
        <w:t xml:space="preserve">, и в то же время на порядок меньше, чем у более серьезных фирм-разработчиков. </w:t>
      </w:r>
      <w:r w:rsidR="00621C83">
        <w:rPr>
          <w:lang w:eastAsia="zh-CN"/>
        </w:rPr>
        <w:t>Согласно интернет-источнику «</w:t>
      </w:r>
      <w:proofErr w:type="spellStart"/>
      <w:r w:rsidR="00621C83">
        <w:rPr>
          <w:lang w:val="en-US" w:eastAsia="zh-CN"/>
        </w:rPr>
        <w:t>thebestapp</w:t>
      </w:r>
      <w:proofErr w:type="spellEnd"/>
      <w:r w:rsidR="00621C83" w:rsidRPr="00621C83">
        <w:rPr>
          <w:lang w:eastAsia="zh-CN"/>
        </w:rPr>
        <w:t>.</w:t>
      </w:r>
      <w:r w:rsidR="00621C83">
        <w:rPr>
          <w:lang w:val="en-US" w:eastAsia="zh-CN"/>
        </w:rPr>
        <w:t>com</w:t>
      </w:r>
      <w:r w:rsidR="00621C83">
        <w:rPr>
          <w:lang w:eastAsia="zh-CN"/>
        </w:rPr>
        <w:t>»</w:t>
      </w:r>
      <w:r w:rsidR="00621C83" w:rsidRPr="00621C83">
        <w:rPr>
          <w:lang w:eastAsia="zh-CN"/>
        </w:rPr>
        <w:t xml:space="preserve">, </w:t>
      </w:r>
      <w:r w:rsidR="00621C83">
        <w:rPr>
          <w:lang w:eastAsia="zh-CN"/>
        </w:rPr>
        <w:t xml:space="preserve">рассчитанная примерная отпускная цена программного средства с схожим функционалом будет около 80000 рублей.   </w:t>
      </w:r>
    </w:p>
    <w:p w:rsidR="00EF7D56" w:rsidRDefault="00EF7D56" w:rsidP="00221A67">
      <w:pPr>
        <w:spacing w:line="240" w:lineRule="auto"/>
        <w:ind w:firstLine="709"/>
        <w:rPr>
          <w:lang w:eastAsia="zh-CN"/>
        </w:rPr>
      </w:pPr>
    </w:p>
    <w:p w:rsidR="00B761E5" w:rsidRDefault="00B761E5" w:rsidP="0006715D">
      <w:pPr>
        <w:pStyle w:val="1"/>
        <w:numPr>
          <w:ilvl w:val="1"/>
          <w:numId w:val="1"/>
        </w:numPr>
        <w:spacing w:before="0" w:after="0"/>
        <w:ind w:left="1134" w:hanging="425"/>
        <w:jc w:val="both"/>
        <w:rPr>
          <w:rFonts w:cs="Times New Roman"/>
          <w:caps w:val="0"/>
          <w:szCs w:val="28"/>
        </w:rPr>
      </w:pPr>
      <w:r w:rsidRPr="009C521F">
        <w:rPr>
          <w:rFonts w:cs="Times New Roman"/>
          <w:caps w:val="0"/>
          <w:szCs w:val="28"/>
        </w:rPr>
        <w:t xml:space="preserve">Расчет </w:t>
      </w:r>
      <w:r>
        <w:rPr>
          <w:rFonts w:cs="Times New Roman"/>
          <w:caps w:val="0"/>
          <w:szCs w:val="28"/>
        </w:rPr>
        <w:t>результата от разработки и использования программного средства, созданного по индивидуальному заказу</w:t>
      </w:r>
    </w:p>
    <w:p w:rsidR="00B761E5" w:rsidRDefault="00B761E5" w:rsidP="00221A67">
      <w:pPr>
        <w:spacing w:line="240" w:lineRule="auto"/>
        <w:ind w:firstLine="709"/>
        <w:rPr>
          <w:lang w:eastAsia="zh-CN"/>
        </w:rPr>
      </w:pPr>
    </w:p>
    <w:p w:rsidR="003D1C8A" w:rsidRDefault="003D1C8A" w:rsidP="00221A67">
      <w:pPr>
        <w:spacing w:line="240" w:lineRule="auto"/>
        <w:ind w:firstLine="709"/>
        <w:rPr>
          <w:lang w:eastAsia="zh-CN"/>
        </w:rPr>
      </w:pPr>
      <w:r w:rsidRPr="003D1C8A">
        <w:rPr>
          <w:b/>
          <w:lang w:eastAsia="zh-CN"/>
        </w:rPr>
        <w:t>4.3.1</w:t>
      </w:r>
      <w:r>
        <w:rPr>
          <w:lang w:eastAsia="zh-CN"/>
        </w:rPr>
        <w:t xml:space="preserve"> Оценка экономического эффекта у разработчика</w:t>
      </w:r>
    </w:p>
    <w:p w:rsidR="00570F1D" w:rsidRDefault="00570F1D" w:rsidP="00570F1D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Для организации-разработчика экономическим эффектом является</w:t>
      </w:r>
      <w:r w:rsidRPr="00570F1D">
        <w:rPr>
          <w:lang w:eastAsia="zh-CN"/>
        </w:rPr>
        <w:t xml:space="preserve"> </w:t>
      </w:r>
      <w:r>
        <w:rPr>
          <w:lang w:eastAsia="zh-CN"/>
        </w:rPr>
        <w:t>прирост чистой прибыли, полученной от разработки и реализации программного</w:t>
      </w:r>
      <w:r w:rsidRPr="00570F1D">
        <w:rPr>
          <w:lang w:eastAsia="zh-CN"/>
        </w:rPr>
        <w:t xml:space="preserve"> </w:t>
      </w:r>
      <w:r>
        <w:rPr>
          <w:lang w:eastAsia="zh-CN"/>
        </w:rPr>
        <w:t>средства заказчику.</w:t>
      </w:r>
    </w:p>
    <w:p w:rsidR="00570F1D" w:rsidRPr="00616394" w:rsidRDefault="00616394" w:rsidP="00616394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Прибыль программного средства, реализованного организацией-разработчиком по отпускной цене, сформированной на основе затрат на разработку, рассчитывается по следующей формуле</w:t>
      </w:r>
      <w:r w:rsidR="007C0E7A">
        <w:rPr>
          <w:lang w:eastAsia="zh-CN"/>
        </w:rPr>
        <w:t xml:space="preserve"> 4.8</w:t>
      </w:r>
    </w:p>
    <w:p w:rsidR="00616394" w:rsidRDefault="00616394" w:rsidP="00616394">
      <w:pPr>
        <w:spacing w:line="240" w:lineRule="auto"/>
        <w:ind w:firstLine="709"/>
        <w:rPr>
          <w:lang w:eastAsia="zh-CN"/>
        </w:rPr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98"/>
        <w:gridCol w:w="851"/>
      </w:tblGrid>
      <w:tr w:rsidR="008F2481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8F2481" w:rsidRPr="00F17C70" w:rsidRDefault="008F2481" w:rsidP="00F17C70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</w:pPr>
            <m:oMathPara>
              <m:oMath>
                <m:r>
                  <w:rPr>
                    <w:rFonts w:ascii="Cambria Math" w:hAnsi="Cambria Math"/>
                    <w:lang w:eastAsia="zh-C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п.с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eastAsia="zh-CN"/>
                  </w:rPr>
                  <m:t>,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2481" w:rsidRDefault="008F2481" w:rsidP="00F17C70">
            <w:pPr>
              <w:tabs>
                <w:tab w:val="center" w:pos="4536"/>
                <w:tab w:val="right" w:pos="9355"/>
              </w:tabs>
              <w:spacing w:line="240" w:lineRule="auto"/>
              <w:jc w:val="right"/>
            </w:pPr>
            <w:r>
              <w:t>(4.8)</w:t>
            </w:r>
          </w:p>
        </w:tc>
      </w:tr>
    </w:tbl>
    <w:p w:rsidR="007C0E7A" w:rsidRDefault="007C0E7A" w:rsidP="00616394">
      <w:pPr>
        <w:tabs>
          <w:tab w:val="center" w:pos="4536"/>
          <w:tab w:val="right" w:pos="9355"/>
        </w:tabs>
        <w:spacing w:line="240" w:lineRule="auto"/>
        <w:ind w:firstLine="709"/>
        <w:rPr>
          <w:lang w:eastAsia="zh-CN"/>
        </w:rPr>
      </w:pPr>
    </w:p>
    <w:p w:rsidR="001D6F5A" w:rsidRDefault="007C0E7A" w:rsidP="00616394">
      <w:pPr>
        <w:tabs>
          <w:tab w:val="center" w:pos="4536"/>
          <w:tab w:val="right" w:pos="9355"/>
        </w:tabs>
        <w:spacing w:line="240" w:lineRule="auto"/>
        <w:ind w:firstLine="709"/>
      </w:pPr>
      <w:r>
        <w:rPr>
          <w:lang w:eastAsia="zh-CN"/>
        </w:rPr>
        <w:t xml:space="preserve">где </w:t>
      </w:r>
      <w:proofErr w:type="spellStart"/>
      <w:proofErr w:type="gramStart"/>
      <w:r>
        <w:rPr>
          <w:lang w:eastAsia="zh-CN"/>
        </w:rPr>
        <w:t>П</w:t>
      </w:r>
      <w:r>
        <w:rPr>
          <w:vertAlign w:val="subscript"/>
          <w:lang w:eastAsia="zh-CN"/>
        </w:rPr>
        <w:t>п.с</w:t>
      </w:r>
      <w:proofErr w:type="spellEnd"/>
      <w:proofErr w:type="gramEnd"/>
      <w:r>
        <w:rPr>
          <w:lang w:eastAsia="zh-CN"/>
        </w:rPr>
        <w:t xml:space="preserve"> –</w:t>
      </w:r>
      <w:r>
        <w:t xml:space="preserve"> прибыль, включаем</w:t>
      </w:r>
      <w:r w:rsidR="009E2C21">
        <w:t xml:space="preserve">ая в цену программного средства, </w:t>
      </w:r>
      <w:proofErr w:type="spellStart"/>
      <w:r w:rsidR="009E2C21">
        <w:t>Н</w:t>
      </w:r>
      <w:r w:rsidR="009E2C21">
        <w:rPr>
          <w:vertAlign w:val="subscript"/>
        </w:rPr>
        <w:t>п</w:t>
      </w:r>
      <w:proofErr w:type="spellEnd"/>
      <w:r w:rsidR="009E2C21">
        <w:t xml:space="preserve"> –налог на прибыль.</w:t>
      </w:r>
    </w:p>
    <w:p w:rsidR="007C0E7A" w:rsidRPr="001D6F5A" w:rsidRDefault="001D6F5A" w:rsidP="00616394">
      <w:pPr>
        <w:tabs>
          <w:tab w:val="center" w:pos="4536"/>
          <w:tab w:val="right" w:pos="9355"/>
        </w:tabs>
        <w:spacing w:line="240" w:lineRule="auto"/>
        <w:ind w:firstLine="709"/>
      </w:pPr>
      <w:r>
        <w:t xml:space="preserve">Так как СООО </w:t>
      </w:r>
      <w:r>
        <w:rPr>
          <w:lang w:eastAsia="zh-CN"/>
        </w:rPr>
        <w:t>«</w:t>
      </w:r>
      <w:proofErr w:type="spellStart"/>
      <w:r>
        <w:rPr>
          <w:lang w:eastAsia="zh-CN"/>
        </w:rPr>
        <w:t>Элилинк</w:t>
      </w:r>
      <w:proofErr w:type="spellEnd"/>
      <w:r>
        <w:rPr>
          <w:lang w:eastAsia="zh-CN"/>
        </w:rPr>
        <w:t xml:space="preserve"> Консалтинг» является резидентом Парка высоких технологий, то оно освобождается от налога на прибыль. </w:t>
      </w:r>
      <w:r w:rsidR="004F2A30">
        <w:t>Подставляя соответствующие значения, получим</w:t>
      </w:r>
      <w:r w:rsidR="004F2A30" w:rsidRPr="001D6F5A">
        <w:t>:</w:t>
      </w:r>
    </w:p>
    <w:p w:rsidR="004F2A30" w:rsidRDefault="004F2A30" w:rsidP="00616394">
      <w:pPr>
        <w:tabs>
          <w:tab w:val="center" w:pos="4536"/>
          <w:tab w:val="right" w:pos="9355"/>
        </w:tabs>
        <w:spacing w:line="240" w:lineRule="auto"/>
        <w:ind w:firstLine="709"/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98"/>
        <w:gridCol w:w="851"/>
      </w:tblGrid>
      <w:tr w:rsidR="00F17C70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1D6F5A" w:rsidRPr="00F17C70" w:rsidRDefault="001D6F5A" w:rsidP="00F17C70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2315,69∙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2315,69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р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.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6F5A" w:rsidRDefault="001D6F5A" w:rsidP="00F17C70">
            <w:pPr>
              <w:tabs>
                <w:tab w:val="center" w:pos="4536"/>
                <w:tab w:val="right" w:pos="9355"/>
              </w:tabs>
              <w:spacing w:line="240" w:lineRule="auto"/>
              <w:jc w:val="right"/>
            </w:pPr>
          </w:p>
        </w:tc>
      </w:tr>
    </w:tbl>
    <w:p w:rsidR="003D1C8A" w:rsidRDefault="003D1C8A" w:rsidP="00616394">
      <w:pPr>
        <w:tabs>
          <w:tab w:val="center" w:pos="4536"/>
          <w:tab w:val="right" w:pos="9355"/>
        </w:tabs>
        <w:spacing w:line="240" w:lineRule="auto"/>
        <w:ind w:firstLine="709"/>
      </w:pPr>
    </w:p>
    <w:p w:rsidR="00820E85" w:rsidRPr="00046FA0" w:rsidRDefault="003D1C8A" w:rsidP="00046FA0">
      <w:pPr>
        <w:tabs>
          <w:tab w:val="center" w:pos="4536"/>
          <w:tab w:val="right" w:pos="9355"/>
        </w:tabs>
        <w:spacing w:line="240" w:lineRule="auto"/>
        <w:ind w:firstLine="709"/>
      </w:pPr>
      <w:r w:rsidRPr="003D1C8A">
        <w:rPr>
          <w:b/>
        </w:rPr>
        <w:t>4.3.2</w:t>
      </w:r>
      <w:r>
        <w:t xml:space="preserve"> Оценка экономического эффекта у пользователя</w:t>
      </w:r>
    </w:p>
    <w:p w:rsidR="009E2C21" w:rsidRDefault="009E2C21" w:rsidP="009E2C21">
      <w:pPr>
        <w:spacing w:line="240" w:lineRule="auto"/>
        <w:ind w:firstLine="709"/>
        <w:rPr>
          <w:szCs w:val="28"/>
        </w:rPr>
      </w:pPr>
      <w:r>
        <w:rPr>
          <w:szCs w:val="28"/>
        </w:rPr>
        <w:t>Организация-заказчик приобрела программный продукт с целью увеличить количество заказов на их продукцию. Планируется покрывать расходы на приобретение программного средства за счет увеличения чистой прибыли от увеличения количества заказов.</w:t>
      </w:r>
    </w:p>
    <w:p w:rsidR="00D97368" w:rsidRPr="00951763" w:rsidRDefault="00D97368" w:rsidP="009E2C21">
      <w:pPr>
        <w:spacing w:line="240" w:lineRule="auto"/>
        <w:ind w:firstLine="709"/>
        <w:rPr>
          <w:szCs w:val="28"/>
        </w:rPr>
      </w:pPr>
      <w:r>
        <w:rPr>
          <w:szCs w:val="28"/>
        </w:rPr>
        <w:t xml:space="preserve">Согласно данным заказчика, до внедрения программного средства среднегодовая прибыль магазина </w:t>
      </w:r>
      <w:r w:rsidR="00951763">
        <w:rPr>
          <w:szCs w:val="28"/>
        </w:rPr>
        <w:t xml:space="preserve">до вычета налогов </w:t>
      </w:r>
      <w:r>
        <w:rPr>
          <w:szCs w:val="28"/>
        </w:rPr>
        <w:t>находится в пределах 18150 рублей.</w:t>
      </w:r>
      <w:r w:rsidR="00374324">
        <w:rPr>
          <w:szCs w:val="28"/>
        </w:rPr>
        <w:t xml:space="preserve"> За счет внедрения программного продукта, заказчик планирует увеличить количество </w:t>
      </w:r>
      <w:r w:rsidR="00951763">
        <w:rPr>
          <w:szCs w:val="28"/>
        </w:rPr>
        <w:t>продаж</w:t>
      </w:r>
      <w:r w:rsidR="00374324">
        <w:rPr>
          <w:szCs w:val="28"/>
        </w:rPr>
        <w:t xml:space="preserve"> в 1,5 раза за счет </w:t>
      </w:r>
      <w:proofErr w:type="spellStart"/>
      <w:r w:rsidR="00374324">
        <w:rPr>
          <w:szCs w:val="28"/>
          <w:lang w:val="en-US"/>
        </w:rPr>
        <w:t>Seo</w:t>
      </w:r>
      <w:proofErr w:type="spellEnd"/>
      <w:r w:rsidR="00374324" w:rsidRPr="00374324">
        <w:rPr>
          <w:szCs w:val="28"/>
        </w:rPr>
        <w:t>-</w:t>
      </w:r>
      <w:r w:rsidR="00374324">
        <w:rPr>
          <w:szCs w:val="28"/>
        </w:rPr>
        <w:t>продвижения веб-приложения в интернете. Экономический эффект для организации-заказчика рассчитывается по формуле 4.9</w:t>
      </w:r>
      <w:r w:rsidR="00374324" w:rsidRPr="00951763">
        <w:rPr>
          <w:szCs w:val="28"/>
        </w:rPr>
        <w:t>:</w:t>
      </w:r>
    </w:p>
    <w:p w:rsidR="00374324" w:rsidRPr="00951763" w:rsidRDefault="00374324" w:rsidP="009E2C21">
      <w:pPr>
        <w:spacing w:line="240" w:lineRule="auto"/>
        <w:ind w:firstLine="709"/>
        <w:rPr>
          <w:szCs w:val="28"/>
        </w:rPr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98"/>
        <w:gridCol w:w="851"/>
      </w:tblGrid>
      <w:tr w:rsidR="00374324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374324" w:rsidRPr="00374324" w:rsidRDefault="00374324" w:rsidP="00374324">
            <w:pPr>
              <w:tabs>
                <w:tab w:val="center" w:pos="4536"/>
                <w:tab w:val="right" w:pos="9355"/>
              </w:tabs>
              <w:ind w:left="851" w:firstLine="709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д.в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у.п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-1)∙(1-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324" w:rsidRDefault="00374324" w:rsidP="00F17C70">
            <w:pPr>
              <w:tabs>
                <w:tab w:val="center" w:pos="4536"/>
                <w:tab w:val="right" w:pos="9355"/>
              </w:tabs>
              <w:jc w:val="right"/>
            </w:pPr>
            <w:r>
              <w:t>(4.9)</w:t>
            </w:r>
          </w:p>
        </w:tc>
      </w:tr>
    </w:tbl>
    <w:p w:rsidR="00374324" w:rsidRPr="00374324" w:rsidRDefault="00374324" w:rsidP="009E2C21">
      <w:pPr>
        <w:spacing w:line="240" w:lineRule="auto"/>
        <w:ind w:firstLine="709"/>
        <w:rPr>
          <w:szCs w:val="28"/>
          <w:lang w:val="en-US"/>
        </w:rPr>
      </w:pPr>
    </w:p>
    <w:p w:rsidR="009E2C21" w:rsidRDefault="00951763" w:rsidP="009E2C21">
      <w:pPr>
        <w:spacing w:line="240" w:lineRule="auto"/>
        <w:ind w:firstLine="709"/>
      </w:pPr>
      <w:r>
        <w:rPr>
          <w:szCs w:val="28"/>
        </w:rPr>
        <w:t xml:space="preserve">где </w:t>
      </w:r>
      <w:proofErr w:type="spellStart"/>
      <w:r>
        <w:rPr>
          <w:szCs w:val="28"/>
        </w:rPr>
        <w:t>П</w:t>
      </w:r>
      <w:r>
        <w:rPr>
          <w:szCs w:val="28"/>
          <w:vertAlign w:val="subscript"/>
        </w:rPr>
        <w:t>д.в</w:t>
      </w:r>
      <w:proofErr w:type="spellEnd"/>
      <w:r>
        <w:rPr>
          <w:szCs w:val="28"/>
          <w:vertAlign w:val="subscript"/>
        </w:rPr>
        <w:t xml:space="preserve">. </w:t>
      </w:r>
      <w:r>
        <w:rPr>
          <w:szCs w:val="28"/>
        </w:rPr>
        <w:t xml:space="preserve">– прибыль до внедрения программного средства, </w:t>
      </w:r>
      <w:proofErr w:type="spellStart"/>
      <w:proofErr w:type="gramStart"/>
      <w:r>
        <w:rPr>
          <w:szCs w:val="28"/>
        </w:rPr>
        <w:t>К</w:t>
      </w:r>
      <w:r>
        <w:rPr>
          <w:szCs w:val="28"/>
          <w:vertAlign w:val="subscript"/>
        </w:rPr>
        <w:t>у.п</w:t>
      </w:r>
      <w:proofErr w:type="spellEnd"/>
      <w:proofErr w:type="gramEnd"/>
      <w:r>
        <w:rPr>
          <w:szCs w:val="28"/>
        </w:rPr>
        <w:t xml:space="preserve"> –</w:t>
      </w:r>
      <w:r>
        <w:t xml:space="preserve"> коэффициент увеличения продаж</w:t>
      </w:r>
      <w:r w:rsidR="00E20781">
        <w:t xml:space="preserve">, </w:t>
      </w:r>
      <w:proofErr w:type="spellStart"/>
      <w:r w:rsidR="00E20781">
        <w:t>Н</w:t>
      </w:r>
      <w:r w:rsidR="00E20781">
        <w:rPr>
          <w:vertAlign w:val="subscript"/>
        </w:rPr>
        <w:t>п</w:t>
      </w:r>
      <w:proofErr w:type="spellEnd"/>
      <w:r w:rsidR="00E20781">
        <w:t xml:space="preserve"> – налог на прибыль (равен 18</w:t>
      </w:r>
      <w:r w:rsidR="00E20781" w:rsidRPr="00E20781">
        <w:t xml:space="preserve">% </w:t>
      </w:r>
      <w:r w:rsidR="00E20781">
        <w:t>на 25 апреля 2022 года).</w:t>
      </w:r>
    </w:p>
    <w:p w:rsidR="00951763" w:rsidRDefault="00E20781" w:rsidP="009E2C21">
      <w:pPr>
        <w:spacing w:line="240" w:lineRule="auto"/>
        <w:ind w:firstLine="709"/>
        <w:rPr>
          <w:lang w:val="en-US"/>
        </w:rPr>
      </w:pPr>
      <w:r>
        <w:t>Примем прибыль до внедрения программного средства равную 18150 рублям, коэффициент увеличения продаж равным 1,5 и налог на прибыль равный 18</w:t>
      </w:r>
      <w:r w:rsidRPr="00E20781">
        <w:t xml:space="preserve">%. </w:t>
      </w:r>
      <w:r>
        <w:t>Подставив соответствующие значения в формулу 4.9, получим</w:t>
      </w:r>
      <w:r>
        <w:rPr>
          <w:lang w:val="en-US"/>
        </w:rPr>
        <w:t>:</w:t>
      </w:r>
    </w:p>
    <w:p w:rsidR="00E20781" w:rsidRDefault="00E20781" w:rsidP="009E2C21">
      <w:pPr>
        <w:spacing w:line="240" w:lineRule="auto"/>
        <w:ind w:firstLine="709"/>
        <w:rPr>
          <w:lang w:val="en-US"/>
        </w:rPr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98"/>
        <w:gridCol w:w="851"/>
      </w:tblGrid>
      <w:tr w:rsidR="00E20781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E20781" w:rsidRPr="00F17C70" w:rsidRDefault="00E20781" w:rsidP="00E20781">
            <w:pPr>
              <w:tabs>
                <w:tab w:val="center" w:pos="4536"/>
                <w:tab w:val="right" w:pos="9355"/>
              </w:tabs>
              <w:ind w:left="851" w:firstLine="709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18150∙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1,5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(1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)=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7441,5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р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.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0781" w:rsidRDefault="00E20781" w:rsidP="00F17C70">
            <w:pPr>
              <w:tabs>
                <w:tab w:val="center" w:pos="4536"/>
                <w:tab w:val="right" w:pos="9355"/>
              </w:tabs>
              <w:jc w:val="right"/>
            </w:pPr>
          </w:p>
        </w:tc>
      </w:tr>
    </w:tbl>
    <w:p w:rsidR="00E20781" w:rsidRPr="00E20781" w:rsidRDefault="00E20781" w:rsidP="009E2C21">
      <w:pPr>
        <w:spacing w:line="240" w:lineRule="auto"/>
        <w:ind w:firstLine="709"/>
      </w:pPr>
      <w:r>
        <w:t xml:space="preserve">Высчитанное значение является приростом чистой прибыли для организации-заказчика, а также его экономическим эффектом от внедрения программного средства. </w:t>
      </w:r>
      <w:r w:rsidR="003621BB">
        <w:t xml:space="preserve">Следует сделать вывод, что затраты на внедрение программного </w:t>
      </w:r>
      <w:r w:rsidR="000F4E82">
        <w:t>продукта</w:t>
      </w:r>
      <w:r w:rsidR="003621BB">
        <w:t xml:space="preserve"> окупятся уже на 2 год его использования.</w:t>
      </w:r>
    </w:p>
    <w:p w:rsidR="00951763" w:rsidRPr="00951763" w:rsidRDefault="00951763" w:rsidP="009E2C21">
      <w:pPr>
        <w:spacing w:line="240" w:lineRule="auto"/>
        <w:ind w:firstLine="709"/>
        <w:rPr>
          <w:szCs w:val="28"/>
        </w:rPr>
      </w:pPr>
    </w:p>
    <w:p w:rsidR="00820E85" w:rsidRDefault="00820E85" w:rsidP="00820E85">
      <w:pPr>
        <w:pStyle w:val="1"/>
        <w:numPr>
          <w:ilvl w:val="1"/>
          <w:numId w:val="1"/>
        </w:numPr>
        <w:spacing w:before="0" w:after="0"/>
        <w:ind w:left="1134" w:hanging="425"/>
        <w:jc w:val="both"/>
        <w:rPr>
          <w:rFonts w:cs="Times New Roman"/>
          <w:caps w:val="0"/>
          <w:szCs w:val="28"/>
        </w:rPr>
      </w:pPr>
      <w:r w:rsidRPr="009C521F">
        <w:rPr>
          <w:rFonts w:cs="Times New Roman"/>
          <w:caps w:val="0"/>
          <w:szCs w:val="28"/>
        </w:rPr>
        <w:t xml:space="preserve">Расчет </w:t>
      </w:r>
      <w:r>
        <w:rPr>
          <w:rFonts w:cs="Times New Roman"/>
          <w:caps w:val="0"/>
          <w:szCs w:val="28"/>
        </w:rPr>
        <w:t>показателей экономической эффективности разработки и использования программного средства</w:t>
      </w:r>
    </w:p>
    <w:p w:rsidR="00820E85" w:rsidRDefault="00820E85" w:rsidP="00820E85">
      <w:pPr>
        <w:rPr>
          <w:lang w:eastAsia="zh-CN"/>
        </w:rPr>
      </w:pPr>
    </w:p>
    <w:p w:rsidR="00820E85" w:rsidRPr="00071397" w:rsidRDefault="00071397" w:rsidP="00071397">
      <w:pPr>
        <w:rPr>
          <w:lang w:eastAsia="zh-CN"/>
        </w:rPr>
      </w:pPr>
      <w:r>
        <w:rPr>
          <w:lang w:eastAsia="zh-CN"/>
        </w:rPr>
        <w:tab/>
        <w:t>Для организации-разработчика программного средства оценка экономической эффективности разработки осуществляется с помощью расчета простой нормы прибыли (рентабельности инвестиций (затрат) на разработку программного средства) по формуле 4.13</w:t>
      </w:r>
      <w:r w:rsidRPr="00071397">
        <w:rPr>
          <w:lang w:eastAsia="zh-CN"/>
        </w:rPr>
        <w:t>:</w:t>
      </w:r>
    </w:p>
    <w:p w:rsidR="00071397" w:rsidRPr="00071397" w:rsidRDefault="00071397" w:rsidP="00071397">
      <w:pPr>
        <w:rPr>
          <w:lang w:eastAsia="zh-CN"/>
        </w:rPr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56"/>
        <w:gridCol w:w="893"/>
      </w:tblGrid>
      <w:tr w:rsidR="00071397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071397" w:rsidRPr="00071397" w:rsidRDefault="00B02CD4" w:rsidP="00071397">
            <w:pPr>
              <w:tabs>
                <w:tab w:val="center" w:pos="4536"/>
                <w:tab w:val="right" w:pos="9355"/>
              </w:tabs>
              <w:ind w:left="851" w:firstLine="709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ч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∙100%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97" w:rsidRDefault="00B02CD4" w:rsidP="00F17C70">
            <w:pPr>
              <w:tabs>
                <w:tab w:val="center" w:pos="4536"/>
                <w:tab w:val="right" w:pos="9355"/>
              </w:tabs>
              <w:jc w:val="right"/>
            </w:pPr>
            <w:r>
              <w:t>(4.10</w:t>
            </w:r>
            <w:r w:rsidR="00071397">
              <w:t>)</w:t>
            </w:r>
          </w:p>
        </w:tc>
      </w:tr>
    </w:tbl>
    <w:p w:rsidR="00C7077E" w:rsidRDefault="00C7077E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p w:rsidR="00E80F68" w:rsidRDefault="00C7077E" w:rsidP="001062FE">
      <w:pPr>
        <w:tabs>
          <w:tab w:val="center" w:pos="4536"/>
          <w:tab w:val="right" w:pos="9355"/>
        </w:tabs>
        <w:spacing w:line="240" w:lineRule="auto"/>
        <w:ind w:firstLine="709"/>
      </w:pPr>
      <w:r>
        <w:lastRenderedPageBreak/>
        <w:t>Подставив значения</w:t>
      </w:r>
      <w:r w:rsidR="002102EF">
        <w:t>, посчитанные в разделах 4.2 и 4.3 по формулам 4.5 и 4.8,</w:t>
      </w:r>
      <w:r>
        <w:t xml:space="preserve"> в формулу, получим следующий результат</w:t>
      </w:r>
      <w:r w:rsidRPr="00C7077E">
        <w:t>:</w:t>
      </w:r>
    </w:p>
    <w:p w:rsidR="00C7077E" w:rsidRDefault="00C7077E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98"/>
        <w:gridCol w:w="851"/>
      </w:tblGrid>
      <w:tr w:rsidR="00C7077E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C7077E" w:rsidRPr="00F17C70" w:rsidRDefault="00B02CD4" w:rsidP="00D83240">
            <w:pPr>
              <w:tabs>
                <w:tab w:val="center" w:pos="4536"/>
                <w:tab w:val="right" w:pos="9355"/>
              </w:tabs>
              <w:ind w:left="851" w:firstLine="709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2315,69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9262,77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∙100%=25%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77E" w:rsidRDefault="00C7077E" w:rsidP="00F17C70">
            <w:pPr>
              <w:tabs>
                <w:tab w:val="center" w:pos="4536"/>
                <w:tab w:val="right" w:pos="9355"/>
              </w:tabs>
              <w:jc w:val="right"/>
            </w:pPr>
          </w:p>
        </w:tc>
      </w:tr>
    </w:tbl>
    <w:p w:rsidR="00C7077E" w:rsidRPr="00C7077E" w:rsidRDefault="00C7077E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p w:rsidR="00C7077E" w:rsidRDefault="00C7077E" w:rsidP="00C7077E">
      <w:pPr>
        <w:spacing w:line="20" w:lineRule="atLeast"/>
        <w:ind w:firstLine="708"/>
        <w:rPr>
          <w:rFonts w:eastAsia="Times New Roman"/>
          <w:color w:val="000000"/>
          <w:szCs w:val="28"/>
          <w:lang w:eastAsia="ru-RU"/>
        </w:rPr>
      </w:pPr>
      <w:r w:rsidRPr="009217A5">
        <w:rPr>
          <w:szCs w:val="28"/>
        </w:rPr>
        <w:t xml:space="preserve">Для расчёта показателей экономической эффективности разработки и </w:t>
      </w:r>
      <w:r>
        <w:rPr>
          <w:szCs w:val="28"/>
        </w:rPr>
        <w:t>использования</w:t>
      </w:r>
      <w:r w:rsidRPr="009217A5">
        <w:rPr>
          <w:szCs w:val="28"/>
        </w:rPr>
        <w:t xml:space="preserve"> приложения необходимо полученные суммы результата (чистой прибыли) и затрат (инвестиций в разработку программного средства) по годам привести к единому моменту времени – расчётному году (20</w:t>
      </w:r>
      <w:r w:rsidR="008D4A59">
        <w:rPr>
          <w:szCs w:val="28"/>
        </w:rPr>
        <w:t>22</w:t>
      </w:r>
      <w:r w:rsidRPr="009217A5">
        <w:rPr>
          <w:szCs w:val="28"/>
        </w:rPr>
        <w:t xml:space="preserve"> г.) путём умножения результатов и затрат за каждый год на коэффициент дисконтирования</w:t>
      </w:r>
      <w:r w:rsidRPr="00492A89">
        <w:rPr>
          <w:rFonts w:eastAsia="Times New Roman"/>
          <w:color w:val="000000"/>
          <w:szCs w:val="28"/>
          <w:lang w:eastAsia="ru-RU"/>
        </w:rPr>
        <w:t>(</w:t>
      </w:r>
      <w:r w:rsidRPr="00492A89">
        <w:rPr>
          <w:rFonts w:eastAsia="Times New Roman"/>
          <w:i/>
          <w:color w:val="000000"/>
          <w:szCs w:val="28"/>
          <w:lang w:eastAsia="ru-RU"/>
        </w:rPr>
        <w:t>α</w:t>
      </w:r>
      <w:r w:rsidRPr="00492A89">
        <w:rPr>
          <w:rFonts w:eastAsia="Times New Roman"/>
          <w:i/>
          <w:color w:val="000000"/>
          <w:szCs w:val="28"/>
          <w:vertAlign w:val="subscript"/>
          <w:lang w:eastAsia="ru-RU"/>
        </w:rPr>
        <w:t>t</w:t>
      </w:r>
      <w:r w:rsidRPr="00492A89">
        <w:rPr>
          <w:rFonts w:eastAsia="Times New Roman"/>
          <w:color w:val="000000"/>
          <w:szCs w:val="28"/>
          <w:lang w:eastAsia="ru-RU"/>
        </w:rPr>
        <w:t>) который рассчитывается по формуле:</w:t>
      </w:r>
    </w:p>
    <w:p w:rsidR="00C7077E" w:rsidRDefault="00C7077E" w:rsidP="00C7077E">
      <w:pPr>
        <w:spacing w:line="20" w:lineRule="atLeast"/>
        <w:ind w:firstLine="708"/>
        <w:rPr>
          <w:rFonts w:eastAsia="Times New Roman"/>
          <w:color w:val="000000"/>
          <w:szCs w:val="28"/>
          <w:lang w:eastAsia="ru-RU"/>
        </w:rPr>
      </w:pPr>
    </w:p>
    <w:p w:rsidR="00C7077E" w:rsidRDefault="00B02CD4" w:rsidP="00C7077E">
      <w:pPr>
        <w:spacing w:line="20" w:lineRule="atLeast"/>
        <w:ind w:left="2127" w:firstLine="708"/>
        <w:jc w:val="right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α</m:t>
            </m:r>
          </m:e>
          <m:sub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t</m:t>
            </m:r>
          </m:sub>
        </m:sSub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 xml:space="preserve">(1+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32"/>
                        <w:szCs w:val="32"/>
                        <w:lang w:eastAsia="ru-RU"/>
                      </w:rPr>
                      <m:t>Е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32"/>
                        <w:szCs w:val="32"/>
                        <w:lang w:eastAsia="ru-RU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t-1</m:t>
                </m:r>
              </m:sup>
            </m:sSup>
          </m:den>
        </m:f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,</m:t>
        </m:r>
      </m:oMath>
      <w:r w:rsidR="00C7077E" w:rsidRPr="00492A89">
        <w:rPr>
          <w:rFonts w:eastAsia="Times New Roman"/>
          <w:i/>
          <w:color w:val="000000"/>
          <w:szCs w:val="28"/>
          <w:lang w:eastAsia="ru-RU"/>
        </w:rPr>
        <w:t xml:space="preserve">                        </w:t>
      </w:r>
      <w:r w:rsidR="00C7077E">
        <w:rPr>
          <w:rFonts w:eastAsia="Times New Roman"/>
          <w:i/>
          <w:color w:val="000000"/>
          <w:szCs w:val="28"/>
          <w:lang w:eastAsia="ru-RU"/>
        </w:rPr>
        <w:t xml:space="preserve">         </w:t>
      </w:r>
      <w:r w:rsidR="00C7077E" w:rsidRPr="00492A89">
        <w:rPr>
          <w:rFonts w:eastAsia="Times New Roman"/>
          <w:i/>
          <w:color w:val="000000"/>
          <w:szCs w:val="28"/>
          <w:lang w:eastAsia="ru-RU"/>
        </w:rPr>
        <w:t xml:space="preserve">           </w:t>
      </w:r>
      <w:r w:rsidR="008D4A59">
        <w:rPr>
          <w:rFonts w:eastAsia="Times New Roman"/>
          <w:color w:val="000000"/>
          <w:szCs w:val="28"/>
          <w:lang w:eastAsia="ru-RU"/>
        </w:rPr>
        <w:t>(4</w:t>
      </w:r>
      <w:r w:rsidR="00C7077E" w:rsidRPr="00492A89">
        <w:rPr>
          <w:rFonts w:eastAsia="Times New Roman"/>
          <w:color w:val="000000"/>
          <w:szCs w:val="28"/>
          <w:lang w:eastAsia="ru-RU"/>
        </w:rPr>
        <w:t>.</w:t>
      </w:r>
      <w:r>
        <w:rPr>
          <w:rFonts w:eastAsia="Times New Roman"/>
          <w:color w:val="000000"/>
          <w:szCs w:val="28"/>
          <w:lang w:eastAsia="ru-RU"/>
        </w:rPr>
        <w:t>11</w:t>
      </w:r>
      <w:r w:rsidR="00C7077E" w:rsidRPr="00492A89">
        <w:rPr>
          <w:rFonts w:eastAsia="Times New Roman"/>
          <w:color w:val="000000"/>
          <w:szCs w:val="28"/>
          <w:lang w:eastAsia="ru-RU"/>
        </w:rPr>
        <w:t>)</w:t>
      </w:r>
    </w:p>
    <w:p w:rsidR="00C7077E" w:rsidRPr="00492A89" w:rsidRDefault="00C7077E" w:rsidP="00C7077E">
      <w:pPr>
        <w:spacing w:line="20" w:lineRule="atLeast"/>
        <w:rPr>
          <w:rFonts w:eastAsia="Times New Roman"/>
          <w:color w:val="000000"/>
          <w:szCs w:val="28"/>
          <w:lang w:eastAsia="ru-RU"/>
        </w:rPr>
      </w:pPr>
    </w:p>
    <w:p w:rsidR="00C7077E" w:rsidRDefault="00C7077E" w:rsidP="00C7077E">
      <w:pPr>
        <w:tabs>
          <w:tab w:val="left" w:pos="851"/>
        </w:tabs>
        <w:spacing w:line="20" w:lineRule="atLeast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 xml:space="preserve">где </w:t>
      </w:r>
      <w:proofErr w:type="spellStart"/>
      <w:r w:rsidRPr="00492A89">
        <w:rPr>
          <w:rFonts w:eastAsia="Times New Roman"/>
          <w:color w:val="000000"/>
          <w:szCs w:val="28"/>
          <w:lang w:eastAsia="ru-RU"/>
        </w:rPr>
        <w:t>Е</w:t>
      </w:r>
      <w:r w:rsidRPr="00492A89">
        <w:rPr>
          <w:rFonts w:eastAsia="Times New Roman"/>
          <w:color w:val="000000"/>
          <w:szCs w:val="28"/>
          <w:vertAlign w:val="subscript"/>
          <w:lang w:eastAsia="ru-RU"/>
        </w:rPr>
        <w:t>н</w:t>
      </w:r>
      <w:proofErr w:type="spellEnd"/>
      <w:r w:rsidRPr="00492A89">
        <w:rPr>
          <w:rFonts w:eastAsia="Times New Roman"/>
          <w:color w:val="000000"/>
          <w:szCs w:val="28"/>
          <w:lang w:eastAsia="ru-RU"/>
        </w:rPr>
        <w:t xml:space="preserve"> – </w:t>
      </w:r>
      <w:r>
        <w:rPr>
          <w:rFonts w:eastAsia="Times New Roman"/>
          <w:color w:val="000000"/>
          <w:szCs w:val="28"/>
          <w:lang w:eastAsia="ru-RU"/>
        </w:rPr>
        <w:t>требуемая норма дисконта</w:t>
      </w:r>
      <w:r w:rsidRPr="00492A89">
        <w:rPr>
          <w:rFonts w:eastAsia="Times New Roman"/>
          <w:color w:val="000000"/>
          <w:szCs w:val="28"/>
          <w:lang w:eastAsia="ru-RU"/>
        </w:rPr>
        <w:t xml:space="preserve">, </w:t>
      </w:r>
      <w:r w:rsidR="001F691F">
        <w:rPr>
          <w:rFonts w:eastAsia="Times New Roman"/>
          <w:color w:val="000000"/>
          <w:szCs w:val="28"/>
          <w:lang w:eastAsia="ru-RU"/>
        </w:rPr>
        <w:t>15</w:t>
      </w:r>
      <w:r w:rsidRPr="00492A89">
        <w:rPr>
          <w:rFonts w:eastAsia="Times New Roman"/>
          <w:color w:val="000000"/>
          <w:szCs w:val="28"/>
          <w:lang w:eastAsia="ru-RU"/>
        </w:rPr>
        <w:t>%</w:t>
      </w:r>
      <w:r w:rsidR="001F691F" w:rsidRPr="00407A19">
        <w:rPr>
          <w:rFonts w:eastAsia="Times New Roman"/>
          <w:color w:val="000000"/>
          <w:szCs w:val="28"/>
          <w:lang w:eastAsia="ru-RU"/>
        </w:rPr>
        <w:t>;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</w:p>
    <w:p w:rsidR="00C7077E" w:rsidRDefault="00C7077E" w:rsidP="00C7077E">
      <w:pPr>
        <w:tabs>
          <w:tab w:val="left" w:pos="851"/>
        </w:tabs>
        <w:spacing w:line="20" w:lineRule="atLeast"/>
        <w:ind w:firstLine="454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>t</w:t>
      </w:r>
      <w:r w:rsidRPr="00492A89">
        <w:rPr>
          <w:rFonts w:eastAsia="Times New Roman"/>
          <w:color w:val="000000"/>
          <w:szCs w:val="20"/>
          <w:lang w:eastAsia="ru-RU"/>
        </w:rPr>
        <w:t xml:space="preserve"> – </w:t>
      </w:r>
      <w:r w:rsidRPr="00492A89">
        <w:rPr>
          <w:rFonts w:eastAsia="Times New Roman"/>
          <w:color w:val="000000"/>
          <w:szCs w:val="28"/>
          <w:lang w:eastAsia="ru-RU"/>
        </w:rPr>
        <w:t>номер года, результаты и затраты которо</w:t>
      </w:r>
      <w:r>
        <w:rPr>
          <w:rFonts w:eastAsia="Times New Roman"/>
          <w:color w:val="000000"/>
          <w:szCs w:val="28"/>
          <w:lang w:eastAsia="ru-RU"/>
        </w:rPr>
        <w:t>го приводятся к расчётному (20</w:t>
      </w:r>
      <w:r w:rsidR="008D4A59">
        <w:rPr>
          <w:rFonts w:eastAsia="Times New Roman"/>
          <w:color w:val="000000"/>
          <w:szCs w:val="28"/>
          <w:lang w:eastAsia="ru-RU"/>
        </w:rPr>
        <w:t>22</w:t>
      </w:r>
      <w:r>
        <w:rPr>
          <w:rFonts w:eastAsia="Times New Roman"/>
          <w:color w:val="000000"/>
          <w:szCs w:val="28"/>
          <w:lang w:eastAsia="ru-RU"/>
        </w:rPr>
        <w:t xml:space="preserve"> – 1, 202</w:t>
      </w:r>
      <w:r w:rsidR="008D4A59">
        <w:rPr>
          <w:rFonts w:eastAsia="Times New Roman"/>
          <w:color w:val="000000"/>
          <w:szCs w:val="28"/>
          <w:lang w:eastAsia="ru-RU"/>
        </w:rPr>
        <w:t>3</w:t>
      </w:r>
      <w:r>
        <w:rPr>
          <w:rFonts w:eastAsia="Times New Roman"/>
          <w:color w:val="000000"/>
          <w:szCs w:val="28"/>
          <w:lang w:eastAsia="ru-RU"/>
        </w:rPr>
        <w:t xml:space="preserve"> – 2, 202</w:t>
      </w:r>
      <w:r w:rsidR="008D4A59">
        <w:rPr>
          <w:rFonts w:eastAsia="Times New Roman"/>
          <w:color w:val="000000"/>
          <w:szCs w:val="28"/>
          <w:lang w:eastAsia="ru-RU"/>
        </w:rPr>
        <w:t>4</w:t>
      </w:r>
      <w:r>
        <w:rPr>
          <w:rFonts w:eastAsia="Times New Roman"/>
          <w:color w:val="000000"/>
          <w:szCs w:val="28"/>
          <w:lang w:eastAsia="ru-RU"/>
        </w:rPr>
        <w:t xml:space="preserve"> – 3</w:t>
      </w:r>
      <w:r w:rsidRPr="00492A89">
        <w:rPr>
          <w:rFonts w:eastAsia="Times New Roman"/>
          <w:color w:val="000000"/>
          <w:szCs w:val="28"/>
          <w:lang w:eastAsia="ru-RU"/>
        </w:rPr>
        <w:t>).</w:t>
      </w:r>
    </w:p>
    <w:p w:rsidR="00C7077E" w:rsidRPr="00492A89" w:rsidRDefault="00C7077E" w:rsidP="00C7077E">
      <w:pPr>
        <w:tabs>
          <w:tab w:val="left" w:pos="851"/>
        </w:tabs>
        <w:spacing w:line="20" w:lineRule="atLeast"/>
        <w:rPr>
          <w:rFonts w:eastAsia="Times New Roman"/>
          <w:color w:val="000000"/>
          <w:szCs w:val="28"/>
          <w:lang w:eastAsia="ru-RU"/>
        </w:rPr>
      </w:pPr>
    </w:p>
    <w:p w:rsidR="00C7077E" w:rsidRPr="00086D10" w:rsidRDefault="00B02CD4" w:rsidP="00C7077E">
      <w:pPr>
        <w:tabs>
          <w:tab w:val="left" w:pos="851"/>
        </w:tabs>
        <w:spacing w:line="20" w:lineRule="atLeast"/>
        <w:ind w:left="-567" w:firstLine="567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(1+0,15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0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>=1</m:t>
        </m:r>
      </m:oMath>
      <w:r w:rsidR="00C7077E" w:rsidRPr="00086D10">
        <w:rPr>
          <w:rFonts w:eastAsia="Times New Roman"/>
          <w:color w:val="000000"/>
          <w:szCs w:val="28"/>
          <w:lang w:eastAsia="ru-RU"/>
        </w:rPr>
        <w:t xml:space="preserve"> </w:t>
      </w:r>
    </w:p>
    <w:p w:rsidR="00C7077E" w:rsidRPr="00492A89" w:rsidRDefault="00C7077E" w:rsidP="00C7077E">
      <w:pPr>
        <w:tabs>
          <w:tab w:val="left" w:pos="851"/>
        </w:tabs>
        <w:spacing w:line="20" w:lineRule="atLeast"/>
        <w:ind w:firstLine="567"/>
        <w:jc w:val="center"/>
        <w:rPr>
          <w:rFonts w:eastAsia="Times New Roman"/>
          <w:color w:val="000000"/>
          <w:szCs w:val="28"/>
          <w:lang w:eastAsia="ru-RU"/>
        </w:rPr>
      </w:pPr>
    </w:p>
    <w:p w:rsidR="00C7077E" w:rsidRPr="00086D10" w:rsidRDefault="00B02CD4" w:rsidP="00C7077E">
      <w:pPr>
        <w:tabs>
          <w:tab w:val="left" w:pos="851"/>
        </w:tabs>
        <w:spacing w:line="20" w:lineRule="atLeast"/>
        <w:ind w:left="-284" w:firstLine="709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(1+0,15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1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>=0,87</m:t>
        </m:r>
      </m:oMath>
      <w:r w:rsidR="00C7077E" w:rsidRPr="00086D10">
        <w:rPr>
          <w:rFonts w:eastAsia="Times New Roman"/>
          <w:color w:val="000000"/>
          <w:szCs w:val="28"/>
          <w:lang w:eastAsia="ru-RU"/>
        </w:rPr>
        <w:t xml:space="preserve"> </w:t>
      </w:r>
    </w:p>
    <w:p w:rsidR="00C7077E" w:rsidRPr="00086D10" w:rsidRDefault="00C7077E" w:rsidP="00C7077E">
      <w:pPr>
        <w:tabs>
          <w:tab w:val="left" w:pos="851"/>
        </w:tabs>
        <w:spacing w:line="20" w:lineRule="atLeast"/>
        <w:ind w:firstLine="709"/>
        <w:jc w:val="center"/>
        <w:rPr>
          <w:rFonts w:eastAsia="Times New Roman"/>
          <w:color w:val="000000"/>
          <w:sz w:val="32"/>
          <w:szCs w:val="32"/>
          <w:lang w:eastAsia="ru-RU"/>
        </w:rPr>
      </w:pPr>
    </w:p>
    <w:p w:rsidR="00C7077E" w:rsidRDefault="00B02CD4" w:rsidP="00C7077E">
      <w:pPr>
        <w:tabs>
          <w:tab w:val="left" w:pos="851"/>
        </w:tabs>
        <w:spacing w:line="20" w:lineRule="atLeast"/>
        <w:ind w:left="-284" w:firstLine="709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(1+0,15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>=0,76</m:t>
        </m:r>
      </m:oMath>
      <w:r w:rsidR="00C7077E" w:rsidRPr="00086D10">
        <w:rPr>
          <w:rFonts w:eastAsia="Times New Roman"/>
          <w:color w:val="000000"/>
          <w:szCs w:val="28"/>
          <w:lang w:eastAsia="ru-RU"/>
        </w:rPr>
        <w:t xml:space="preserve"> </w:t>
      </w:r>
    </w:p>
    <w:p w:rsidR="00C7077E" w:rsidRDefault="00C7077E" w:rsidP="00C7077E">
      <w:pPr>
        <w:tabs>
          <w:tab w:val="left" w:pos="851"/>
        </w:tabs>
        <w:spacing w:line="20" w:lineRule="atLeast"/>
        <w:ind w:left="-284" w:firstLine="709"/>
        <w:jc w:val="center"/>
        <w:rPr>
          <w:rFonts w:eastAsia="Times New Roman"/>
          <w:color w:val="000000"/>
          <w:szCs w:val="28"/>
          <w:lang w:eastAsia="ru-RU"/>
        </w:rPr>
      </w:pPr>
    </w:p>
    <w:p w:rsidR="00C7077E" w:rsidRDefault="00C7077E" w:rsidP="00C7077E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>Рас</w:t>
      </w:r>
      <w:r>
        <w:rPr>
          <w:rFonts w:eastAsia="Times New Roman"/>
          <w:color w:val="000000"/>
          <w:szCs w:val="28"/>
          <w:lang w:eastAsia="ru-RU"/>
        </w:rPr>
        <w:t>чёт</w:t>
      </w:r>
      <w:r w:rsidRPr="00492A89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р</w:t>
      </w:r>
      <w:r w:rsidRPr="00C31992">
        <w:rPr>
          <w:rFonts w:eastAsia="Times New Roman"/>
          <w:color w:val="000000"/>
          <w:szCs w:val="28"/>
          <w:lang w:eastAsia="ru-RU"/>
        </w:rPr>
        <w:t>ентабельност</w:t>
      </w:r>
      <w:r>
        <w:rPr>
          <w:rFonts w:eastAsia="Times New Roman"/>
          <w:color w:val="000000"/>
          <w:szCs w:val="28"/>
          <w:lang w:eastAsia="ru-RU"/>
        </w:rPr>
        <w:t>и</w:t>
      </w:r>
      <w:r w:rsidRPr="00C31992">
        <w:rPr>
          <w:rFonts w:eastAsia="Times New Roman"/>
          <w:color w:val="000000"/>
          <w:szCs w:val="28"/>
          <w:lang w:eastAsia="ru-RU"/>
        </w:rPr>
        <w:t xml:space="preserve"> инвестиций без </w:t>
      </w:r>
      <w:r>
        <w:rPr>
          <w:rFonts w:eastAsia="Times New Roman"/>
          <w:color w:val="000000"/>
          <w:szCs w:val="28"/>
          <w:lang w:eastAsia="ru-RU"/>
        </w:rPr>
        <w:t>учёт</w:t>
      </w:r>
      <w:r w:rsidRPr="00C31992">
        <w:rPr>
          <w:rFonts w:eastAsia="Times New Roman"/>
          <w:color w:val="000000"/>
          <w:szCs w:val="28"/>
          <w:lang w:eastAsia="ru-RU"/>
        </w:rPr>
        <w:t>а фактора времени</w:t>
      </w:r>
      <w:r>
        <w:rPr>
          <w:rFonts w:eastAsia="Times New Roman"/>
          <w:color w:val="000000"/>
          <w:szCs w:val="28"/>
          <w:lang w:eastAsia="ru-RU"/>
        </w:rPr>
        <w:t xml:space="preserve"> производится</w:t>
      </w:r>
      <w:r w:rsidRPr="00492A89">
        <w:rPr>
          <w:rFonts w:eastAsia="Times New Roman"/>
          <w:color w:val="000000"/>
          <w:szCs w:val="28"/>
          <w:lang w:eastAsia="ru-RU"/>
        </w:rPr>
        <w:t xml:space="preserve"> по формуле:</w:t>
      </w:r>
    </w:p>
    <w:p w:rsidR="00C7077E" w:rsidRPr="00492A89" w:rsidRDefault="00C7077E" w:rsidP="00C7077E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</w:p>
    <w:p w:rsidR="00C7077E" w:rsidRDefault="00B02CD4" w:rsidP="00C7077E">
      <w:pPr>
        <w:tabs>
          <w:tab w:val="left" w:pos="851"/>
        </w:tabs>
        <w:spacing w:line="240" w:lineRule="auto"/>
        <w:ind w:left="2835" w:hanging="1559"/>
        <w:jc w:val="right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                               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и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чср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  <w:szCs w:val="28"/>
          </w:rPr>
          <m:t xml:space="preserve"> · 100 %</m:t>
        </m:r>
        <m:r>
          <w:rPr>
            <w:rFonts w:ascii="Cambria Math" w:eastAsia="Times New Roman" w:hAnsi="Cambria Math"/>
            <w:szCs w:val="20"/>
            <w:lang w:eastAsia="ru-RU"/>
          </w:rPr>
          <m:t>,</m:t>
        </m:r>
      </m:oMath>
      <w:r w:rsidR="00C7077E" w:rsidRPr="00492A89">
        <w:rPr>
          <w:rFonts w:eastAsia="Times New Roman"/>
          <w:color w:val="000000"/>
          <w:szCs w:val="28"/>
          <w:lang w:eastAsia="ru-RU"/>
        </w:rPr>
        <w:t xml:space="preserve">                  </w:t>
      </w:r>
      <w:r w:rsidR="00C7077E">
        <w:rPr>
          <w:rFonts w:eastAsia="Times New Roman"/>
          <w:color w:val="000000"/>
          <w:szCs w:val="28"/>
          <w:lang w:eastAsia="ru-RU"/>
        </w:rPr>
        <w:t xml:space="preserve">    </w:t>
      </w:r>
      <w:r w:rsidR="00C7077E" w:rsidRPr="00492A89">
        <w:rPr>
          <w:rFonts w:eastAsia="Times New Roman"/>
          <w:color w:val="000000"/>
          <w:szCs w:val="28"/>
          <w:lang w:eastAsia="ru-RU"/>
        </w:rPr>
        <w:t xml:space="preserve">               </w:t>
      </w:r>
      <w:r w:rsidR="008D4A59">
        <w:rPr>
          <w:rFonts w:eastAsia="Times New Roman"/>
          <w:color w:val="000000"/>
          <w:szCs w:val="28"/>
          <w:lang w:eastAsia="ru-RU"/>
        </w:rPr>
        <w:t>(4</w:t>
      </w:r>
      <w:r w:rsidR="00C7077E" w:rsidRPr="00492A89">
        <w:rPr>
          <w:rFonts w:eastAsia="Times New Roman"/>
          <w:color w:val="000000"/>
          <w:szCs w:val="28"/>
          <w:lang w:eastAsia="ru-RU"/>
        </w:rPr>
        <w:t>.</w:t>
      </w:r>
      <w:r>
        <w:rPr>
          <w:rFonts w:eastAsia="Times New Roman"/>
          <w:color w:val="000000"/>
          <w:szCs w:val="28"/>
          <w:lang w:eastAsia="ru-RU"/>
        </w:rPr>
        <w:t>12</w:t>
      </w:r>
      <w:r w:rsidR="00C7077E" w:rsidRPr="00492A89">
        <w:rPr>
          <w:rFonts w:eastAsia="Times New Roman"/>
          <w:color w:val="000000"/>
          <w:szCs w:val="28"/>
          <w:lang w:eastAsia="ru-RU"/>
        </w:rPr>
        <w:t>)</w:t>
      </w:r>
    </w:p>
    <w:p w:rsidR="00C7077E" w:rsidRPr="004879DD" w:rsidRDefault="00C7077E" w:rsidP="00C7077E">
      <w:pPr>
        <w:tabs>
          <w:tab w:val="left" w:pos="851"/>
        </w:tabs>
        <w:spacing w:line="240" w:lineRule="auto"/>
        <w:ind w:left="2835" w:hanging="2126"/>
        <w:rPr>
          <w:rFonts w:eastAsia="Times New Roman"/>
          <w:szCs w:val="20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szCs w:val="20"/>
              <w:lang w:eastAsia="ru-RU"/>
            </w:rPr>
            <m:t xml:space="preserve">  </m:t>
          </m:r>
        </m:oMath>
      </m:oMathPara>
    </w:p>
    <w:p w:rsidR="00C7077E" w:rsidRPr="004879DD" w:rsidRDefault="00C7077E" w:rsidP="00C7077E">
      <w:pPr>
        <w:tabs>
          <w:tab w:val="left" w:pos="851"/>
        </w:tabs>
        <w:spacing w:line="240" w:lineRule="auto"/>
        <w:ind w:left="2835" w:hanging="2126"/>
        <w:rPr>
          <w:rFonts w:eastAsia="Times New Roman"/>
          <w:color w:val="000000"/>
          <w:szCs w:val="28"/>
          <w:lang w:eastAsia="ru-RU"/>
        </w:rPr>
      </w:pPr>
    </w:p>
    <w:p w:rsidR="00C7077E" w:rsidRDefault="00C7077E" w:rsidP="00C7077E">
      <w:pPr>
        <w:tabs>
          <w:tab w:val="left" w:pos="851"/>
        </w:tabs>
        <w:spacing w:line="240" w:lineRule="auto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чср</m:t>
            </m:r>
          </m:sub>
        </m:sSub>
      </m:oMath>
      <w:r w:rsidRPr="00CE16DD">
        <w:rPr>
          <w:sz w:val="26"/>
          <w:szCs w:val="26"/>
        </w:rPr>
        <w:t xml:space="preserve"> – среднегодовая чистая прибыль</w:t>
      </w:r>
      <w:r w:rsidRPr="002F4643">
        <w:rPr>
          <w:rFonts w:eastAsia="Times New Roman"/>
          <w:szCs w:val="20"/>
          <w:lang w:eastAsia="ru-RU"/>
        </w:rPr>
        <w:t>, полученной от использования разработанного программного средства</w:t>
      </w:r>
      <w:r w:rsidRPr="002F4643">
        <w:rPr>
          <w:rFonts w:eastAsia="Times New Roman"/>
          <w:color w:val="000000"/>
          <w:szCs w:val="28"/>
          <w:lang w:eastAsia="ru-RU"/>
        </w:rPr>
        <w:t xml:space="preserve"> </w:t>
      </w:r>
      <w:r w:rsidRPr="00492A89">
        <w:rPr>
          <w:rFonts w:eastAsia="Times New Roman"/>
          <w:color w:val="000000"/>
          <w:szCs w:val="28"/>
          <w:lang w:eastAsia="ru-RU"/>
        </w:rPr>
        <w:t>которая определяется по формуле:</w:t>
      </w:r>
    </w:p>
    <w:p w:rsidR="00C7077E" w:rsidRDefault="00C7077E" w:rsidP="00C7077E">
      <w:pPr>
        <w:tabs>
          <w:tab w:val="left" w:pos="851"/>
        </w:tabs>
        <w:spacing w:line="240" w:lineRule="auto"/>
        <w:rPr>
          <w:rFonts w:eastAsia="Times New Roman"/>
          <w:color w:val="000000"/>
          <w:szCs w:val="28"/>
          <w:lang w:eastAsia="ru-RU"/>
        </w:rPr>
      </w:pPr>
    </w:p>
    <w:p w:rsidR="00C7077E" w:rsidRPr="00492A89" w:rsidRDefault="00C7077E" w:rsidP="00C7077E">
      <w:pPr>
        <w:tabs>
          <w:tab w:val="left" w:pos="851"/>
        </w:tabs>
        <w:spacing w:line="240" w:lineRule="auto"/>
        <w:rPr>
          <w:rFonts w:eastAsia="Times New Roman"/>
          <w:color w:val="000000"/>
          <w:szCs w:val="28"/>
          <w:lang w:eastAsia="ru-RU"/>
        </w:rPr>
      </w:pPr>
    </w:p>
    <w:p w:rsidR="00C7077E" w:rsidRPr="00492A89" w:rsidRDefault="00C7077E" w:rsidP="00C7077E">
      <w:pPr>
        <w:tabs>
          <w:tab w:val="left" w:pos="851"/>
        </w:tabs>
        <w:spacing w:line="240" w:lineRule="auto"/>
        <w:ind w:left="2977" w:hanging="1134"/>
        <w:jc w:val="righ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szCs w:val="28"/>
        </w:rPr>
        <w:t xml:space="preserve">   </w:t>
      </w:r>
      <w:r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чср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Cs w:val="28"/>
                        <w:lang w:eastAsia="ru-RU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Cs w:val="28"/>
                        <w:lang w:eastAsia="ru-RU"/>
                      </w:rPr>
                      <m:t>чt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n</m:t>
            </m:r>
          </m:den>
        </m:f>
        <m:r>
          <w:rPr>
            <w:rFonts w:ascii="Cambria Math" w:eastAsia="Times New Roman" w:hAnsi="Cambria Math"/>
            <w:color w:val="000000"/>
            <w:szCs w:val="28"/>
            <w:lang w:eastAsia="ru-RU"/>
          </w:rPr>
          <m:t>,</m:t>
        </m:r>
      </m:oMath>
      <w:r w:rsidRPr="00492A89">
        <w:rPr>
          <w:rFonts w:eastAsia="Times New Roman"/>
          <w:color w:val="000000"/>
          <w:szCs w:val="28"/>
          <w:lang w:eastAsia="ru-RU"/>
        </w:rPr>
        <w:t xml:space="preserve">               </w:t>
      </w:r>
      <w:r>
        <w:rPr>
          <w:rFonts w:eastAsia="Times New Roman"/>
          <w:color w:val="000000"/>
          <w:szCs w:val="28"/>
          <w:lang w:eastAsia="ru-RU"/>
        </w:rPr>
        <w:t xml:space="preserve">       </w:t>
      </w:r>
      <w:r w:rsidRPr="00492A89">
        <w:rPr>
          <w:rFonts w:eastAsia="Times New Roman"/>
          <w:color w:val="000000"/>
          <w:szCs w:val="28"/>
          <w:lang w:eastAsia="ru-RU"/>
        </w:rPr>
        <w:t xml:space="preserve">     </w:t>
      </w:r>
      <w:r>
        <w:rPr>
          <w:rFonts w:eastAsia="Times New Roman"/>
          <w:color w:val="000000"/>
          <w:szCs w:val="28"/>
          <w:lang w:eastAsia="ru-RU"/>
        </w:rPr>
        <w:t xml:space="preserve">         </w:t>
      </w:r>
      <w:r w:rsidRPr="00492A89">
        <w:rPr>
          <w:rFonts w:eastAsia="Times New Roman"/>
          <w:color w:val="000000"/>
          <w:szCs w:val="28"/>
          <w:lang w:eastAsia="ru-RU"/>
        </w:rPr>
        <w:t xml:space="preserve">         </w:t>
      </w:r>
      <w:r w:rsidR="008D4A59">
        <w:rPr>
          <w:rFonts w:eastAsia="Times New Roman"/>
          <w:color w:val="000000"/>
          <w:szCs w:val="28"/>
          <w:lang w:eastAsia="ru-RU"/>
        </w:rPr>
        <w:t>(4</w:t>
      </w:r>
      <w:r w:rsidRPr="00492A89">
        <w:rPr>
          <w:rFonts w:eastAsia="Times New Roman"/>
          <w:color w:val="000000"/>
          <w:szCs w:val="28"/>
          <w:lang w:eastAsia="ru-RU"/>
        </w:rPr>
        <w:t>.</w:t>
      </w:r>
      <w:r w:rsidR="00B02CD4">
        <w:rPr>
          <w:rFonts w:eastAsia="Times New Roman"/>
          <w:color w:val="000000"/>
          <w:szCs w:val="28"/>
          <w:lang w:eastAsia="ru-RU"/>
        </w:rPr>
        <w:t>13</w:t>
      </w:r>
      <w:r w:rsidRPr="00492A89">
        <w:rPr>
          <w:rFonts w:eastAsia="Times New Roman"/>
          <w:color w:val="000000"/>
          <w:szCs w:val="28"/>
          <w:lang w:eastAsia="ru-RU"/>
        </w:rPr>
        <w:t>)</w:t>
      </w:r>
    </w:p>
    <w:p w:rsidR="00C7077E" w:rsidRPr="00492A89" w:rsidRDefault="00C7077E" w:rsidP="00C7077E">
      <w:pPr>
        <w:tabs>
          <w:tab w:val="left" w:pos="851"/>
        </w:tabs>
        <w:spacing w:line="240" w:lineRule="auto"/>
        <w:ind w:left="2977" w:hanging="1134"/>
        <w:jc w:val="righ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</w:r>
    </w:p>
    <w:p w:rsidR="00920BC1" w:rsidRDefault="00C7077E" w:rsidP="00920BC1">
      <w:pPr>
        <w:tabs>
          <w:tab w:val="left" w:pos="851"/>
        </w:tabs>
        <w:spacing w:line="240" w:lineRule="auto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 xml:space="preserve">где </w:t>
      </w:r>
      <w:proofErr w:type="spellStart"/>
      <w:r w:rsidRPr="00492A89">
        <w:rPr>
          <w:rFonts w:eastAsia="Times New Roman"/>
          <w:color w:val="000000"/>
          <w:szCs w:val="28"/>
          <w:lang w:eastAsia="ru-RU"/>
        </w:rPr>
        <w:t>П</w:t>
      </w:r>
      <w:r w:rsidRPr="00492A89">
        <w:rPr>
          <w:rFonts w:eastAsia="Times New Roman"/>
          <w:color w:val="000000"/>
          <w:szCs w:val="28"/>
          <w:vertAlign w:val="subscript"/>
          <w:lang w:eastAsia="ru-RU"/>
        </w:rPr>
        <w:t>чt</w:t>
      </w:r>
      <w:proofErr w:type="spellEnd"/>
      <w:r w:rsidRPr="00492A89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492A89">
        <w:rPr>
          <w:rFonts w:eastAsia="Times New Roman"/>
          <w:color w:val="000000"/>
          <w:szCs w:val="28"/>
          <w:lang w:eastAsia="ru-RU"/>
        </w:rPr>
        <w:t>– чистая прибыль, полученная в году t, руб.</w:t>
      </w:r>
      <w:r w:rsidR="00920BC1">
        <w:rPr>
          <w:rFonts w:eastAsia="Times New Roman"/>
          <w:color w:val="000000"/>
          <w:szCs w:val="28"/>
          <w:lang w:eastAsia="ru-RU"/>
        </w:rPr>
        <w:t xml:space="preserve"> </w:t>
      </w:r>
    </w:p>
    <w:p w:rsidR="00920BC1" w:rsidRPr="001736A0" w:rsidRDefault="005D1A5B" w:rsidP="00920BC1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По формуле </w:t>
      </w:r>
      <w:r w:rsidR="00920BC1">
        <w:rPr>
          <w:rFonts w:eastAsia="Times New Roman"/>
          <w:color w:val="000000"/>
          <w:szCs w:val="28"/>
          <w:lang w:eastAsia="ru-RU"/>
        </w:rPr>
        <w:t>4</w:t>
      </w:r>
      <w:r w:rsidR="00920BC1" w:rsidRPr="00492A89">
        <w:rPr>
          <w:rFonts w:eastAsia="Times New Roman"/>
          <w:color w:val="000000"/>
          <w:szCs w:val="28"/>
          <w:lang w:eastAsia="ru-RU"/>
        </w:rPr>
        <w:t>.</w:t>
      </w:r>
      <w:r>
        <w:rPr>
          <w:rFonts w:eastAsia="Times New Roman"/>
          <w:color w:val="000000"/>
          <w:szCs w:val="28"/>
          <w:lang w:eastAsia="ru-RU"/>
        </w:rPr>
        <w:t>13</w:t>
      </w:r>
      <w:r w:rsidR="00920BC1" w:rsidRPr="00492A89">
        <w:rPr>
          <w:rFonts w:eastAsia="Times New Roman"/>
          <w:color w:val="000000"/>
          <w:szCs w:val="28"/>
          <w:lang w:eastAsia="ru-RU"/>
        </w:rPr>
        <w:t xml:space="preserve"> </w:t>
      </w:r>
      <w:r w:rsidR="00920BC1">
        <w:rPr>
          <w:rFonts w:eastAsia="Times New Roman"/>
          <w:color w:val="000000"/>
          <w:szCs w:val="28"/>
          <w:lang w:eastAsia="ru-RU"/>
        </w:rPr>
        <w:t xml:space="preserve">рассчитана </w:t>
      </w:r>
      <w:r w:rsidR="00920BC1" w:rsidRPr="001F518E">
        <w:rPr>
          <w:szCs w:val="26"/>
        </w:rPr>
        <w:t>среднегодовая чистая прибыль</w:t>
      </w:r>
      <w:r w:rsidR="00920BC1">
        <w:rPr>
          <w:rFonts w:eastAsia="Times New Roman"/>
          <w:color w:val="000000"/>
          <w:szCs w:val="28"/>
          <w:lang w:eastAsia="ru-RU"/>
        </w:rPr>
        <w:t>. Подставив значения, получим</w:t>
      </w:r>
      <w:r w:rsidR="00920BC1" w:rsidRPr="001736A0">
        <w:rPr>
          <w:rFonts w:eastAsia="Times New Roman"/>
          <w:color w:val="000000"/>
          <w:szCs w:val="28"/>
          <w:lang w:eastAsia="ru-RU"/>
        </w:rPr>
        <w:t>:</w:t>
      </w:r>
    </w:p>
    <w:p w:rsidR="00920BC1" w:rsidRPr="00492A89" w:rsidRDefault="00920BC1" w:rsidP="00920BC1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</w:p>
    <w:p w:rsidR="00920BC1" w:rsidRPr="00492A89" w:rsidRDefault="00B02CD4" w:rsidP="00920BC1">
      <w:pPr>
        <w:tabs>
          <w:tab w:val="left" w:pos="851"/>
        </w:tabs>
        <w:spacing w:line="240" w:lineRule="auto"/>
        <w:ind w:firstLine="709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чср</m:t>
            </m:r>
          </m:sub>
        </m:sSub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7441,5</m:t>
            </m:r>
            <m:r>
              <w:rPr>
                <w:rFonts w:ascii="Cambria Math" w:hAnsi="Cambria Math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  <w:lang w:eastAsia="ru-RU"/>
              </w:rPr>
              <m:t xml:space="preserve">+ </m:t>
            </m:r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  <w:lang w:eastAsia="ru-RU"/>
              </w:rPr>
              <m:t>6474,1</m:t>
            </m:r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  <w:lang w:eastAsia="ru-RU"/>
              </w:rPr>
              <m:t xml:space="preserve"> + </m:t>
            </m:r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  <w:lang w:eastAsia="ru-RU"/>
              </w:rPr>
              <m:t>5665,54</m:t>
            </m:r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 xml:space="preserve"> </m:t>
            </m:r>
          </m:num>
          <m:den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3</m:t>
            </m:r>
          </m:den>
        </m:f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</m:t>
        </m:r>
        <m:r>
          <w:rPr>
            <w:rFonts w:ascii="Cambria Math" w:eastAsia="Times New Roman" w:hAnsi="Cambria Math"/>
            <w:color w:val="000000"/>
            <w:szCs w:val="28"/>
            <w:lang w:eastAsia="ru-RU"/>
          </w:rPr>
          <m:t>6527,04</m:t>
        </m:r>
        <m:r>
          <w:rPr>
            <w:rFonts w:ascii="Cambria Math" w:eastAsia="Times New Roman" w:hAnsi="Cambria Math"/>
            <w:color w:val="000000"/>
            <w:szCs w:val="28"/>
            <w:lang w:eastAsia="ru-RU"/>
          </w:rPr>
          <m:t xml:space="preserve"> руб.</m:t>
        </m:r>
      </m:oMath>
      <w:r w:rsidR="00920BC1" w:rsidRPr="00492A89">
        <w:rPr>
          <w:rFonts w:eastAsia="Times New Roman"/>
          <w:color w:val="000000"/>
          <w:szCs w:val="28"/>
          <w:lang w:eastAsia="ru-RU"/>
        </w:rPr>
        <w:t xml:space="preserve"> </w:t>
      </w:r>
    </w:p>
    <w:p w:rsidR="00920BC1" w:rsidRDefault="00920BC1" w:rsidP="00920BC1">
      <w:pPr>
        <w:spacing w:line="20" w:lineRule="atLeast"/>
        <w:rPr>
          <w:szCs w:val="28"/>
        </w:rPr>
      </w:pPr>
    </w:p>
    <w:p w:rsidR="00920BC1" w:rsidRPr="00EE5966" w:rsidRDefault="00920BC1" w:rsidP="00920BC1">
      <w:pPr>
        <w:pStyle w:val="a8"/>
        <w:spacing w:line="20" w:lineRule="atLeast"/>
        <w:ind w:firstLine="708"/>
        <w:jc w:val="both"/>
        <w:rPr>
          <w:szCs w:val="28"/>
        </w:rPr>
      </w:pPr>
      <w:r>
        <w:rPr>
          <w:szCs w:val="28"/>
        </w:rPr>
        <w:t>Результаты расчёта показателей экономической эфф</w:t>
      </w:r>
      <w:r w:rsidR="00B414D1">
        <w:rPr>
          <w:szCs w:val="28"/>
        </w:rPr>
        <w:t>ективности приведены в таблице 4</w:t>
      </w:r>
      <w:r>
        <w:rPr>
          <w:szCs w:val="28"/>
        </w:rPr>
        <w:t>.2.</w:t>
      </w:r>
    </w:p>
    <w:p w:rsidR="00920BC1" w:rsidRDefault="00920BC1" w:rsidP="00920BC1">
      <w:pPr>
        <w:spacing w:before="280" w:line="20" w:lineRule="atLeast"/>
        <w:ind w:left="1758" w:hanging="1758"/>
        <w:rPr>
          <w:szCs w:val="28"/>
        </w:rPr>
      </w:pPr>
      <w:r w:rsidRPr="00E03B99">
        <w:rPr>
          <w:szCs w:val="28"/>
        </w:rPr>
        <w:t xml:space="preserve">Таблица </w:t>
      </w:r>
      <w:r w:rsidR="00B414D1">
        <w:rPr>
          <w:szCs w:val="28"/>
        </w:rPr>
        <w:t>4</w:t>
      </w:r>
      <w:r w:rsidR="00F95AE7">
        <w:rPr>
          <w:szCs w:val="28"/>
        </w:rPr>
        <w:t>.3</w:t>
      </w:r>
      <w:r w:rsidRPr="00E03B99">
        <w:rPr>
          <w:szCs w:val="28"/>
        </w:rPr>
        <w:t xml:space="preserve"> − Расчёт показателей экономической эффективности разработки и реализации программного средства</w:t>
      </w:r>
    </w:p>
    <w:tbl>
      <w:tblPr>
        <w:tblW w:w="5000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661"/>
        <w:gridCol w:w="1868"/>
        <w:gridCol w:w="1842"/>
        <w:gridCol w:w="1968"/>
      </w:tblGrid>
      <w:tr w:rsidR="00EE739F" w:rsidRPr="00D02901" w:rsidTr="00AB1C77">
        <w:trPr>
          <w:trHeight w:val="275"/>
        </w:trPr>
        <w:tc>
          <w:tcPr>
            <w:tcW w:w="3661" w:type="dxa"/>
            <w:vMerge w:val="restart"/>
            <w:vAlign w:val="center"/>
          </w:tcPr>
          <w:p w:rsidR="00EE739F" w:rsidRPr="00EC4A1A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Показатель</w:t>
            </w:r>
          </w:p>
        </w:tc>
        <w:tc>
          <w:tcPr>
            <w:tcW w:w="5678" w:type="dxa"/>
            <w:gridSpan w:val="3"/>
            <w:vAlign w:val="center"/>
          </w:tcPr>
          <w:p w:rsidR="00EE739F" w:rsidRPr="00D02901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 xml:space="preserve">Значение </w:t>
            </w:r>
          </w:p>
          <w:p w:rsidR="00EE739F" w:rsidRPr="00D02901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по годам расчётного периода</w:t>
            </w:r>
          </w:p>
        </w:tc>
      </w:tr>
      <w:tr w:rsidR="00AB1C77" w:rsidRPr="005636F7" w:rsidTr="00AB1C77">
        <w:trPr>
          <w:trHeight w:val="78"/>
        </w:trPr>
        <w:tc>
          <w:tcPr>
            <w:tcW w:w="3661" w:type="dxa"/>
            <w:vMerge/>
            <w:vAlign w:val="center"/>
          </w:tcPr>
          <w:p w:rsidR="00AB1C77" w:rsidRPr="00D02901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868" w:type="dxa"/>
          </w:tcPr>
          <w:p w:rsidR="00AB1C77" w:rsidRPr="00EC4A1A" w:rsidRDefault="00AB1C77" w:rsidP="00101B1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EC4A1A">
              <w:rPr>
                <w:sz w:val="26"/>
                <w:szCs w:val="26"/>
              </w:rPr>
              <w:t>1</w:t>
            </w:r>
          </w:p>
        </w:tc>
        <w:tc>
          <w:tcPr>
            <w:tcW w:w="1842" w:type="dxa"/>
          </w:tcPr>
          <w:p w:rsidR="00AB1C77" w:rsidRPr="00EC4A1A" w:rsidRDefault="00AB1C77" w:rsidP="00101B1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EC4A1A">
              <w:rPr>
                <w:sz w:val="26"/>
                <w:szCs w:val="26"/>
              </w:rPr>
              <w:t>2</w:t>
            </w:r>
          </w:p>
        </w:tc>
        <w:tc>
          <w:tcPr>
            <w:tcW w:w="1968" w:type="dxa"/>
          </w:tcPr>
          <w:p w:rsidR="00AB1C77" w:rsidRPr="005636F7" w:rsidRDefault="00AB1C77" w:rsidP="00101B1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EC4A1A">
              <w:rPr>
                <w:sz w:val="26"/>
                <w:szCs w:val="26"/>
              </w:rPr>
              <w:t>3</w:t>
            </w:r>
          </w:p>
        </w:tc>
      </w:tr>
      <w:tr w:rsidR="00AB1C77" w:rsidRPr="00EC4A1A" w:rsidTr="00AB1C77">
        <w:trPr>
          <w:trHeight w:val="333"/>
        </w:trPr>
        <w:tc>
          <w:tcPr>
            <w:tcW w:w="3661" w:type="dxa"/>
          </w:tcPr>
          <w:p w:rsidR="00AB1C77" w:rsidRPr="00EC4A1A" w:rsidRDefault="00AB1C77" w:rsidP="00101B18">
            <w:pPr>
              <w:spacing w:line="240" w:lineRule="auto"/>
              <w:rPr>
                <w:rFonts w:eastAsia="Times New Roman"/>
                <w:b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b/>
                <w:sz w:val="26"/>
                <w:szCs w:val="26"/>
                <w:lang w:eastAsia="ru-RU"/>
              </w:rPr>
              <w:t>Результат</w:t>
            </w:r>
          </w:p>
        </w:tc>
        <w:tc>
          <w:tcPr>
            <w:tcW w:w="1868" w:type="dxa"/>
          </w:tcPr>
          <w:p w:rsidR="00AB1C77" w:rsidRPr="00EC4A1A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842" w:type="dxa"/>
          </w:tcPr>
          <w:p w:rsidR="00AB1C77" w:rsidRPr="00EC4A1A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968" w:type="dxa"/>
          </w:tcPr>
          <w:p w:rsidR="00AB1C77" w:rsidRPr="00EC4A1A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AB1C77" w:rsidRPr="004829F8" w:rsidTr="00AB1C77">
        <w:trPr>
          <w:trHeight w:val="402"/>
        </w:trPr>
        <w:tc>
          <w:tcPr>
            <w:tcW w:w="3661" w:type="dxa"/>
          </w:tcPr>
          <w:p w:rsidR="00AB1C77" w:rsidRPr="00D02901" w:rsidRDefault="00AB1C77" w:rsidP="00101B18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1. Прирост чистой прибыли от реализации, р.</w:t>
            </w:r>
          </w:p>
        </w:tc>
        <w:tc>
          <w:tcPr>
            <w:tcW w:w="1868" w:type="dxa"/>
          </w:tcPr>
          <w:p w:rsidR="00AB1C77" w:rsidRPr="00747811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 xml:space="preserve">7441,5 </m:t>
                </m:r>
              </m:oMath>
            </m:oMathPara>
          </w:p>
        </w:tc>
        <w:tc>
          <w:tcPr>
            <w:tcW w:w="1842" w:type="dxa"/>
          </w:tcPr>
          <w:p w:rsidR="00AB1C77" w:rsidRPr="00747811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 xml:space="preserve">7441,5 </m:t>
                </m:r>
              </m:oMath>
            </m:oMathPara>
          </w:p>
        </w:tc>
        <w:tc>
          <w:tcPr>
            <w:tcW w:w="1968" w:type="dxa"/>
          </w:tcPr>
          <w:p w:rsidR="00AB1C77" w:rsidRPr="00747811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 xml:space="preserve">7441,5 </m:t>
                </m:r>
              </m:oMath>
            </m:oMathPara>
          </w:p>
        </w:tc>
      </w:tr>
      <w:tr w:rsidR="00AB1C77" w:rsidRPr="00EC4A1A" w:rsidTr="00AB1C77">
        <w:trPr>
          <w:trHeight w:val="333"/>
        </w:trPr>
        <w:tc>
          <w:tcPr>
            <w:tcW w:w="3661" w:type="dxa"/>
          </w:tcPr>
          <w:p w:rsidR="00AB1C77" w:rsidRPr="00EC4A1A" w:rsidRDefault="00AB1C77" w:rsidP="00EE739F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. Дисконтированный результат, </w:t>
            </w: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р.</w:t>
            </w:r>
          </w:p>
        </w:tc>
        <w:tc>
          <w:tcPr>
            <w:tcW w:w="1868" w:type="dxa"/>
          </w:tcPr>
          <w:p w:rsidR="00AB1C77" w:rsidRPr="00747811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 xml:space="preserve">7441,5 </m:t>
                </m:r>
              </m:oMath>
            </m:oMathPara>
          </w:p>
        </w:tc>
        <w:tc>
          <w:tcPr>
            <w:tcW w:w="1842" w:type="dxa"/>
          </w:tcPr>
          <w:p w:rsidR="00AB1C77" w:rsidRPr="00747811" w:rsidRDefault="00AB1C77" w:rsidP="008A5626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6"/>
                    <w:szCs w:val="26"/>
                    <w:lang w:eastAsia="ru-RU"/>
                  </w:rPr>
                  <m:t>6474,1</m:t>
                </m:r>
              </m:oMath>
            </m:oMathPara>
          </w:p>
        </w:tc>
        <w:tc>
          <w:tcPr>
            <w:tcW w:w="1968" w:type="dxa"/>
          </w:tcPr>
          <w:p w:rsidR="00AB1C77" w:rsidRPr="00747811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6"/>
                    <w:szCs w:val="26"/>
                    <w:lang w:eastAsia="ru-RU"/>
                  </w:rPr>
                  <m:t>5665,54</m:t>
                </m:r>
              </m:oMath>
            </m:oMathPara>
          </w:p>
        </w:tc>
      </w:tr>
      <w:tr w:rsidR="00AB1C77" w:rsidRPr="00EC4A1A" w:rsidTr="00AB1C77">
        <w:trPr>
          <w:trHeight w:val="72"/>
        </w:trPr>
        <w:tc>
          <w:tcPr>
            <w:tcW w:w="3661" w:type="dxa"/>
          </w:tcPr>
          <w:p w:rsidR="00AB1C77" w:rsidRPr="00EC4A1A" w:rsidRDefault="00AB1C77" w:rsidP="00101B18">
            <w:pPr>
              <w:spacing w:line="240" w:lineRule="auto"/>
              <w:rPr>
                <w:rFonts w:eastAsia="Times New Roman"/>
                <w:b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b/>
                <w:sz w:val="26"/>
                <w:szCs w:val="26"/>
                <w:lang w:eastAsia="ru-RU"/>
              </w:rPr>
              <w:t>Затраты</w:t>
            </w:r>
          </w:p>
        </w:tc>
        <w:tc>
          <w:tcPr>
            <w:tcW w:w="1868" w:type="dxa"/>
          </w:tcPr>
          <w:p w:rsidR="00AB1C77" w:rsidRPr="00EC4A1A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842" w:type="dxa"/>
          </w:tcPr>
          <w:p w:rsidR="00AB1C77" w:rsidRPr="00EC4A1A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968" w:type="dxa"/>
          </w:tcPr>
          <w:p w:rsidR="00AB1C77" w:rsidRPr="00EC4A1A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AB1C77" w:rsidRPr="00293FF3" w:rsidTr="00AB1C77">
        <w:trPr>
          <w:trHeight w:val="689"/>
        </w:trPr>
        <w:tc>
          <w:tcPr>
            <w:tcW w:w="3661" w:type="dxa"/>
          </w:tcPr>
          <w:p w:rsidR="00AB1C77" w:rsidRPr="00D02901" w:rsidRDefault="00AB1C77" w:rsidP="00EE739F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3.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 </w:t>
            </w: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Инвестиции в разработку программного средства, р.</w:t>
            </w:r>
          </w:p>
        </w:tc>
        <w:tc>
          <w:tcPr>
            <w:tcW w:w="1868" w:type="dxa"/>
          </w:tcPr>
          <w:p w:rsidR="00AB1C77" w:rsidRPr="0053330D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szCs w:val="28"/>
              </w:rPr>
              <w:t>11578,46</w:t>
            </w:r>
          </w:p>
        </w:tc>
        <w:tc>
          <w:tcPr>
            <w:tcW w:w="1842" w:type="dxa"/>
          </w:tcPr>
          <w:p w:rsidR="00AB1C77" w:rsidRPr="00293FF3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968" w:type="dxa"/>
          </w:tcPr>
          <w:p w:rsidR="00AB1C77" w:rsidRPr="00293FF3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</w:tr>
      <w:tr w:rsidR="00AB1C77" w:rsidRPr="0053330D" w:rsidTr="00AB1C77">
        <w:trPr>
          <w:trHeight w:val="333"/>
        </w:trPr>
        <w:tc>
          <w:tcPr>
            <w:tcW w:w="3661" w:type="dxa"/>
          </w:tcPr>
          <w:p w:rsidR="00AB1C77" w:rsidRPr="00EC4A1A" w:rsidRDefault="00AB1C77" w:rsidP="00EE739F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4.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 </w:t>
            </w: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Д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исконтированные инвестиции, </w:t>
            </w: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р.</w:t>
            </w:r>
          </w:p>
        </w:tc>
        <w:tc>
          <w:tcPr>
            <w:tcW w:w="1868" w:type="dxa"/>
          </w:tcPr>
          <w:p w:rsidR="00AB1C77" w:rsidRPr="0053330D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szCs w:val="28"/>
              </w:rPr>
              <w:t>11578,46</w:t>
            </w:r>
          </w:p>
        </w:tc>
        <w:tc>
          <w:tcPr>
            <w:tcW w:w="1842" w:type="dxa"/>
          </w:tcPr>
          <w:p w:rsidR="00AB1C77" w:rsidRPr="0053330D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968" w:type="dxa"/>
          </w:tcPr>
          <w:p w:rsidR="00AB1C77" w:rsidRPr="0053330D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</w:tr>
      <w:tr w:rsidR="00AB1C77" w:rsidRPr="00EC4A1A" w:rsidTr="00AB1C77">
        <w:trPr>
          <w:trHeight w:val="668"/>
        </w:trPr>
        <w:tc>
          <w:tcPr>
            <w:tcW w:w="3661" w:type="dxa"/>
          </w:tcPr>
          <w:p w:rsidR="00AB1C77" w:rsidRPr="00D02901" w:rsidRDefault="00AB1C77" w:rsidP="00AB1C77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5.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 </w:t>
            </w: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Чистый дисконтированный доход по годам</w:t>
            </w:r>
            <w:r w:rsidRPr="00293FF3">
              <w:rPr>
                <w:rFonts w:eastAsia="Times New Roman"/>
                <w:sz w:val="26"/>
                <w:szCs w:val="26"/>
                <w:lang w:eastAsia="ru-RU"/>
              </w:rPr>
              <w:t>,</w:t>
            </w:r>
            <w:r w:rsidRPr="00D02901">
              <w:rPr>
                <w:rFonts w:eastAsia="Times New Roman"/>
                <w:sz w:val="26"/>
                <w:szCs w:val="26"/>
                <w:lang w:eastAsia="ru-RU"/>
              </w:rPr>
              <w:t xml:space="preserve"> р.</w:t>
            </w:r>
          </w:p>
        </w:tc>
        <w:tc>
          <w:tcPr>
            <w:tcW w:w="1868" w:type="dxa"/>
          </w:tcPr>
          <w:p w:rsidR="00AB1C77" w:rsidRPr="00D02901" w:rsidRDefault="00AB1C77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-4136,96</w:t>
            </w:r>
          </w:p>
        </w:tc>
        <w:tc>
          <w:tcPr>
            <w:tcW w:w="1842" w:type="dxa"/>
          </w:tcPr>
          <w:p w:rsidR="00AB1C77" w:rsidRPr="00465E78" w:rsidRDefault="00AB1C77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6474,1</w:t>
            </w:r>
          </w:p>
        </w:tc>
        <w:tc>
          <w:tcPr>
            <w:tcW w:w="1968" w:type="dxa"/>
          </w:tcPr>
          <w:p w:rsidR="00AB1C77" w:rsidRPr="00747811" w:rsidRDefault="00AB1C77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6"/>
                    <w:szCs w:val="26"/>
                    <w:lang w:eastAsia="ru-RU"/>
                  </w:rPr>
                  <m:t>5665,54</m:t>
                </m:r>
              </m:oMath>
            </m:oMathPara>
          </w:p>
        </w:tc>
      </w:tr>
      <w:tr w:rsidR="00AB1C77" w:rsidRPr="00D02901" w:rsidTr="00AB1C77">
        <w:trPr>
          <w:trHeight w:val="668"/>
        </w:trPr>
        <w:tc>
          <w:tcPr>
            <w:tcW w:w="3661" w:type="dxa"/>
          </w:tcPr>
          <w:p w:rsidR="00AB1C77" w:rsidRPr="00D02901" w:rsidRDefault="00AB1C77" w:rsidP="00AB1C77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6.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 </w:t>
            </w: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Чистый дисконтированный доход нарастающим итогом, р.</w:t>
            </w:r>
          </w:p>
        </w:tc>
        <w:tc>
          <w:tcPr>
            <w:tcW w:w="1868" w:type="dxa"/>
          </w:tcPr>
          <w:p w:rsidR="00AB1C77" w:rsidRPr="0053330D" w:rsidRDefault="00AB1C77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-4136,96</w:t>
            </w:r>
          </w:p>
        </w:tc>
        <w:tc>
          <w:tcPr>
            <w:tcW w:w="1842" w:type="dxa"/>
          </w:tcPr>
          <w:p w:rsidR="00AB1C77" w:rsidRPr="00465E78" w:rsidRDefault="00AB1C77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2337,15</w:t>
            </w:r>
          </w:p>
        </w:tc>
        <w:tc>
          <w:tcPr>
            <w:tcW w:w="1968" w:type="dxa"/>
          </w:tcPr>
          <w:p w:rsidR="00AB1C77" w:rsidRPr="00C3419D" w:rsidRDefault="0026448C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7992,69</w:t>
            </w:r>
          </w:p>
        </w:tc>
      </w:tr>
      <w:tr w:rsidR="00AB1C77" w:rsidRPr="00EC4A1A" w:rsidTr="00AB1C77">
        <w:trPr>
          <w:trHeight w:val="409"/>
        </w:trPr>
        <w:tc>
          <w:tcPr>
            <w:tcW w:w="3661" w:type="dxa"/>
          </w:tcPr>
          <w:p w:rsidR="00AB1C77" w:rsidRPr="00EC4A1A" w:rsidRDefault="00AB1C77" w:rsidP="00AB1C77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Коэффициент дисконтирования,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 </w:t>
            </w: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доли единицы</w:t>
            </w:r>
          </w:p>
        </w:tc>
        <w:tc>
          <w:tcPr>
            <w:tcW w:w="1868" w:type="dxa"/>
          </w:tcPr>
          <w:p w:rsidR="00AB1C77" w:rsidRPr="0053330D" w:rsidRDefault="00AB1C77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842" w:type="dxa"/>
          </w:tcPr>
          <w:p w:rsidR="00AB1C77" w:rsidRPr="0053330D" w:rsidRDefault="00AB1C77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0,87</w:t>
            </w:r>
          </w:p>
        </w:tc>
        <w:tc>
          <w:tcPr>
            <w:tcW w:w="1968" w:type="dxa"/>
          </w:tcPr>
          <w:p w:rsidR="00AB1C77" w:rsidRPr="00EC4A1A" w:rsidRDefault="00AB1C77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0,76</w:t>
            </w:r>
          </w:p>
        </w:tc>
      </w:tr>
    </w:tbl>
    <w:p w:rsidR="00920BC1" w:rsidRPr="00492A89" w:rsidRDefault="00920BC1" w:rsidP="00920BC1">
      <w:pPr>
        <w:tabs>
          <w:tab w:val="left" w:pos="851"/>
        </w:tabs>
        <w:spacing w:line="240" w:lineRule="auto"/>
        <w:rPr>
          <w:rFonts w:eastAsia="Times New Roman"/>
          <w:color w:val="FF0000"/>
          <w:szCs w:val="28"/>
          <w:lang w:eastAsia="ru-RU"/>
        </w:rPr>
      </w:pPr>
    </w:p>
    <w:p w:rsidR="00920BC1" w:rsidRPr="00492A89" w:rsidRDefault="00920BC1" w:rsidP="00920BC1">
      <w:pPr>
        <w:tabs>
          <w:tab w:val="left" w:pos="851"/>
        </w:tabs>
        <w:spacing w:line="240" w:lineRule="auto"/>
        <w:ind w:firstLine="709"/>
        <w:rPr>
          <w:rFonts w:eastAsia="Times New Roman"/>
          <w:color w:val="FF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 xml:space="preserve">Таким образом, </w:t>
      </w:r>
      <w:r w:rsidR="001F518E">
        <w:rPr>
          <w:rFonts w:eastAsia="Times New Roman"/>
          <w:color w:val="000000"/>
          <w:szCs w:val="28"/>
          <w:lang w:eastAsia="ru-RU"/>
        </w:rPr>
        <w:t xml:space="preserve">рентабельность инвестиций, высчитанная по формуле 4.12 </w:t>
      </w:r>
      <w:r>
        <w:rPr>
          <w:rFonts w:eastAsia="Times New Roman"/>
          <w:color w:val="000000"/>
          <w:szCs w:val="28"/>
          <w:lang w:eastAsia="ru-RU"/>
        </w:rPr>
        <w:t>получается</w:t>
      </w:r>
      <w:r w:rsidR="001F518E">
        <w:rPr>
          <w:rFonts w:eastAsia="Times New Roman"/>
          <w:color w:val="000000"/>
          <w:szCs w:val="28"/>
          <w:lang w:eastAsia="ru-RU"/>
        </w:rPr>
        <w:t xml:space="preserve"> равна</w:t>
      </w:r>
      <w:r w:rsidRPr="00492A89">
        <w:rPr>
          <w:rFonts w:eastAsia="Times New Roman"/>
          <w:color w:val="000000"/>
          <w:szCs w:val="28"/>
          <w:lang w:eastAsia="ru-RU"/>
        </w:rPr>
        <w:t xml:space="preserve">: </w:t>
      </w:r>
    </w:p>
    <w:p w:rsidR="00920BC1" w:rsidRPr="00492A89" w:rsidRDefault="00920BC1" w:rsidP="00920BC1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</w:p>
    <w:p w:rsidR="00920BC1" w:rsidRDefault="00B02CD4" w:rsidP="00920BC1">
      <w:pPr>
        <w:tabs>
          <w:tab w:val="left" w:pos="851"/>
        </w:tabs>
        <w:spacing w:line="240" w:lineRule="auto"/>
        <w:ind w:firstLine="709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и</m:t>
            </m:r>
          </m:sub>
        </m:sSub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6527,04</m:t>
            </m:r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11578,46</m:t>
            </m:r>
          </m:den>
        </m:f>
        <m:r>
          <w:rPr>
            <w:rFonts w:ascii="Cambria Math" w:eastAsia="Times New Roman" w:hAnsi="Cambria Math"/>
            <w:color w:val="000000"/>
            <w:szCs w:val="28"/>
            <w:lang w:eastAsia="ru-RU"/>
          </w:rPr>
          <m:t xml:space="preserve"> ∙100%=56,37</m:t>
        </m:r>
        <m:r>
          <w:rPr>
            <w:rFonts w:ascii="Cambria Math" w:eastAsia="Times New Roman" w:hAnsi="Cambria Math"/>
            <w:color w:val="000000"/>
            <w:szCs w:val="28"/>
            <w:lang w:eastAsia="ru-RU"/>
          </w:rPr>
          <m:t>%</m:t>
        </m:r>
      </m:oMath>
      <w:r w:rsidR="00920BC1" w:rsidRPr="00492A89">
        <w:rPr>
          <w:rFonts w:eastAsia="Times New Roman"/>
          <w:color w:val="000000"/>
          <w:szCs w:val="28"/>
          <w:lang w:eastAsia="ru-RU"/>
        </w:rPr>
        <w:t xml:space="preserve"> </w:t>
      </w:r>
    </w:p>
    <w:p w:rsidR="001F518E" w:rsidRDefault="001F518E" w:rsidP="007373B2">
      <w:pPr>
        <w:tabs>
          <w:tab w:val="left" w:pos="851"/>
          <w:tab w:val="left" w:pos="4256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</w:p>
    <w:p w:rsidR="005D1A5B" w:rsidRPr="005D1A5B" w:rsidRDefault="005D1A5B" w:rsidP="007373B2">
      <w:pPr>
        <w:tabs>
          <w:tab w:val="left" w:pos="851"/>
          <w:tab w:val="left" w:pos="4256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Полученная рентабельность говорит о том, что организации-заказчику будет выгодно вложить свои средства в внедрение разрабатываемое программное средство.</w:t>
      </w:r>
    </w:p>
    <w:p w:rsidR="00097C60" w:rsidRDefault="00097C60" w:rsidP="00097C60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  <w:r w:rsidRPr="00F3716B">
        <w:rPr>
          <w:rFonts w:eastAsia="Times New Roman"/>
          <w:color w:val="000000"/>
          <w:szCs w:val="28"/>
          <w:lang w:eastAsia="ru-RU"/>
        </w:rPr>
        <w:t xml:space="preserve">Срок окупаемости без </w:t>
      </w:r>
      <w:r>
        <w:rPr>
          <w:rFonts w:eastAsia="Times New Roman"/>
          <w:color w:val="000000"/>
          <w:szCs w:val="28"/>
          <w:lang w:eastAsia="ru-RU"/>
        </w:rPr>
        <w:t>учёт</w:t>
      </w:r>
      <w:r w:rsidRPr="00F3716B">
        <w:rPr>
          <w:rFonts w:eastAsia="Times New Roman"/>
          <w:color w:val="000000"/>
          <w:szCs w:val="28"/>
          <w:lang w:eastAsia="ru-RU"/>
        </w:rPr>
        <w:t>а фактора времени определяется по формуле</w:t>
      </w:r>
      <w:r w:rsidR="00B02CD4" w:rsidRPr="00B02CD4">
        <w:rPr>
          <w:rFonts w:eastAsia="Times New Roman"/>
          <w:color w:val="000000"/>
          <w:szCs w:val="28"/>
          <w:lang w:eastAsia="ru-RU"/>
        </w:rPr>
        <w:t xml:space="preserve"> 4.14</w:t>
      </w:r>
      <w:r w:rsidRPr="00F3716B">
        <w:rPr>
          <w:rFonts w:eastAsia="Times New Roman"/>
          <w:color w:val="000000"/>
          <w:szCs w:val="28"/>
          <w:lang w:eastAsia="ru-RU"/>
        </w:rPr>
        <w:t>:</w:t>
      </w:r>
    </w:p>
    <w:p w:rsidR="00097C60" w:rsidRDefault="00097C60" w:rsidP="00097C60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</w:p>
    <w:p w:rsidR="00097C60" w:rsidRDefault="00B02CD4" w:rsidP="00097C60">
      <w:pPr>
        <w:tabs>
          <w:tab w:val="left" w:pos="851"/>
        </w:tabs>
        <w:spacing w:line="240" w:lineRule="auto"/>
        <w:ind w:left="2977" w:hanging="1134"/>
        <w:jc w:val="right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                                 T</m:t>
            </m:r>
          </m:e>
          <m:sub>
            <m:r>
              <w:rPr>
                <w:rFonts w:ascii="Cambria Math" w:hAnsi="Cambria Math"/>
                <w:szCs w:val="28"/>
              </w:rPr>
              <m:t>ок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ч</m:t>
                </m:r>
                <m:r>
                  <w:rPr>
                    <w:rFonts w:ascii="Cambria Math" w:hAnsi="Cambria Math"/>
                    <w:szCs w:val="28"/>
                  </w:rPr>
                  <m:t>ср</m:t>
                </m:r>
              </m:sub>
            </m:sSub>
          </m:den>
        </m:f>
        <m:r>
          <w:rPr>
            <w:rFonts w:ascii="Cambria Math" w:eastAsia="Times New Roman" w:hAnsi="Cambria Math"/>
            <w:color w:val="000000"/>
            <w:szCs w:val="28"/>
            <w:lang w:eastAsia="ru-RU"/>
          </w:rPr>
          <m:t>,</m:t>
        </m:r>
      </m:oMath>
      <w:r w:rsidR="00097C60" w:rsidRPr="00492A89">
        <w:rPr>
          <w:rFonts w:eastAsia="Times New Roman"/>
          <w:color w:val="000000"/>
          <w:szCs w:val="28"/>
          <w:lang w:eastAsia="ru-RU"/>
        </w:rPr>
        <w:t xml:space="preserve">                                  </w:t>
      </w:r>
      <w:r w:rsidR="00097C60">
        <w:rPr>
          <w:rFonts w:eastAsia="Times New Roman"/>
          <w:color w:val="000000"/>
          <w:szCs w:val="28"/>
          <w:lang w:eastAsia="ru-RU"/>
        </w:rPr>
        <w:t xml:space="preserve">   </w:t>
      </w:r>
      <w:r w:rsidR="00097C60" w:rsidRPr="00492A89">
        <w:rPr>
          <w:rFonts w:eastAsia="Times New Roman"/>
          <w:color w:val="000000"/>
          <w:szCs w:val="28"/>
          <w:lang w:eastAsia="ru-RU"/>
        </w:rPr>
        <w:t xml:space="preserve">        </w:t>
      </w:r>
      <w:r w:rsidR="00097C60">
        <w:rPr>
          <w:rFonts w:eastAsia="Times New Roman"/>
          <w:color w:val="000000"/>
          <w:szCs w:val="28"/>
          <w:lang w:eastAsia="ru-RU"/>
        </w:rPr>
        <w:t>(4</w:t>
      </w:r>
      <w:r w:rsidR="00097C60" w:rsidRPr="00492A89">
        <w:rPr>
          <w:rFonts w:eastAsia="Times New Roman"/>
          <w:color w:val="000000"/>
          <w:szCs w:val="28"/>
          <w:lang w:eastAsia="ru-RU"/>
        </w:rPr>
        <w:t>.</w:t>
      </w:r>
      <w:r>
        <w:rPr>
          <w:rFonts w:eastAsia="Times New Roman"/>
          <w:color w:val="000000"/>
          <w:szCs w:val="28"/>
          <w:lang w:eastAsia="ru-RU"/>
        </w:rPr>
        <w:t>14</w:t>
      </w:r>
      <w:r w:rsidR="00097C60" w:rsidRPr="00492A89">
        <w:rPr>
          <w:rFonts w:eastAsia="Times New Roman"/>
          <w:color w:val="000000"/>
          <w:szCs w:val="28"/>
          <w:lang w:eastAsia="ru-RU"/>
        </w:rPr>
        <w:t>)</w:t>
      </w:r>
    </w:p>
    <w:p w:rsidR="00097C60" w:rsidRPr="00BB2BE8" w:rsidRDefault="00097C60" w:rsidP="00097C60">
      <w:pPr>
        <w:tabs>
          <w:tab w:val="left" w:pos="851"/>
        </w:tabs>
        <w:spacing w:line="240" w:lineRule="auto"/>
        <w:ind w:left="2977" w:hanging="1134"/>
        <w:jc w:val="right"/>
        <w:rPr>
          <w:rFonts w:eastAsia="Times New Roman"/>
          <w:color w:val="000000"/>
          <w:szCs w:val="28"/>
          <w:lang w:eastAsia="ru-RU"/>
        </w:rPr>
      </w:pPr>
    </w:p>
    <w:p w:rsidR="00097C60" w:rsidRDefault="001F518E" w:rsidP="00097C60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lastRenderedPageBreak/>
        <w:t xml:space="preserve">Затраты вносится только в первый год и равны отпускной цене программного средства, высчитанной в таблице 4.2. </w:t>
      </w:r>
      <w:r w:rsidR="005D1A5B">
        <w:rPr>
          <w:rFonts w:eastAsia="Times New Roman"/>
          <w:color w:val="000000"/>
          <w:szCs w:val="28"/>
          <w:lang w:eastAsia="ru-RU"/>
        </w:rPr>
        <w:t>Среднегодовая чистая прибыль высчитана по формуле 4.12. Подставив значения в формулу, получим</w:t>
      </w:r>
      <w:r w:rsidR="00097C60" w:rsidRPr="00492A89">
        <w:rPr>
          <w:rFonts w:eastAsia="Times New Roman"/>
          <w:color w:val="000000"/>
          <w:szCs w:val="28"/>
          <w:lang w:eastAsia="ru-RU"/>
        </w:rPr>
        <w:t>:</w:t>
      </w:r>
    </w:p>
    <w:p w:rsidR="00097C60" w:rsidRPr="00492A89" w:rsidRDefault="00097C60" w:rsidP="00097C60">
      <w:pPr>
        <w:tabs>
          <w:tab w:val="left" w:pos="851"/>
        </w:tabs>
        <w:spacing w:line="240" w:lineRule="auto"/>
        <w:ind w:firstLine="709"/>
        <w:rPr>
          <w:rFonts w:eastAsia="Times New Roman"/>
          <w:color w:val="FF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 xml:space="preserve"> </w:t>
      </w:r>
    </w:p>
    <w:p w:rsidR="00097C60" w:rsidRDefault="00B02CD4" w:rsidP="00097C60">
      <w:pPr>
        <w:tabs>
          <w:tab w:val="left" w:pos="851"/>
        </w:tabs>
        <w:spacing w:line="240" w:lineRule="auto"/>
        <w:ind w:firstLine="709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ок</m:t>
            </m:r>
          </m:sub>
        </m:sSub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11578,46</m:t>
            </m:r>
          </m:num>
          <m:den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6527,04</m:t>
            </m:r>
          </m:den>
        </m:f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=1,77</m:t>
        </m:r>
      </m:oMath>
      <w:r w:rsidR="00097C60" w:rsidRPr="00492A89">
        <w:rPr>
          <w:rFonts w:eastAsia="Times New Roman"/>
          <w:color w:val="000000"/>
          <w:szCs w:val="28"/>
          <w:lang w:eastAsia="ru-RU"/>
        </w:rPr>
        <w:t xml:space="preserve"> </w:t>
      </w:r>
    </w:p>
    <w:p w:rsidR="00097C60" w:rsidRDefault="00097C60" w:rsidP="00097C60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</w:p>
    <w:p w:rsidR="005D1A5B" w:rsidRPr="00A135C2" w:rsidRDefault="005D1A5B" w:rsidP="00097C60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Данный показатель говорит о том, что уже на 2 год эксплуатации программного продукта</w:t>
      </w:r>
      <w:r w:rsidR="003E586E">
        <w:rPr>
          <w:rFonts w:eastAsia="Times New Roman"/>
          <w:color w:val="000000"/>
          <w:szCs w:val="28"/>
          <w:lang w:eastAsia="ru-RU"/>
        </w:rPr>
        <w:t>,</w:t>
      </w:r>
      <w:r>
        <w:rPr>
          <w:rFonts w:eastAsia="Times New Roman"/>
          <w:color w:val="000000"/>
          <w:szCs w:val="28"/>
          <w:lang w:eastAsia="ru-RU"/>
        </w:rPr>
        <w:t xml:space="preserve"> заказчик </w:t>
      </w:r>
      <w:r w:rsidR="003E586E">
        <w:rPr>
          <w:rFonts w:eastAsia="Times New Roman"/>
          <w:color w:val="000000"/>
          <w:szCs w:val="28"/>
          <w:lang w:eastAsia="ru-RU"/>
        </w:rPr>
        <w:t>окупит вложенные в закупку программного продукта денежные средства.</w:t>
      </w:r>
      <w:bookmarkStart w:id="2" w:name="_GoBack"/>
      <w:bookmarkEnd w:id="2"/>
    </w:p>
    <w:p w:rsidR="00097C60" w:rsidRDefault="00097C60" w:rsidP="00097C60">
      <w:pPr>
        <w:spacing w:line="240" w:lineRule="auto"/>
        <w:ind w:firstLine="708"/>
        <w:rPr>
          <w:szCs w:val="28"/>
          <w:lang w:eastAsia="ru-RU"/>
        </w:rPr>
      </w:pPr>
      <w:r w:rsidRPr="006468D2">
        <w:rPr>
          <w:szCs w:val="28"/>
          <w:lang w:eastAsia="ru-RU"/>
        </w:rPr>
        <w:t xml:space="preserve">В результате технико-экономического обоснования разработки и </w:t>
      </w:r>
      <w:r>
        <w:rPr>
          <w:szCs w:val="28"/>
          <w:lang w:eastAsia="ru-RU"/>
        </w:rPr>
        <w:t>использования</w:t>
      </w:r>
      <w:r w:rsidRPr="006468D2">
        <w:rPr>
          <w:szCs w:val="28"/>
          <w:lang w:eastAsia="ru-RU"/>
        </w:rPr>
        <w:t xml:space="preserve"> программного средства </w:t>
      </w:r>
      <w:r>
        <w:rPr>
          <w:szCs w:val="28"/>
          <w:lang w:eastAsia="ru-RU"/>
        </w:rPr>
        <w:t xml:space="preserve">автоматизации учёта клиентов </w:t>
      </w:r>
      <w:r w:rsidRPr="000D3FFE">
        <w:rPr>
          <w:szCs w:val="28"/>
          <w:lang w:eastAsia="ru-RU"/>
        </w:rPr>
        <w:t>были получены результаты, которые свидетельствуют об эффективности разработки</w:t>
      </w:r>
      <w:r w:rsidRPr="006468D2">
        <w:rPr>
          <w:szCs w:val="28"/>
          <w:lang w:eastAsia="ru-RU"/>
        </w:rPr>
        <w:t>:</w:t>
      </w:r>
    </w:p>
    <w:p w:rsidR="00097C60" w:rsidRPr="00A135C2" w:rsidRDefault="00097C60" w:rsidP="00097C60">
      <w:pPr>
        <w:pStyle w:val="a"/>
        <w:numPr>
          <w:ilvl w:val="0"/>
          <w:numId w:val="4"/>
        </w:numPr>
        <w:tabs>
          <w:tab w:val="clear" w:pos="993"/>
          <w:tab w:val="clear" w:pos="8505"/>
        </w:tabs>
        <w:spacing w:after="160"/>
        <w:ind w:left="1134"/>
      </w:pPr>
      <w:r>
        <w:t xml:space="preserve"> </w:t>
      </w:r>
      <w:r w:rsidRPr="00A135C2">
        <w:t xml:space="preserve">чистый дисконтированный доход составил </w:t>
      </w:r>
      <w:r w:rsidR="007373B2" w:rsidRPr="001741C4">
        <w:rPr>
          <w:rFonts w:eastAsia="Times New Roman"/>
          <w:szCs w:val="26"/>
        </w:rPr>
        <w:t>6527,04 рубля</w:t>
      </w:r>
      <w:r>
        <w:rPr>
          <w:rFonts w:eastAsia="Times New Roman"/>
          <w:sz w:val="26"/>
          <w:szCs w:val="26"/>
        </w:rPr>
        <w:t>;</w:t>
      </w:r>
    </w:p>
    <w:p w:rsidR="00097C60" w:rsidRDefault="00097C60" w:rsidP="00097C60">
      <w:pPr>
        <w:pStyle w:val="a"/>
        <w:numPr>
          <w:ilvl w:val="0"/>
          <w:numId w:val="4"/>
        </w:numPr>
        <w:tabs>
          <w:tab w:val="clear" w:pos="993"/>
          <w:tab w:val="clear" w:pos="8505"/>
        </w:tabs>
        <w:spacing w:after="160"/>
        <w:ind w:left="1134"/>
      </w:pPr>
      <w:r>
        <w:t xml:space="preserve"> о</w:t>
      </w:r>
      <w:r w:rsidRPr="00A135C2">
        <w:t xml:space="preserve">бщая сумма расходов составила </w:t>
      </w:r>
      <w:r w:rsidR="007373B2">
        <w:t>11578,46</w:t>
      </w:r>
      <w:r w:rsidRPr="00A135C2">
        <w:t xml:space="preserve"> руб</w:t>
      </w:r>
      <w:r w:rsidR="001741C4">
        <w:t>ля</w:t>
      </w:r>
      <w:r>
        <w:t>;</w:t>
      </w:r>
    </w:p>
    <w:p w:rsidR="00097C60" w:rsidRDefault="00097C60" w:rsidP="00097C60">
      <w:pPr>
        <w:pStyle w:val="a"/>
        <w:numPr>
          <w:ilvl w:val="0"/>
          <w:numId w:val="4"/>
        </w:numPr>
        <w:tabs>
          <w:tab w:val="clear" w:pos="993"/>
          <w:tab w:val="clear" w:pos="8505"/>
        </w:tabs>
        <w:ind w:left="1134"/>
      </w:pPr>
      <w:r>
        <w:t xml:space="preserve"> </w:t>
      </w:r>
      <w:r w:rsidRPr="00A135C2">
        <w:t xml:space="preserve">уровень рентабельности составил </w:t>
      </w:r>
      <w:r w:rsidR="007373B2">
        <w:t>56,37</w:t>
      </w:r>
      <w:r w:rsidRPr="00A135C2">
        <w:t>%</w:t>
      </w:r>
      <w:r>
        <w:t>.</w:t>
      </w:r>
    </w:p>
    <w:p w:rsidR="00C7077E" w:rsidRPr="00C7077E" w:rsidRDefault="00097C60" w:rsidP="00097C60">
      <w:pPr>
        <w:tabs>
          <w:tab w:val="center" w:pos="4536"/>
          <w:tab w:val="right" w:pos="9355"/>
        </w:tabs>
        <w:spacing w:line="240" w:lineRule="auto"/>
        <w:ind w:firstLine="709"/>
      </w:pPr>
      <w:r>
        <w:rPr>
          <w:lang w:eastAsia="ru-RU"/>
        </w:rPr>
        <w:t>Таким образом, использование программ</w:t>
      </w:r>
      <w:r w:rsidR="006D7912">
        <w:rPr>
          <w:lang w:eastAsia="ru-RU"/>
        </w:rPr>
        <w:t>ного средства</w:t>
      </w:r>
      <w:r>
        <w:rPr>
          <w:lang w:eastAsia="ru-RU"/>
        </w:rPr>
        <w:t xml:space="preserve"> является экономически эффективным и инвестиции в его разработку целесообразно осуществлять.</w:t>
      </w:r>
    </w:p>
    <w:sectPr w:rsidR="00C7077E" w:rsidRPr="00C70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1060"/>
    <w:multiLevelType w:val="multilevel"/>
    <w:tmpl w:val="00D8A1DA"/>
    <w:lvl w:ilvl="0">
      <w:numFmt w:val="bullet"/>
      <w:pStyle w:val="a"/>
      <w:lvlText w:val="–"/>
      <w:lvlJc w:val="left"/>
      <w:pPr>
        <w:ind w:left="2890" w:firstLine="108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21863834"/>
    <w:multiLevelType w:val="multilevel"/>
    <w:tmpl w:val="8FFA05BC"/>
    <w:lvl w:ilvl="0">
      <w:start w:val="4"/>
      <w:numFmt w:val="decimal"/>
      <w:suff w:val="space"/>
      <w:lvlText w:val="%1"/>
      <w:lvlJc w:val="left"/>
      <w:pPr>
        <w:ind w:left="680" w:hanging="320"/>
      </w:pPr>
      <w:rPr>
        <w:rFonts w:hint="default"/>
        <w:b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9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3DDB2F77"/>
    <w:multiLevelType w:val="hybridMultilevel"/>
    <w:tmpl w:val="0AA6E0DA"/>
    <w:lvl w:ilvl="0" w:tplc="AC7EE170">
      <w:start w:val="1"/>
      <w:numFmt w:val="bullet"/>
      <w:suff w:val="space"/>
      <w:lvlText w:val="̶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617AE0"/>
    <w:multiLevelType w:val="multilevel"/>
    <w:tmpl w:val="8FFA05BC"/>
    <w:lvl w:ilvl="0">
      <w:start w:val="4"/>
      <w:numFmt w:val="decimal"/>
      <w:suff w:val="space"/>
      <w:lvlText w:val="%1"/>
      <w:lvlJc w:val="left"/>
      <w:pPr>
        <w:ind w:left="680" w:hanging="320"/>
      </w:pPr>
      <w:rPr>
        <w:rFonts w:hint="default"/>
        <w:b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9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E6"/>
    <w:rsid w:val="00046FA0"/>
    <w:rsid w:val="0006715D"/>
    <w:rsid w:val="00071397"/>
    <w:rsid w:val="000724A6"/>
    <w:rsid w:val="00097C60"/>
    <w:rsid w:val="000C6353"/>
    <w:rsid w:val="000F4E82"/>
    <w:rsid w:val="00101B18"/>
    <w:rsid w:val="001062FE"/>
    <w:rsid w:val="00127DBB"/>
    <w:rsid w:val="00160BB8"/>
    <w:rsid w:val="001736A0"/>
    <w:rsid w:val="001741C4"/>
    <w:rsid w:val="001D6F5A"/>
    <w:rsid w:val="001F518E"/>
    <w:rsid w:val="001F691F"/>
    <w:rsid w:val="002102EF"/>
    <w:rsid w:val="00221A67"/>
    <w:rsid w:val="0026448C"/>
    <w:rsid w:val="00284BE6"/>
    <w:rsid w:val="002E77F7"/>
    <w:rsid w:val="002F134E"/>
    <w:rsid w:val="00320684"/>
    <w:rsid w:val="003621BB"/>
    <w:rsid w:val="00374324"/>
    <w:rsid w:val="003B3320"/>
    <w:rsid w:val="003B6F85"/>
    <w:rsid w:val="003D1C8A"/>
    <w:rsid w:val="003D606B"/>
    <w:rsid w:val="003E586E"/>
    <w:rsid w:val="00407A19"/>
    <w:rsid w:val="004B1CCC"/>
    <w:rsid w:val="004E5DE0"/>
    <w:rsid w:val="004F2A30"/>
    <w:rsid w:val="00532A84"/>
    <w:rsid w:val="00534A08"/>
    <w:rsid w:val="00546779"/>
    <w:rsid w:val="00567A4F"/>
    <w:rsid w:val="00570F1D"/>
    <w:rsid w:val="005821E0"/>
    <w:rsid w:val="00596F99"/>
    <w:rsid w:val="005A30C9"/>
    <w:rsid w:val="005D1A5B"/>
    <w:rsid w:val="005D61E8"/>
    <w:rsid w:val="0060306C"/>
    <w:rsid w:val="00616394"/>
    <w:rsid w:val="00621C83"/>
    <w:rsid w:val="006300CB"/>
    <w:rsid w:val="00675E29"/>
    <w:rsid w:val="00697F60"/>
    <w:rsid w:val="006A42ED"/>
    <w:rsid w:val="006D6B3A"/>
    <w:rsid w:val="006D7912"/>
    <w:rsid w:val="007373B2"/>
    <w:rsid w:val="00752E9A"/>
    <w:rsid w:val="00760265"/>
    <w:rsid w:val="007B6728"/>
    <w:rsid w:val="007C0E7A"/>
    <w:rsid w:val="007C7594"/>
    <w:rsid w:val="007D6F2A"/>
    <w:rsid w:val="007F5D36"/>
    <w:rsid w:val="00820E85"/>
    <w:rsid w:val="00856036"/>
    <w:rsid w:val="00892C3F"/>
    <w:rsid w:val="008A5626"/>
    <w:rsid w:val="008C6DEE"/>
    <w:rsid w:val="008D4A59"/>
    <w:rsid w:val="008F2481"/>
    <w:rsid w:val="00920BC1"/>
    <w:rsid w:val="009256C0"/>
    <w:rsid w:val="00951763"/>
    <w:rsid w:val="009975E3"/>
    <w:rsid w:val="009E2C21"/>
    <w:rsid w:val="00A57F7F"/>
    <w:rsid w:val="00A81467"/>
    <w:rsid w:val="00AB1C77"/>
    <w:rsid w:val="00AC5778"/>
    <w:rsid w:val="00B02CD4"/>
    <w:rsid w:val="00B3324B"/>
    <w:rsid w:val="00B414D1"/>
    <w:rsid w:val="00B761E5"/>
    <w:rsid w:val="00BB5E33"/>
    <w:rsid w:val="00C31061"/>
    <w:rsid w:val="00C7077E"/>
    <w:rsid w:val="00CA6FA9"/>
    <w:rsid w:val="00CC7EC2"/>
    <w:rsid w:val="00D11557"/>
    <w:rsid w:val="00D12301"/>
    <w:rsid w:val="00D12814"/>
    <w:rsid w:val="00D13CD1"/>
    <w:rsid w:val="00D573DC"/>
    <w:rsid w:val="00D60D6A"/>
    <w:rsid w:val="00D65874"/>
    <w:rsid w:val="00D72D8A"/>
    <w:rsid w:val="00D83240"/>
    <w:rsid w:val="00D97368"/>
    <w:rsid w:val="00E028FF"/>
    <w:rsid w:val="00E20781"/>
    <w:rsid w:val="00E26B49"/>
    <w:rsid w:val="00E80F68"/>
    <w:rsid w:val="00E841F2"/>
    <w:rsid w:val="00EC7E9A"/>
    <w:rsid w:val="00EE2F44"/>
    <w:rsid w:val="00EE739F"/>
    <w:rsid w:val="00EF125C"/>
    <w:rsid w:val="00EF7D56"/>
    <w:rsid w:val="00F0296F"/>
    <w:rsid w:val="00F17C70"/>
    <w:rsid w:val="00F31F63"/>
    <w:rsid w:val="00F95AE7"/>
    <w:rsid w:val="00F96ABB"/>
    <w:rsid w:val="00FC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BB590"/>
  <w15:chartTrackingRefBased/>
  <w15:docId w15:val="{63BBEF08-9365-4F1A-A2CB-A073F084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57F7F"/>
    <w:pPr>
      <w:spacing w:after="0" w:line="276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A57F7F"/>
    <w:pPr>
      <w:keepNext/>
      <w:suppressAutoHyphens/>
      <w:spacing w:before="240" w:after="60" w:line="240" w:lineRule="auto"/>
      <w:jc w:val="center"/>
      <w:outlineLvl w:val="0"/>
    </w:pPr>
    <w:rPr>
      <w:rFonts w:eastAsia="Times New Roman" w:cs="Arial"/>
      <w:b/>
      <w:bCs/>
      <w:caps/>
      <w:kern w:val="32"/>
      <w:szCs w:val="3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57F7F"/>
    <w:rPr>
      <w:rFonts w:ascii="Times New Roman" w:eastAsia="Times New Roman" w:hAnsi="Times New Roman" w:cs="Arial"/>
      <w:b/>
      <w:bCs/>
      <w:caps/>
      <w:kern w:val="32"/>
      <w:sz w:val="28"/>
      <w:szCs w:val="32"/>
      <w:lang w:eastAsia="zh-CN"/>
    </w:rPr>
  </w:style>
  <w:style w:type="paragraph" w:styleId="a">
    <w:name w:val="List Paragraph"/>
    <w:basedOn w:val="a0"/>
    <w:link w:val="a4"/>
    <w:uiPriority w:val="34"/>
    <w:qFormat/>
    <w:rsid w:val="00A57F7F"/>
    <w:pPr>
      <w:numPr>
        <w:numId w:val="2"/>
      </w:numPr>
      <w:tabs>
        <w:tab w:val="left" w:pos="993"/>
        <w:tab w:val="left" w:pos="8505"/>
      </w:tabs>
      <w:spacing w:line="240" w:lineRule="auto"/>
      <w:contextualSpacing/>
    </w:pPr>
    <w:rPr>
      <w:rFonts w:eastAsia="Arial Unicode MS"/>
      <w:color w:val="000000"/>
      <w:szCs w:val="28"/>
      <w:lang w:eastAsia="ru-RU"/>
    </w:rPr>
  </w:style>
  <w:style w:type="character" w:customStyle="1" w:styleId="a4">
    <w:name w:val="Абзац списка Знак"/>
    <w:link w:val="a"/>
    <w:uiPriority w:val="34"/>
    <w:locked/>
    <w:rsid w:val="00A57F7F"/>
    <w:rPr>
      <w:rFonts w:ascii="Times New Roman" w:eastAsia="Arial Unicode MS" w:hAnsi="Times New Roman" w:cs="Times New Roman"/>
      <w:color w:val="000000"/>
      <w:sz w:val="28"/>
      <w:szCs w:val="28"/>
      <w:lang w:eastAsia="ru-RU"/>
    </w:rPr>
  </w:style>
  <w:style w:type="character" w:styleId="a5">
    <w:name w:val="Placeholder Text"/>
    <w:basedOn w:val="a1"/>
    <w:uiPriority w:val="99"/>
    <w:semiHidden/>
    <w:rsid w:val="009256C0"/>
    <w:rPr>
      <w:color w:val="808080"/>
    </w:rPr>
  </w:style>
  <w:style w:type="paragraph" w:styleId="a6">
    <w:name w:val="No Spacing"/>
    <w:aliases w:val="формулы"/>
    <w:uiPriority w:val="1"/>
    <w:qFormat/>
    <w:rsid w:val="00697F60"/>
    <w:pPr>
      <w:tabs>
        <w:tab w:val="left" w:pos="3402"/>
        <w:tab w:val="left" w:pos="8505"/>
      </w:tabs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table" w:customStyle="1" w:styleId="TableGrid">
    <w:name w:val="TableGrid"/>
    <w:rsid w:val="00221A6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7">
    <w:name w:val="Table Grid"/>
    <w:basedOn w:val="a2"/>
    <w:uiPriority w:val="59"/>
    <w:rsid w:val="00EE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0"/>
    <w:next w:val="a0"/>
    <w:unhideWhenUsed/>
    <w:qFormat/>
    <w:rsid w:val="00920BC1"/>
    <w:pPr>
      <w:spacing w:line="240" w:lineRule="auto"/>
      <w:jc w:val="right"/>
    </w:pPr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9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Yermolovich</dc:creator>
  <cp:keywords/>
  <dc:description/>
  <cp:lastModifiedBy>Ilya Yermolovich</cp:lastModifiedBy>
  <cp:revision>92</cp:revision>
  <dcterms:created xsi:type="dcterms:W3CDTF">2022-04-08T10:59:00Z</dcterms:created>
  <dcterms:modified xsi:type="dcterms:W3CDTF">2022-04-25T20:00:00Z</dcterms:modified>
</cp:coreProperties>
</file>