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</w:t>
      </w:r>
      <w:proofErr w:type="gramStart"/>
      <w:r>
        <w:rPr>
          <w:rFonts w:eastAsia="Times New Roman"/>
        </w:rPr>
        <w:t>например</w:t>
      </w:r>
      <w:proofErr w:type="gramEnd"/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43.95pt" o:ole="">
            <v:imagedata r:id="rId5" o:title=""/>
          </v:shape>
          <o:OLEObject Type="Embed" ProgID="Equation.3" ShapeID="_x0000_i1025" DrawAspect="Content" ObjectID="_1711801667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заработные платы являются фактическими заработными платами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F0296F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</w:p>
    <w:p w:rsidR="00221A67" w:rsidRDefault="00221A67" w:rsidP="00221A67">
      <w:pPr>
        <w:ind w:left="-5"/>
      </w:pPr>
      <w:r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C7077E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C7077E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92C3F" w:rsidP="00C7077E">
            <w:pPr>
              <w:spacing w:line="259" w:lineRule="auto"/>
              <w:jc w:val="left"/>
            </w:pPr>
            <w:r>
              <w:t>Инженер-прогр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C7077E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C7077E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left="16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"/>
              <w:jc w:val="center"/>
            </w:pPr>
            <w:r>
              <w:t>14,3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4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10"/>
              <w:jc w:val="left"/>
            </w:pPr>
            <w:r>
              <w:t>2002</w:t>
            </w:r>
          </w:p>
        </w:tc>
      </w:tr>
    </w:tbl>
    <w:p w:rsidR="00534A08" w:rsidRDefault="00534A08">
      <w:r>
        <w:lastRenderedPageBreak/>
        <w:t>Продолжение таблицы 4.1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534A08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C7077E">
            <w:pPr>
              <w:spacing w:line="259" w:lineRule="auto"/>
              <w:jc w:val="left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C7077E">
            <w:pPr>
              <w:spacing w:line="259" w:lineRule="auto"/>
              <w:jc w:val="center"/>
            </w:pPr>
            <w:r>
              <w:t>Вид выполняемой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 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534A08" w:rsidRDefault="00534A08" w:rsidP="00534A08">
            <w:pPr>
              <w:spacing w:line="259" w:lineRule="auto"/>
              <w:ind w:left="1"/>
              <w:jc w:val="center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534A08" w:rsidRDefault="00534A08" w:rsidP="00534A08">
            <w:pPr>
              <w:spacing w:line="259" w:lineRule="auto"/>
              <w:ind w:right="4"/>
              <w:jc w:val="center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534A08" w:rsidRDefault="00534A08" w:rsidP="00534A08">
            <w:pPr>
              <w:spacing w:line="259" w:lineRule="auto"/>
              <w:ind w:left="110"/>
              <w:jc w:val="left"/>
            </w:pPr>
            <w:r>
              <w:t>р.</w:t>
            </w:r>
          </w:p>
        </w:tc>
      </w:tr>
      <w:tr w:rsidR="00534A08" w:rsidTr="00534A08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Инженер-программист</w:t>
            </w:r>
          </w:p>
          <w:p w:rsidR="00892C3F" w:rsidRDefault="00892C3F" w:rsidP="00C7077E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221A67" w:rsidRDefault="00221A67" w:rsidP="00C7077E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8A5626">
            <w:pPr>
              <w:spacing w:line="259" w:lineRule="auto"/>
              <w:ind w:right="80"/>
              <w:jc w:val="center"/>
            </w:pPr>
            <w:r>
              <w:t>2</w:t>
            </w:r>
            <w:r w:rsidR="008A5626">
              <w:t>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C7077E">
            <w:pPr>
              <w:spacing w:line="259" w:lineRule="auto"/>
              <w:ind w:right="95"/>
              <w:jc w:val="center"/>
            </w:pPr>
            <w:r>
              <w:t>1</w:t>
            </w:r>
            <w:r w:rsidR="00D65874">
              <w:t>3,1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100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110"/>
              <w:jc w:val="left"/>
            </w:pPr>
            <w:r>
              <w:t>1834</w:t>
            </w:r>
          </w:p>
        </w:tc>
      </w:tr>
      <w:tr w:rsidR="00534A08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</w:t>
            </w:r>
            <w:r w:rsidR="00F0296F">
              <w:t xml:space="preserve">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D65874">
            <w:pPr>
              <w:spacing w:line="259" w:lineRule="auto"/>
              <w:ind w:right="95"/>
              <w:jc w:val="center"/>
            </w:pPr>
            <w:r>
              <w:t>1</w:t>
            </w:r>
            <w:r w:rsidR="00D65874">
              <w:t>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D60D6A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F0296F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C7077E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C7077E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8A5626" w:rsidP="00C7077E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5874" w:rsidP="00D65874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0D6A" w:rsidP="00C7077E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5874" w:rsidP="00C7077E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40"/>
              <w:jc w:val="left"/>
            </w:pPr>
            <w:r>
              <w:t>4906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221A67" w:rsidRDefault="00221A67" w:rsidP="00C7077E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1A67" w:rsidRDefault="00D65874" w:rsidP="00D60D6A">
            <w:pPr>
              <w:spacing w:line="259" w:lineRule="auto"/>
              <w:ind w:right="100"/>
            </w:pPr>
            <w:r>
              <w:t>1226</w:t>
            </w:r>
          </w:p>
        </w:tc>
      </w:tr>
      <w:tr w:rsidR="00221A67" w:rsidTr="00534A08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40"/>
              <w:jc w:val="left"/>
            </w:pPr>
            <w:r>
              <w:t>6132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C7077E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6132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>
      <w:r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Pr="00A56047" w:rsidRDefault="00534A08" w:rsidP="00D573DC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rPr>
          <w:trHeight w:val="3354"/>
        </w:trPr>
        <w:tc>
          <w:tcPr>
            <w:tcW w:w="3251" w:type="dxa"/>
          </w:tcPr>
          <w:p w:rsidR="00EE2F44" w:rsidRDefault="00EE2F44" w:rsidP="00D573DC">
            <w:pPr>
              <w:rPr>
                <w:szCs w:val="28"/>
              </w:rPr>
            </w:pPr>
            <w:r>
              <w:rPr>
                <w:szCs w:val="28"/>
              </w:rPr>
              <w:t>Дополнительная заработная плата разработчиков</w:t>
            </w:r>
            <w:r w:rsidR="00D573DC">
              <w:rPr>
                <w:szCs w:val="28"/>
              </w:rPr>
              <w:t xml:space="preserve"> </w:t>
            </w:r>
          </w:p>
        </w:tc>
        <w:tc>
          <w:tcPr>
            <w:tcW w:w="4704" w:type="dxa"/>
          </w:tcPr>
          <w:p w:rsidR="00EE2F44" w:rsidRPr="00C43885" w:rsidRDefault="00EE2F44" w:rsidP="00D573DC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4pt" o:ole="">
                  <v:imagedata r:id="rId7" o:title=""/>
                </v:shape>
                <o:OLEObject Type="Embed" ProgID="Equation.3" ShapeID="_x0000_i1026" DrawAspect="Content" ObjectID="_1711801668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 w:rsidR="00616394"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EE2F44" w:rsidRDefault="00EE2F44" w:rsidP="00C7077E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 w:rsidR="006A42ED">
              <w:rPr>
                <w:rFonts w:eastAsia="Times New Roman"/>
                <w:szCs w:val="28"/>
                <w:lang w:eastAsia="ru-RU"/>
              </w:rPr>
              <w:t xml:space="preserve"> (10</w:t>
            </w:r>
            <w:r>
              <w:rPr>
                <w:rFonts w:eastAsia="Times New Roman"/>
                <w:szCs w:val="28"/>
                <w:lang w:eastAsia="ru-RU"/>
              </w:rPr>
              <w:t>%)</w:t>
            </w:r>
          </w:p>
          <w:p w:rsidR="00EE2F44" w:rsidRDefault="00EE2F44" w:rsidP="00C7077E">
            <w:pPr>
              <w:rPr>
                <w:szCs w:val="28"/>
              </w:rPr>
            </w:pPr>
          </w:p>
          <w:p w:rsidR="00EE2F44" w:rsidRDefault="00101B18" w:rsidP="00D65874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EE2F44" w:rsidRPr="009C196A" w:rsidRDefault="00EE2F44" w:rsidP="00D573DC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45pt;height:33.65pt" o:ole="">
                  <v:imagedata r:id="rId9" o:title=""/>
                </v:shape>
                <o:OLEObject Type="Embed" ProgID="Equation.3" ShapeID="_x0000_i1027" DrawAspect="Content" ObjectID="_1711801669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 w:rsidR="00D573DC">
              <w:rPr>
                <w:rFonts w:eastAsia="Times New Roman"/>
                <w:position w:val="-24"/>
                <w:szCs w:val="28"/>
                <w:lang w:eastAsia="ru-RU"/>
              </w:rPr>
              <w:t xml:space="preserve"> </w:t>
            </w:r>
            <w:r w:rsidR="00616394">
              <w:rPr>
                <w:rFonts w:eastAsia="Times New Roman"/>
                <w:position w:val="-24"/>
                <w:szCs w:val="28"/>
                <w:lang w:eastAsia="ru-RU"/>
              </w:rPr>
              <w:t>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EE2F44" w:rsidRPr="009C196A" w:rsidRDefault="00EE2F44" w:rsidP="00C7077E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 w:rsidR="00534A08">
              <w:rPr>
                <w:szCs w:val="28"/>
              </w:rPr>
              <w:t xml:space="preserve"> (34,6)</w:t>
            </w:r>
          </w:p>
          <w:p w:rsidR="00EE2F44" w:rsidRDefault="00EE2F44" w:rsidP="00C7077E">
            <w:pPr>
              <w:jc w:val="center"/>
              <w:rPr>
                <w:rFonts w:eastAsiaTheme="minorEastAsia"/>
                <w:szCs w:val="28"/>
              </w:rPr>
            </w:pPr>
          </w:p>
          <w:p w:rsidR="00EE2F44" w:rsidRPr="00B7146A" w:rsidRDefault="00101B18" w:rsidP="00C7077E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EE2F44" w:rsidRDefault="00EE2F44" w:rsidP="00C7077E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2333</w:t>
            </w:r>
          </w:p>
        </w:tc>
      </w:tr>
      <w:tr w:rsidR="00EE2F44" w:rsidTr="006A42ED">
        <w:trPr>
          <w:trHeight w:val="1704"/>
        </w:trPr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EE2F44" w:rsidRDefault="00101B18" w:rsidP="00856036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EE2F44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D573DC">
              <w:rPr>
                <w:rFonts w:eastAsiaTheme="minorEastAsia"/>
                <w:szCs w:val="28"/>
                <w:lang w:eastAsia="ru-RU"/>
              </w:rPr>
              <w:t xml:space="preserve">               </w:t>
            </w:r>
            <w:r w:rsidR="00616394">
              <w:rPr>
                <w:rFonts w:eastAsiaTheme="minorEastAsia"/>
                <w:szCs w:val="28"/>
                <w:lang w:eastAsia="ru-RU"/>
              </w:rPr>
              <w:t>(4</w:t>
            </w:r>
            <w:r w:rsidR="00EE2F44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EE2F44" w:rsidRDefault="00EE2F44" w:rsidP="00C7077E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 w:rsidR="00101B18">
              <w:rPr>
                <w:szCs w:val="28"/>
              </w:rPr>
              <w:t>, равен 3</w:t>
            </w:r>
            <w:r w:rsidRPr="00182DF4">
              <w:rPr>
                <w:szCs w:val="28"/>
              </w:rPr>
              <w:t>%</w:t>
            </w:r>
          </w:p>
          <w:p w:rsidR="00EE2F44" w:rsidRDefault="00101B18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184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6A42ED">
            <w:pPr>
              <w:rPr>
                <w:szCs w:val="28"/>
              </w:rPr>
            </w:pPr>
            <w:r>
              <w:rPr>
                <w:szCs w:val="28"/>
              </w:rPr>
              <w:t>Общ</w:t>
            </w:r>
            <w:r w:rsidR="006A42ED">
              <w:rPr>
                <w:szCs w:val="28"/>
              </w:rPr>
              <w:t>ая сумма затрат на разработку</w:t>
            </w:r>
            <w:r w:rsidR="00D573DC">
              <w:rPr>
                <w:szCs w:val="28"/>
              </w:rPr>
              <w:t xml:space="preserve"> (</w:t>
            </w:r>
            <w:proofErr w:type="spellStart"/>
            <w:r w:rsidR="00D573DC">
              <w:rPr>
                <w:szCs w:val="28"/>
              </w:rPr>
              <w:t>З</w:t>
            </w:r>
            <w:r w:rsidR="00D573DC">
              <w:rPr>
                <w:szCs w:val="28"/>
                <w:vertAlign w:val="subscript"/>
              </w:rPr>
              <w:t>р</w:t>
            </w:r>
            <w:proofErr w:type="spellEnd"/>
            <w:r w:rsidR="00D573DC"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EE2F44" w:rsidRPr="00056D31" w:rsidRDefault="00101B18" w:rsidP="00856036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6A42ED">
              <w:rPr>
                <w:rFonts w:eastAsiaTheme="minorEastAsia"/>
                <w:szCs w:val="28"/>
              </w:rPr>
              <w:t xml:space="preserve">  </w:t>
            </w:r>
            <w:r w:rsidR="00616394">
              <w:rPr>
                <w:rFonts w:eastAsiaTheme="minorEastAsia"/>
                <w:szCs w:val="28"/>
              </w:rPr>
              <w:t xml:space="preserve">  (4.5</w:t>
            </w:r>
            <w:r w:rsidR="00856036">
              <w:rPr>
                <w:rFonts w:eastAsiaTheme="minorEastAsia"/>
                <w:szCs w:val="28"/>
              </w:rPr>
              <w:t>)</w:t>
            </w:r>
          </w:p>
          <w:p w:rsidR="00EE2F44" w:rsidRPr="00BB5668" w:rsidRDefault="00EE2F44" w:rsidP="00C7077E">
            <w:pPr>
              <w:rPr>
                <w:rFonts w:eastAsiaTheme="minorEastAsia"/>
                <w:szCs w:val="28"/>
              </w:rPr>
            </w:pPr>
          </w:p>
          <w:p w:rsidR="00EE2F44" w:rsidRDefault="00101B18" w:rsidP="00532A84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6132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2333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184</m:t>
                </m:r>
              </m:oMath>
            </m:oMathPara>
          </w:p>
        </w:tc>
        <w:tc>
          <w:tcPr>
            <w:tcW w:w="1390" w:type="dxa"/>
          </w:tcPr>
          <w:p w:rsidR="00EE2F44" w:rsidRPr="00BB5668" w:rsidRDefault="00532A84" w:rsidP="00D60D6A">
            <w:pPr>
              <w:rPr>
                <w:szCs w:val="28"/>
              </w:rPr>
            </w:pPr>
            <w:r>
              <w:rPr>
                <w:szCs w:val="28"/>
              </w:rPr>
              <w:t>9262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D60D6A" w:rsidRDefault="00D60D6A"/>
    <w:p w:rsidR="00534A08" w:rsidRDefault="00534A08">
      <w:r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C7077E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101B18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101B18" w:rsidP="00D83240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2315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C7077E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101B18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101B18" w:rsidP="00D65874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11101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2775</m:t>
                </m:r>
              </m:oMath>
            </m:oMathPara>
          </w:p>
        </w:tc>
        <w:tc>
          <w:tcPr>
            <w:tcW w:w="1390" w:type="dxa"/>
          </w:tcPr>
          <w:p w:rsidR="00E26B49" w:rsidRDefault="00532A84" w:rsidP="00C7077E">
            <w:pPr>
              <w:rPr>
                <w:szCs w:val="28"/>
              </w:rPr>
            </w:pPr>
            <w:r>
              <w:rPr>
                <w:szCs w:val="28"/>
              </w:rPr>
              <w:t>11577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организации-разработчика 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Прибыль программного средства, реализованного организацией-разработчиком по отпускной цене, сформированной на основе затрат на разработку,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4F2A30">
        <w:t>ая в цену программного средства.</w:t>
      </w:r>
    </w:p>
    <w:p w:rsidR="001D6F5A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 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Консалтинг» является резидентом Парка высоких технологий, то оно освобождается от налога на прибыль. </w:t>
      </w:r>
      <w:r w:rsidR="004F2A30">
        <w:t>Подставляя соответствующие значения, получим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2315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1D6F5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4F2A30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  <w:r w:rsidRPr="001062FE">
        <w:t>Для организации-заказчика расче</w:t>
      </w:r>
      <w:r>
        <w:t>т экономического эффекта от ис</w:t>
      </w:r>
      <w:r w:rsidRPr="001062FE">
        <w:t>пользования программного средства, разраб</w:t>
      </w:r>
      <w:r>
        <w:t>отанного по индивидуальному за</w:t>
      </w:r>
      <w:r w:rsidRPr="001062FE">
        <w:t xml:space="preserve">казу сторонней организацией, осуществляется в </w:t>
      </w:r>
      <w:r>
        <w:t>соответствии с методикой, представленной в формулах 4.9–4.12.</w:t>
      </w:r>
    </w:p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1062F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567A4F" w:rsidRPr="00EC7E9A" w:rsidRDefault="00101B18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  <w:p w:rsidR="00567A4F" w:rsidRPr="00567A4F" w:rsidRDefault="00567A4F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lang w:val="en-US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2FE" w:rsidRDefault="001062FE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lastRenderedPageBreak/>
              <w:t>(4.9)</w:t>
            </w:r>
          </w:p>
        </w:tc>
      </w:tr>
      <w:tr w:rsidR="00FC2A62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FC2A62" w:rsidRPr="00F17C70" w:rsidRDefault="00101B18" w:rsidP="00FC2A62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A62" w:rsidRDefault="00FC2A62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</w:t>
            </w:r>
            <w:r w:rsidR="00EC7E9A">
              <w:t>4.10</w:t>
            </w:r>
            <w:r>
              <w:t>)</w:t>
            </w:r>
          </w:p>
        </w:tc>
      </w:tr>
    </w:tbl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EC7E9A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C7E9A" w:rsidRPr="00F17C70" w:rsidRDefault="00101B18" w:rsidP="00EC7E9A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E9A" w:rsidRDefault="00EC7E9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(4.11)</w:t>
            </w:r>
          </w:p>
        </w:tc>
      </w:tr>
    </w:tbl>
    <w:p w:rsidR="00EC7E9A" w:rsidRDefault="00EC7E9A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C3106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31061" w:rsidRPr="00F17C70" w:rsidRDefault="00C31061" w:rsidP="00C31061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п.с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1061" w:rsidRDefault="00C3106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(4.12)</w:t>
            </w:r>
          </w:p>
        </w:tc>
      </w:tr>
    </w:tbl>
    <w:p w:rsidR="00C31061" w:rsidRDefault="00C31061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6300CB" w:rsidRDefault="00D72D8A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По формуле 4.9 высчитывается экономия на заработной плате и начислениях на заработную плату сотрудников за счет снижения трудоемкости работ. </w:t>
      </w:r>
      <w:r w:rsidR="007B6728" w:rsidRPr="00736F9D">
        <w:rPr>
          <w:szCs w:val="28"/>
        </w:rPr>
        <w:t>Экономия на заработной плате и начислениях на заработную плату сотрудников за счёт снижения трудоёмкости работ</w:t>
      </w:r>
      <w:r w:rsidR="007B6728">
        <w:rPr>
          <w:szCs w:val="28"/>
        </w:rPr>
        <w:t xml:space="preserve"> составит</w:t>
      </w:r>
      <w:r w:rsidR="005D61E8" w:rsidRPr="007B6728">
        <w:t>:</w:t>
      </w:r>
    </w:p>
    <w:p w:rsidR="00BB5E33" w:rsidRPr="00BB5E33" w:rsidRDefault="00BB5E33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5821E0" w:rsidRDefault="00101B18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з.п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1,5</m:t>
          </m:r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160-120</m:t>
              </m:r>
            </m:e>
          </m:d>
          <m:r>
            <w:rPr>
              <w:rFonts w:ascii="Cambria Math" w:hAnsi="Cambria Math"/>
              <w:szCs w:val="28"/>
            </w:rPr>
            <m:t>∙6∙4∙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=2132 р.</m:t>
          </m:r>
        </m:oMath>
      </m:oMathPara>
    </w:p>
    <w:p w:rsidR="005821E0" w:rsidRPr="007B6728" w:rsidRDefault="005821E0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</w:p>
    <w:p w:rsidR="00BB5E33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  <w:r>
        <w:t xml:space="preserve">По формуле 4.11 высчитывается экономия на заработной плате и начислениях на заработную плату </w:t>
      </w:r>
      <w:r w:rsidRPr="002F71C4">
        <w:rPr>
          <w:rFonts w:eastAsia="Times New Roman"/>
          <w:szCs w:val="28"/>
          <w:lang w:eastAsia="ru-RU"/>
        </w:rPr>
        <w:t>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. </w:t>
      </w:r>
      <w:r w:rsidRPr="002F71C4">
        <w:rPr>
          <w:rFonts w:eastAsia="Times New Roman"/>
          <w:szCs w:val="28"/>
          <w:lang w:eastAsia="ru-RU"/>
        </w:rPr>
        <w:t>Экономия на заработной плате и начислениях на заработную плату 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 в результате составит:</w:t>
      </w:r>
    </w:p>
    <w:p w:rsidR="005821E0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</w:p>
    <w:p w:rsidR="00127DBB" w:rsidRPr="003B3320" w:rsidRDefault="00101B18" w:rsidP="00127DBB">
      <w:pPr>
        <w:tabs>
          <w:tab w:val="left" w:pos="993"/>
        </w:tabs>
        <w:spacing w:line="20" w:lineRule="atLeast"/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 xml:space="preserve">         Э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зп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п</m:t>
              </m:r>
            </m:sup>
          </m:sSubSup>
          <m:r>
            <w:rPr>
              <w:rFonts w:ascii="Cambria Math" w:hAnsi="Cambria Math"/>
              <w:szCs w:val="28"/>
            </w:rPr>
            <m:t>=2</m:t>
          </m:r>
          <m:r>
            <w:rPr>
              <w:rFonts w:ascii="Cambria Math" w:hAnsi="Cambria Math"/>
              <w:szCs w:val="28"/>
            </w:rPr>
            <m:t>·1· 1000∙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 2961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B3320" w:rsidRPr="00127DBB" w:rsidRDefault="003B3320" w:rsidP="00127DBB">
      <w:pPr>
        <w:tabs>
          <w:tab w:val="left" w:pos="993"/>
        </w:tabs>
        <w:spacing w:line="20" w:lineRule="atLeast"/>
        <w:rPr>
          <w:szCs w:val="28"/>
        </w:rPr>
      </w:pPr>
    </w:p>
    <w:p w:rsidR="005821E0" w:rsidRDefault="003B3320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 формуле 4.10 высчитывается экономия на материальных ресурсах, однако в нашем случае им можно пренебречь, т.к. внедрение программного средства организацией-заказчиком не позволит ему экономить денежные средства на материальных ресурсах.</w:t>
      </w:r>
    </w:p>
    <w:p w:rsidR="00E80F68" w:rsidRPr="004C587C" w:rsidRDefault="00E80F68" w:rsidP="00E80F68">
      <w:pPr>
        <w:spacing w:line="20" w:lineRule="atLeast"/>
        <w:ind w:firstLine="708"/>
        <w:rPr>
          <w:szCs w:val="28"/>
        </w:rPr>
      </w:pPr>
      <w:r>
        <w:rPr>
          <w:rFonts w:eastAsia="Times New Roman"/>
          <w:szCs w:val="24"/>
          <w:lang w:eastAsia="ru-RU"/>
        </w:rPr>
        <w:t>Прирост чистой прибыли, полученной за счёт экономии на текущих затратах предприятия высчитывается по формуле 4.12 и составит:</w:t>
      </w:r>
    </w:p>
    <w:p w:rsidR="00E80F68" w:rsidRDefault="00E80F68" w:rsidP="00E80F68">
      <w:pPr>
        <w:spacing w:line="20" w:lineRule="atLeast"/>
        <w:ind w:firstLine="708"/>
        <w:rPr>
          <w:szCs w:val="28"/>
        </w:rPr>
      </w:pPr>
    </w:p>
    <w:p w:rsidR="00E80F68" w:rsidRPr="00820E85" w:rsidRDefault="00101B18" w:rsidP="00E80F68">
      <w:pPr>
        <w:spacing w:line="20" w:lineRule="atLeast"/>
        <w:ind w:left="284"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2132+</m:t>
              </m:r>
              <m:r>
                <w:rPr>
                  <w:rFonts w:ascii="Cambria Math" w:hAnsi="Cambria Math"/>
                  <w:szCs w:val="28"/>
                </w:rPr>
                <m:t>2961</m:t>
              </m:r>
              <m:r>
                <w:rPr>
                  <w:rFonts w:ascii="Cambria Math" w:hAnsi="Cambria Math"/>
                  <w:szCs w:val="28"/>
                </w:rPr>
                <m:t>- 110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=4086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820E85" w:rsidRDefault="00820E85" w:rsidP="00E80F68">
      <w:pPr>
        <w:spacing w:line="20" w:lineRule="atLeast"/>
        <w:ind w:left="284" w:firstLine="708"/>
        <w:rPr>
          <w:szCs w:val="28"/>
        </w:rPr>
      </w:pPr>
    </w:p>
    <w:p w:rsidR="00820E85" w:rsidRDefault="00820E85" w:rsidP="00820E85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показателей экономической эффективности разработки и использования программного средства</w:t>
      </w:r>
    </w:p>
    <w:p w:rsidR="00820E85" w:rsidRDefault="00820E85" w:rsidP="00820E85">
      <w:pPr>
        <w:rPr>
          <w:lang w:eastAsia="zh-CN"/>
        </w:rPr>
      </w:pPr>
    </w:p>
    <w:p w:rsidR="00820E85" w:rsidRPr="00071397" w:rsidRDefault="00071397" w:rsidP="00071397">
      <w:pPr>
        <w:rPr>
          <w:lang w:eastAsia="zh-CN"/>
        </w:rPr>
      </w:pPr>
      <w:r>
        <w:rPr>
          <w:lang w:eastAsia="zh-CN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инвестиций (затрат) на разработку программного средства) по формуле 4.13</w:t>
      </w:r>
      <w:r w:rsidRPr="00071397">
        <w:rPr>
          <w:lang w:eastAsia="zh-CN"/>
        </w:rPr>
        <w:t>:</w:t>
      </w:r>
    </w:p>
    <w:p w:rsidR="00071397" w:rsidRPr="00071397" w:rsidRDefault="00071397" w:rsidP="00071397">
      <w:pPr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071397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071397" w:rsidRPr="00071397" w:rsidRDefault="00101B18" w:rsidP="00071397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∙100%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97" w:rsidRDefault="00071397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(4.13)</w:t>
            </w:r>
          </w:p>
        </w:tc>
      </w:tr>
    </w:tbl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E80F68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Подставив значения в формулу, получим следующий результат</w:t>
      </w:r>
      <w:r w:rsidRPr="00C7077E">
        <w:t>:</w:t>
      </w:r>
    </w:p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C7077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7077E" w:rsidRPr="00F17C70" w:rsidRDefault="00101B18" w:rsidP="00D83240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2315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9262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∙100%=25%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77E" w:rsidRDefault="00C7077E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  <w:r w:rsidRPr="009217A5">
        <w:rPr>
          <w:szCs w:val="28"/>
        </w:rPr>
        <w:t xml:space="preserve">Для расчёта показателей экономической эффективности разработки и </w:t>
      </w:r>
      <w:r>
        <w:rPr>
          <w:szCs w:val="28"/>
        </w:rPr>
        <w:t>использования</w:t>
      </w:r>
      <w:r w:rsidRPr="009217A5">
        <w:rPr>
          <w:szCs w:val="28"/>
        </w:rPr>
        <w:t xml:space="preserve"> приложения необходимо полученные суммы результата (чистой прибыли) и затрат (инвестиций в разработку программного средства) по годам привести к единому моменту времени – расчётному году (20</w:t>
      </w:r>
      <w:r w:rsidR="008D4A59">
        <w:rPr>
          <w:szCs w:val="28"/>
        </w:rPr>
        <w:t>22</w:t>
      </w:r>
      <w:r w:rsidRPr="009217A5">
        <w:rPr>
          <w:szCs w:val="28"/>
        </w:rPr>
        <w:t xml:space="preserve"> г.) путём умножения результатов и затрат за каждый год на коэффициент дисконтирования</w:t>
      </w:r>
      <w:r w:rsidRPr="00492A89">
        <w:rPr>
          <w:rFonts w:eastAsia="Times New Roman"/>
          <w:color w:val="000000"/>
          <w:szCs w:val="28"/>
          <w:lang w:eastAsia="ru-RU"/>
        </w:rPr>
        <w:t>(</w:t>
      </w:r>
      <w:r w:rsidRPr="00492A89">
        <w:rPr>
          <w:rFonts w:eastAsia="Times New Roman"/>
          <w:i/>
          <w:color w:val="000000"/>
          <w:szCs w:val="28"/>
          <w:lang w:eastAsia="ru-RU"/>
        </w:rPr>
        <w:t>α</w:t>
      </w:r>
      <w:r w:rsidRPr="00492A89">
        <w:rPr>
          <w:rFonts w:eastAsia="Times New Roman"/>
          <w:i/>
          <w:color w:val="000000"/>
          <w:szCs w:val="28"/>
          <w:vertAlign w:val="subscript"/>
          <w:lang w:eastAsia="ru-RU"/>
        </w:rPr>
        <w:t>t</w:t>
      </w:r>
      <w:r w:rsidRPr="00492A89">
        <w:rPr>
          <w:rFonts w:eastAsia="Times New Roman"/>
          <w:color w:val="000000"/>
          <w:szCs w:val="28"/>
          <w:lang w:eastAsia="ru-RU"/>
        </w:rPr>
        <w:t>) который рассчитывается по формуле:</w:t>
      </w: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</w:p>
    <w:p w:rsidR="00C7077E" w:rsidRDefault="00101B18" w:rsidP="00C7077E">
      <w:pPr>
        <w:spacing w:line="20" w:lineRule="atLeast"/>
        <w:ind w:left="2127" w:firstLine="708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 xml:space="preserve">(1+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t-1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</m:oMath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             </w:t>
      </w:r>
      <w:r w:rsidR="00C7077E">
        <w:rPr>
          <w:rFonts w:eastAsia="Times New Roman"/>
          <w:i/>
          <w:color w:val="000000"/>
          <w:szCs w:val="28"/>
          <w:lang w:eastAsia="ru-RU"/>
        </w:rPr>
        <w:t xml:space="preserve">         </w:t>
      </w:r>
      <w:r w:rsidR="00C7077E" w:rsidRPr="00492A89">
        <w:rPr>
          <w:rFonts w:eastAsia="Times New Roman"/>
          <w:i/>
          <w:color w:val="000000"/>
          <w:szCs w:val="28"/>
          <w:lang w:eastAsia="ru-RU"/>
        </w:rPr>
        <w:t xml:space="preserve">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14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Е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proofErr w:type="spellEnd"/>
      <w:r w:rsidRPr="00492A89">
        <w:rPr>
          <w:rFonts w:eastAsia="Times New Roman"/>
          <w:color w:val="000000"/>
          <w:szCs w:val="28"/>
          <w:lang w:eastAsia="ru-RU"/>
        </w:rPr>
        <w:t xml:space="preserve"> – </w:t>
      </w:r>
      <w:r>
        <w:rPr>
          <w:rFonts w:eastAsia="Times New Roman"/>
          <w:color w:val="000000"/>
          <w:szCs w:val="28"/>
          <w:lang w:eastAsia="ru-RU"/>
        </w:rPr>
        <w:t>требуемая норма дисконта</w:t>
      </w:r>
      <w:r w:rsidRPr="00492A89">
        <w:rPr>
          <w:rFonts w:eastAsia="Times New Roman"/>
          <w:color w:val="000000"/>
          <w:szCs w:val="28"/>
          <w:lang w:eastAsia="ru-RU"/>
        </w:rPr>
        <w:t xml:space="preserve">, </w:t>
      </w:r>
      <w:r w:rsidR="00101B18">
        <w:rPr>
          <w:rFonts w:eastAsia="Times New Roman"/>
          <w:color w:val="000000"/>
          <w:szCs w:val="28"/>
          <w:lang w:eastAsia="ru-RU"/>
        </w:rPr>
        <w:t>12</w:t>
      </w:r>
      <w:r w:rsidRPr="00492A89">
        <w:rPr>
          <w:rFonts w:eastAsia="Times New Roman"/>
          <w:color w:val="000000"/>
          <w:szCs w:val="28"/>
          <w:lang w:eastAsia="ru-RU"/>
        </w:rPr>
        <w:t>%</w:t>
      </w:r>
      <w:r w:rsidR="00101B18">
        <w:rPr>
          <w:rFonts w:eastAsia="Times New Roman"/>
          <w:color w:val="000000"/>
          <w:szCs w:val="28"/>
          <w:lang w:eastAsia="ru-RU"/>
        </w:rPr>
        <w:t xml:space="preserve"> </w:t>
      </w:r>
      <w:r w:rsidR="00EE739F">
        <w:rPr>
          <w:rFonts w:eastAsia="Times New Roman"/>
          <w:color w:val="000000"/>
          <w:szCs w:val="28"/>
          <w:lang w:eastAsia="ru-RU"/>
        </w:rPr>
        <w:t>согласно ставке рефинансирования</w:t>
      </w:r>
      <w:r w:rsidR="00101B18">
        <w:rPr>
          <w:rFonts w:eastAsia="Times New Roman"/>
          <w:color w:val="000000"/>
          <w:szCs w:val="28"/>
          <w:lang w:eastAsia="ru-RU"/>
        </w:rPr>
        <w:t xml:space="preserve"> НБ РБ</w:t>
      </w:r>
      <w:r w:rsidRPr="00492A89">
        <w:rPr>
          <w:rFonts w:eastAsia="Times New Roman"/>
          <w:color w:val="000000"/>
          <w:szCs w:val="28"/>
          <w:lang w:eastAsia="ru-RU"/>
        </w:rPr>
        <w:t>;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firstLine="454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t</w:t>
      </w:r>
      <w:r w:rsidRPr="00492A89">
        <w:rPr>
          <w:rFonts w:eastAsia="Times New Roman"/>
          <w:color w:val="000000"/>
          <w:szCs w:val="20"/>
          <w:lang w:eastAsia="ru-RU"/>
        </w:rPr>
        <w:t xml:space="preserve"> – </w:t>
      </w:r>
      <w:r w:rsidRPr="00492A89">
        <w:rPr>
          <w:rFonts w:eastAsia="Times New Roman"/>
          <w:color w:val="000000"/>
          <w:szCs w:val="28"/>
          <w:lang w:eastAsia="ru-RU"/>
        </w:rPr>
        <w:t>номер года, результаты и затраты которо</w:t>
      </w:r>
      <w:r>
        <w:rPr>
          <w:rFonts w:eastAsia="Times New Roman"/>
          <w:color w:val="000000"/>
          <w:szCs w:val="28"/>
          <w:lang w:eastAsia="ru-RU"/>
        </w:rPr>
        <w:t>го приводятся к расчётному (20</w:t>
      </w:r>
      <w:r w:rsidR="008D4A59">
        <w:rPr>
          <w:rFonts w:eastAsia="Times New Roman"/>
          <w:color w:val="000000"/>
          <w:szCs w:val="28"/>
          <w:lang w:eastAsia="ru-RU"/>
        </w:rPr>
        <w:t>22</w:t>
      </w:r>
      <w:r>
        <w:rPr>
          <w:rFonts w:eastAsia="Times New Roman"/>
          <w:color w:val="000000"/>
          <w:szCs w:val="28"/>
          <w:lang w:eastAsia="ru-RU"/>
        </w:rPr>
        <w:t xml:space="preserve"> – 1, 202</w:t>
      </w:r>
      <w:r w:rsidR="008D4A59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– 2, 202</w:t>
      </w:r>
      <w:r w:rsidR="008D4A59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– 3</w:t>
      </w:r>
      <w:r w:rsidR="008C6DEE">
        <w:rPr>
          <w:rFonts w:eastAsia="Times New Roman"/>
          <w:color w:val="000000"/>
          <w:szCs w:val="28"/>
          <w:lang w:eastAsia="ru-RU"/>
        </w:rPr>
        <w:t>, 2025 - 4</w:t>
      </w:r>
      <w:bookmarkStart w:id="2" w:name="_GoBack"/>
      <w:bookmarkEnd w:id="2"/>
      <w:r w:rsidRPr="00492A89">
        <w:rPr>
          <w:rFonts w:eastAsia="Times New Roman"/>
          <w:color w:val="000000"/>
          <w:szCs w:val="28"/>
          <w:lang w:eastAsia="ru-RU"/>
        </w:rPr>
        <w:t>).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101B18" w:rsidP="00C7077E">
      <w:pPr>
        <w:tabs>
          <w:tab w:val="left" w:pos="851"/>
        </w:tabs>
        <w:spacing w:line="20" w:lineRule="atLeast"/>
        <w:ind w:left="-567" w:firstLine="567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=1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ind w:firstLine="567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101B18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=0,89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086D10" w:rsidRDefault="00C7077E" w:rsidP="00C7077E">
      <w:pPr>
        <w:tabs>
          <w:tab w:val="left" w:pos="851"/>
        </w:tabs>
        <w:spacing w:line="20" w:lineRule="atLeast"/>
        <w:ind w:firstLine="709"/>
        <w:jc w:val="center"/>
        <w:rPr>
          <w:rFonts w:eastAsia="Times New Roman"/>
          <w:color w:val="000000"/>
          <w:sz w:val="32"/>
          <w:szCs w:val="32"/>
          <w:lang w:eastAsia="ru-RU"/>
        </w:rPr>
      </w:pPr>
    </w:p>
    <w:p w:rsidR="00C7077E" w:rsidRDefault="00101B18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</m:t>
        </m:r>
      </m:oMath>
      <w:r w:rsidR="00C7077E"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EE739F" w:rsidRDefault="00EE739F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EE739F" w:rsidRDefault="00EE739F" w:rsidP="00EE739F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(1+0,12)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=0,72</m:t>
        </m:r>
      </m:oMath>
      <w:r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EE739F" w:rsidRDefault="00EE739F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Рас</w:t>
      </w:r>
      <w:r>
        <w:rPr>
          <w:rFonts w:eastAsia="Times New Roman"/>
          <w:color w:val="000000"/>
          <w:szCs w:val="28"/>
          <w:lang w:eastAsia="ru-RU"/>
        </w:rPr>
        <w:t>чёт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C31992">
        <w:rPr>
          <w:rFonts w:eastAsia="Times New Roman"/>
          <w:color w:val="000000"/>
          <w:szCs w:val="28"/>
          <w:lang w:eastAsia="ru-RU"/>
        </w:rPr>
        <w:t>ентабельност</w:t>
      </w:r>
      <w:r>
        <w:rPr>
          <w:rFonts w:eastAsia="Times New Roman"/>
          <w:color w:val="000000"/>
          <w:szCs w:val="28"/>
          <w:lang w:eastAsia="ru-RU"/>
        </w:rPr>
        <w:t>и</w:t>
      </w:r>
      <w:r w:rsidRPr="00C31992">
        <w:rPr>
          <w:rFonts w:eastAsia="Times New Roman"/>
          <w:color w:val="000000"/>
          <w:szCs w:val="28"/>
          <w:lang w:eastAsia="ru-RU"/>
        </w:rPr>
        <w:t xml:space="preserve"> инвестиций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C31992">
        <w:rPr>
          <w:rFonts w:eastAsia="Times New Roman"/>
          <w:color w:val="000000"/>
          <w:szCs w:val="28"/>
          <w:lang w:eastAsia="ru-RU"/>
        </w:rPr>
        <w:t>а фактора времени</w:t>
      </w:r>
      <w:r>
        <w:rPr>
          <w:rFonts w:eastAsia="Times New Roman"/>
          <w:color w:val="000000"/>
          <w:szCs w:val="28"/>
          <w:lang w:eastAsia="ru-RU"/>
        </w:rPr>
        <w:t xml:space="preserve"> производится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 по формуле: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C7077E" w:rsidRDefault="00101B18" w:rsidP="00C7077E">
      <w:pPr>
        <w:tabs>
          <w:tab w:val="left" w:pos="851"/>
        </w:tabs>
        <w:spacing w:line="240" w:lineRule="auto"/>
        <w:ind w:left="2835" w:hanging="1559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                       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· 100 %</m:t>
        </m:r>
        <m:r>
          <w:rPr>
            <w:rFonts w:ascii="Cambria Math" w:eastAsia="Times New Roman" w:hAnsi="Cambria Math"/>
            <w:szCs w:val="20"/>
            <w:lang w:eastAsia="ru-RU"/>
          </w:rPr>
          <m:t>,</m:t>
        </m:r>
      </m:oMath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   </w:t>
      </w:r>
      <w:r w:rsidR="00C7077E">
        <w:rPr>
          <w:rFonts w:eastAsia="Times New Roman"/>
          <w:color w:val="000000"/>
          <w:szCs w:val="28"/>
          <w:lang w:eastAsia="ru-RU"/>
        </w:rPr>
        <w:t xml:space="preserve">    </w:t>
      </w:r>
      <w:r w:rsidR="00C7077E"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="00C7077E"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15</w:t>
      </w:r>
      <w:r w:rsidR="00C7077E"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szCs w:val="2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0"/>
              <w:lang w:eastAsia="ru-RU"/>
            </w:rPr>
            <m:t xml:space="preserve">  </m:t>
          </m:r>
        </m:oMath>
      </m:oMathPara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</m:oMath>
      <w:r w:rsidRPr="00CE16DD">
        <w:rPr>
          <w:sz w:val="26"/>
          <w:szCs w:val="26"/>
        </w:rPr>
        <w:t xml:space="preserve"> – среднегодовая чистая прибыль</w:t>
      </w:r>
      <w:r w:rsidRPr="002F4643">
        <w:rPr>
          <w:rFonts w:eastAsia="Times New Roman"/>
          <w:szCs w:val="20"/>
          <w:lang w:eastAsia="ru-RU"/>
        </w:rPr>
        <w:t>, полученной от использования разработанного программного средства</w:t>
      </w:r>
      <w:r w:rsidRPr="002F4643">
        <w:rPr>
          <w:rFonts w:eastAsia="Times New Roman"/>
          <w:color w:val="000000"/>
          <w:szCs w:val="28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которая определяется по формуле:</w:t>
      </w: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</w:rPr>
        <w:t xml:space="preserve">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чt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>
        <w:rPr>
          <w:rFonts w:eastAsia="Times New Roman"/>
          <w:color w:val="000000"/>
          <w:szCs w:val="28"/>
          <w:lang w:eastAsia="ru-RU"/>
        </w:rPr>
        <w:t xml:space="preserve">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</w:t>
      </w:r>
      <w:r>
        <w:rPr>
          <w:rFonts w:eastAsia="Times New Roman"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16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</w:p>
    <w:p w:rsidR="00920BC1" w:rsidRDefault="00C7077E" w:rsidP="00920BC1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П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чt</w:t>
      </w:r>
      <w:proofErr w:type="spellEnd"/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– чистая прибыль, полученная в году t, руб.</w:t>
      </w:r>
      <w:r w:rsidR="00920BC1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Pr="00920BC1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По формулам 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12)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рассчитана </w:t>
      </w:r>
      <w:r w:rsidRPr="00F3716B">
        <w:rPr>
          <w:sz w:val="26"/>
          <w:szCs w:val="26"/>
        </w:rPr>
        <w:t>среднегодов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чист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прибыль</w:t>
      </w:r>
      <w:r>
        <w:rPr>
          <w:rFonts w:eastAsia="Times New Roman"/>
          <w:color w:val="000000"/>
          <w:szCs w:val="28"/>
          <w:lang w:eastAsia="ru-RU"/>
        </w:rPr>
        <w:t>. Подставив значения, получим</w:t>
      </w:r>
      <w:r>
        <w:rPr>
          <w:rFonts w:eastAsia="Times New Roman"/>
          <w:color w:val="000000"/>
          <w:szCs w:val="28"/>
          <w:lang w:val="en-US" w:eastAsia="ru-RU"/>
        </w:rPr>
        <w:t>: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Pr="00492A89" w:rsidRDefault="00101B18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чср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4086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3636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 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3268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3664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руб.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Default="00920BC1" w:rsidP="00920BC1">
      <w:pPr>
        <w:spacing w:line="20" w:lineRule="atLeast"/>
        <w:rPr>
          <w:szCs w:val="28"/>
        </w:rPr>
      </w:pPr>
    </w:p>
    <w:p w:rsidR="00920BC1" w:rsidRPr="00EE5966" w:rsidRDefault="00920BC1" w:rsidP="00920BC1">
      <w:pPr>
        <w:pStyle w:val="a8"/>
        <w:spacing w:line="20" w:lineRule="atLeast"/>
        <w:ind w:firstLine="708"/>
        <w:jc w:val="both"/>
        <w:rPr>
          <w:szCs w:val="28"/>
        </w:rPr>
      </w:pPr>
      <w:r>
        <w:rPr>
          <w:szCs w:val="28"/>
        </w:rPr>
        <w:t>Результаты расчёта показателей экономической эффективности приведены в таблице 8.2.</w:t>
      </w:r>
    </w:p>
    <w:p w:rsidR="00920BC1" w:rsidRDefault="00920BC1" w:rsidP="00920BC1">
      <w:pPr>
        <w:spacing w:before="280" w:line="20" w:lineRule="atLeast"/>
        <w:ind w:left="1758" w:hanging="1758"/>
        <w:rPr>
          <w:szCs w:val="28"/>
        </w:rPr>
      </w:pPr>
      <w:r w:rsidRPr="00E03B99">
        <w:rPr>
          <w:szCs w:val="28"/>
        </w:rPr>
        <w:t xml:space="preserve">Таблица </w:t>
      </w:r>
      <w:r>
        <w:rPr>
          <w:szCs w:val="28"/>
        </w:rPr>
        <w:t>8</w:t>
      </w:r>
      <w:r w:rsidRPr="00E03B99">
        <w:rPr>
          <w:szCs w:val="28"/>
        </w:rPr>
        <w:t>.2 − Расчёт показателей экономической эффективности разработки и реализации программного средства</w:t>
      </w:r>
    </w:p>
    <w:tbl>
      <w:tblPr>
        <w:tblW w:w="5014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67"/>
        <w:gridCol w:w="1420"/>
        <w:gridCol w:w="1301"/>
        <w:gridCol w:w="1489"/>
        <w:gridCol w:w="1488"/>
      </w:tblGrid>
      <w:tr w:rsidR="00EE739F" w:rsidRPr="00D02901" w:rsidTr="00015850">
        <w:trPr>
          <w:trHeight w:val="275"/>
        </w:trPr>
        <w:tc>
          <w:tcPr>
            <w:tcW w:w="3667" w:type="dxa"/>
            <w:vMerge w:val="restart"/>
            <w:vAlign w:val="center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698" w:type="dxa"/>
            <w:gridSpan w:val="4"/>
            <w:vAlign w:val="center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EE739F" w:rsidRPr="005636F7" w:rsidTr="00EE739F">
        <w:trPr>
          <w:trHeight w:val="78"/>
        </w:trPr>
        <w:tc>
          <w:tcPr>
            <w:tcW w:w="3667" w:type="dxa"/>
            <w:vMerge/>
            <w:vAlign w:val="center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420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2</w:t>
            </w:r>
          </w:p>
        </w:tc>
        <w:tc>
          <w:tcPr>
            <w:tcW w:w="1489" w:type="dxa"/>
          </w:tcPr>
          <w:p w:rsidR="00EE739F" w:rsidRPr="005636F7" w:rsidRDefault="00EE739F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3</w:t>
            </w:r>
          </w:p>
        </w:tc>
        <w:tc>
          <w:tcPr>
            <w:tcW w:w="1488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EE739F" w:rsidRPr="00EC4A1A" w:rsidTr="00EE739F">
        <w:trPr>
          <w:trHeight w:val="333"/>
        </w:trPr>
        <w:tc>
          <w:tcPr>
            <w:tcW w:w="3667" w:type="dxa"/>
          </w:tcPr>
          <w:p w:rsidR="00EE739F" w:rsidRPr="00EC4A1A" w:rsidRDefault="00EE739F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1420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301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489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488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EE739F" w:rsidRPr="004829F8" w:rsidTr="00EE739F">
        <w:trPr>
          <w:trHeight w:val="402"/>
        </w:trPr>
        <w:tc>
          <w:tcPr>
            <w:tcW w:w="3667" w:type="dxa"/>
          </w:tcPr>
          <w:p w:rsidR="00EE739F" w:rsidRPr="00D02901" w:rsidRDefault="00EE739F" w:rsidP="00101B18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1. Прирост чистой прибыли от реализации, р.</w:t>
            </w:r>
          </w:p>
        </w:tc>
        <w:tc>
          <w:tcPr>
            <w:tcW w:w="1420" w:type="dxa"/>
          </w:tcPr>
          <w:p w:rsidR="00EE739F" w:rsidRPr="0074781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4086 </m:t>
                </m:r>
              </m:oMath>
            </m:oMathPara>
          </w:p>
        </w:tc>
        <w:tc>
          <w:tcPr>
            <w:tcW w:w="1301" w:type="dxa"/>
          </w:tcPr>
          <w:p w:rsidR="00EE739F" w:rsidRPr="0074781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4086 </m:t>
                </m:r>
              </m:oMath>
            </m:oMathPara>
          </w:p>
        </w:tc>
        <w:tc>
          <w:tcPr>
            <w:tcW w:w="1489" w:type="dxa"/>
          </w:tcPr>
          <w:p w:rsidR="00EE739F" w:rsidRPr="0074781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 xml:space="preserve">4086 </m:t>
                </m:r>
              </m:oMath>
            </m:oMathPara>
          </w:p>
        </w:tc>
        <w:tc>
          <w:tcPr>
            <w:tcW w:w="1488" w:type="dxa"/>
          </w:tcPr>
          <w:p w:rsidR="00EE739F" w:rsidRDefault="00EE739F" w:rsidP="00101B18">
            <w:pPr>
              <w:spacing w:line="240" w:lineRule="auto"/>
              <w:jc w:val="center"/>
              <w:rPr>
                <w:rFonts w:eastAsia="Times New Roman" w:cs="Arial"/>
                <w:szCs w:val="28"/>
              </w:rPr>
            </w:pPr>
            <w:r>
              <w:rPr>
                <w:rFonts w:eastAsia="Times New Roman" w:cs="Arial"/>
                <w:szCs w:val="28"/>
              </w:rPr>
              <w:t>4086</w:t>
            </w:r>
          </w:p>
        </w:tc>
      </w:tr>
      <w:tr w:rsidR="00EE739F" w:rsidRPr="00EC4A1A" w:rsidTr="00EE739F">
        <w:trPr>
          <w:trHeight w:val="333"/>
        </w:trPr>
        <w:tc>
          <w:tcPr>
            <w:tcW w:w="3667" w:type="dxa"/>
          </w:tcPr>
          <w:p w:rsidR="00EE739F" w:rsidRPr="00EC4A1A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 Дисконтированный результат,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420" w:type="dxa"/>
          </w:tcPr>
          <w:p w:rsidR="00EE739F" w:rsidRPr="0074781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4086</m:t>
                </m:r>
              </m:oMath>
            </m:oMathPara>
          </w:p>
        </w:tc>
        <w:tc>
          <w:tcPr>
            <w:tcW w:w="1301" w:type="dxa"/>
          </w:tcPr>
          <w:p w:rsidR="00EE739F" w:rsidRPr="00747811" w:rsidRDefault="00EE739F" w:rsidP="008A562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3636</m:t>
                </m:r>
              </m:oMath>
            </m:oMathPara>
          </w:p>
        </w:tc>
        <w:tc>
          <w:tcPr>
            <w:tcW w:w="1489" w:type="dxa"/>
          </w:tcPr>
          <w:p w:rsidR="00EE739F" w:rsidRPr="0074781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3268</m:t>
                </m:r>
              </m:oMath>
            </m:oMathPara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2941</w:t>
            </w:r>
          </w:p>
        </w:tc>
      </w:tr>
      <w:tr w:rsidR="00EE739F" w:rsidRPr="00EC4A1A" w:rsidTr="00EE739F">
        <w:trPr>
          <w:trHeight w:val="72"/>
        </w:trPr>
        <w:tc>
          <w:tcPr>
            <w:tcW w:w="3667" w:type="dxa"/>
          </w:tcPr>
          <w:p w:rsidR="00EE739F" w:rsidRPr="00EC4A1A" w:rsidRDefault="00EE739F" w:rsidP="00101B18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420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301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489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488" w:type="dxa"/>
          </w:tcPr>
          <w:p w:rsidR="00EE739F" w:rsidRPr="00EC4A1A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EE739F" w:rsidRPr="00293FF3" w:rsidTr="00EE739F">
        <w:trPr>
          <w:trHeight w:val="689"/>
        </w:trPr>
        <w:tc>
          <w:tcPr>
            <w:tcW w:w="3667" w:type="dxa"/>
          </w:tcPr>
          <w:p w:rsidR="00EE739F" w:rsidRPr="00D02901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3.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Инвестиции в разработку программного средства, р.</w:t>
            </w:r>
          </w:p>
        </w:tc>
        <w:tc>
          <w:tcPr>
            <w:tcW w:w="1420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11577</w:t>
            </w:r>
          </w:p>
        </w:tc>
        <w:tc>
          <w:tcPr>
            <w:tcW w:w="1301" w:type="dxa"/>
          </w:tcPr>
          <w:p w:rsidR="00EE739F" w:rsidRPr="00293FF3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9" w:type="dxa"/>
          </w:tcPr>
          <w:p w:rsidR="00EE739F" w:rsidRPr="00293FF3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EE739F" w:rsidRPr="0053330D" w:rsidTr="00EE739F">
        <w:trPr>
          <w:trHeight w:val="333"/>
        </w:trPr>
        <w:tc>
          <w:tcPr>
            <w:tcW w:w="3667" w:type="dxa"/>
          </w:tcPr>
          <w:p w:rsidR="00EE739F" w:rsidRPr="00EC4A1A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4.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исконтированные инвестиции,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420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11577</w:t>
            </w:r>
          </w:p>
        </w:tc>
        <w:tc>
          <w:tcPr>
            <w:tcW w:w="1301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9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EE739F" w:rsidRPr="00EC4A1A" w:rsidTr="00EE739F">
        <w:trPr>
          <w:trHeight w:val="668"/>
        </w:trPr>
        <w:tc>
          <w:tcPr>
            <w:tcW w:w="3667" w:type="dxa"/>
          </w:tcPr>
          <w:p w:rsidR="00EE739F" w:rsidRPr="00D02901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5.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по годам</w:t>
            </w:r>
            <w:r w:rsidRPr="00293FF3">
              <w:rPr>
                <w:rFonts w:eastAsia="Times New Roman"/>
                <w:sz w:val="26"/>
                <w:szCs w:val="26"/>
                <w:lang w:eastAsia="ru-RU"/>
              </w:rPr>
              <w:t>,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 р.</w:t>
            </w:r>
          </w:p>
        </w:tc>
        <w:tc>
          <w:tcPr>
            <w:tcW w:w="1420" w:type="dxa"/>
          </w:tcPr>
          <w:p w:rsidR="00EE739F" w:rsidRPr="00D02901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301" w:type="dxa"/>
          </w:tcPr>
          <w:p w:rsidR="00EE739F" w:rsidRPr="00465E78" w:rsidRDefault="00B3324B" w:rsidP="00B3324B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9" w:type="dxa"/>
          </w:tcPr>
          <w:p w:rsidR="00EE739F" w:rsidRPr="00747811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2354</w:t>
            </w:r>
          </w:p>
        </w:tc>
      </w:tr>
      <w:tr w:rsidR="00EE739F" w:rsidRPr="00D02901" w:rsidTr="00EE739F">
        <w:trPr>
          <w:trHeight w:val="668"/>
        </w:trPr>
        <w:tc>
          <w:tcPr>
            <w:tcW w:w="3667" w:type="dxa"/>
          </w:tcPr>
          <w:p w:rsidR="00EE739F" w:rsidRPr="00D02901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6.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Чистый дисконтированный доход нарастающим итогом, р.</w:t>
            </w:r>
          </w:p>
        </w:tc>
        <w:tc>
          <w:tcPr>
            <w:tcW w:w="1420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301" w:type="dxa"/>
          </w:tcPr>
          <w:p w:rsidR="00EE739F" w:rsidRPr="00465E78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9" w:type="dxa"/>
          </w:tcPr>
          <w:p w:rsidR="00EE739F" w:rsidRPr="00C3419D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2354</w:t>
            </w:r>
          </w:p>
        </w:tc>
      </w:tr>
      <w:tr w:rsidR="00EE739F" w:rsidRPr="00EC4A1A" w:rsidTr="00EE739F">
        <w:trPr>
          <w:trHeight w:val="409"/>
        </w:trPr>
        <w:tc>
          <w:tcPr>
            <w:tcW w:w="3667" w:type="dxa"/>
          </w:tcPr>
          <w:p w:rsidR="00EE739F" w:rsidRPr="00EC4A1A" w:rsidRDefault="00EE739F" w:rsidP="00EE739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Коэффициент дисконтирования,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 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доли единицы</w:t>
            </w:r>
          </w:p>
        </w:tc>
        <w:tc>
          <w:tcPr>
            <w:tcW w:w="1420" w:type="dxa"/>
          </w:tcPr>
          <w:p w:rsidR="00EE739F" w:rsidRPr="0053330D" w:rsidRDefault="00EE739F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301" w:type="dxa"/>
          </w:tcPr>
          <w:p w:rsidR="00EE739F" w:rsidRPr="0053330D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0,89</w:t>
            </w:r>
          </w:p>
        </w:tc>
        <w:tc>
          <w:tcPr>
            <w:tcW w:w="1489" w:type="dxa"/>
          </w:tcPr>
          <w:p w:rsidR="00EE739F" w:rsidRPr="00EC4A1A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0,8</w:t>
            </w:r>
          </w:p>
        </w:tc>
        <w:tc>
          <w:tcPr>
            <w:tcW w:w="1488" w:type="dxa"/>
          </w:tcPr>
          <w:p w:rsidR="00EE739F" w:rsidRDefault="00B3324B" w:rsidP="00101B18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0,72</w:t>
            </w:r>
          </w:p>
        </w:tc>
      </w:tr>
    </w:tbl>
    <w:p w:rsidR="00920BC1" w:rsidRPr="00492A89" w:rsidRDefault="00920BC1" w:rsidP="00920BC1">
      <w:pPr>
        <w:tabs>
          <w:tab w:val="left" w:pos="851"/>
        </w:tabs>
        <w:spacing w:line="240" w:lineRule="auto"/>
        <w:rPr>
          <w:rFonts w:eastAsia="Times New Roman"/>
          <w:color w:val="FF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: 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Default="00101B18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3664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11577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∙100%=31,64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%</m:t>
        </m:r>
      </m:oMath>
      <w:r w:rsidR="00920BC1"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097C60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F3716B">
        <w:rPr>
          <w:rFonts w:eastAsia="Times New Roman"/>
          <w:color w:val="000000"/>
          <w:szCs w:val="28"/>
          <w:lang w:eastAsia="ru-RU"/>
        </w:rPr>
        <w:t xml:space="preserve">Срок окупаемости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F3716B">
        <w:rPr>
          <w:rFonts w:eastAsia="Times New Roman"/>
          <w:color w:val="000000"/>
          <w:szCs w:val="28"/>
          <w:lang w:eastAsia="ru-RU"/>
        </w:rPr>
        <w:t>а фактора времени определяется по формуле: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                               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                   </w:t>
      </w:r>
      <w:r>
        <w:rPr>
          <w:rFonts w:eastAsia="Times New Roman"/>
          <w:color w:val="000000"/>
          <w:szCs w:val="28"/>
          <w:lang w:eastAsia="ru-RU"/>
        </w:rPr>
        <w:t xml:space="preserve">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</w:t>
      </w:r>
      <w:r>
        <w:rPr>
          <w:rFonts w:eastAsia="Times New Roman"/>
          <w:color w:val="000000"/>
          <w:szCs w:val="28"/>
          <w:lang w:eastAsia="ru-RU"/>
        </w:rPr>
        <w:t>(</w:t>
      </w:r>
      <w:r>
        <w:rPr>
          <w:rFonts w:eastAsia="Times New Roman"/>
          <w:color w:val="000000"/>
          <w:szCs w:val="28"/>
          <w:lang w:eastAsia="ru-RU"/>
        </w:rPr>
        <w:t>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17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097C60" w:rsidRPr="00BB2BE8" w:rsidRDefault="00097C60" w:rsidP="00097C60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Pr="00492A89">
        <w:rPr>
          <w:rFonts w:eastAsia="Times New Roman"/>
          <w:color w:val="000000"/>
          <w:szCs w:val="28"/>
          <w:lang w:eastAsia="ru-RU"/>
        </w:rPr>
        <w:t>:</w:t>
      </w:r>
    </w:p>
    <w:p w:rsidR="00097C60" w:rsidRPr="00492A89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Default="00097C60" w:rsidP="00097C60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ок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11577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4086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=2,83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097C60" w:rsidRPr="00A135C2" w:rsidRDefault="00097C60" w:rsidP="00097C60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097C60" w:rsidRDefault="00097C60" w:rsidP="00097C60">
      <w:pPr>
        <w:spacing w:line="240" w:lineRule="auto"/>
        <w:ind w:firstLine="708"/>
        <w:rPr>
          <w:szCs w:val="28"/>
          <w:lang w:eastAsia="ru-RU"/>
        </w:rPr>
      </w:pPr>
      <w:r w:rsidRPr="006468D2">
        <w:rPr>
          <w:szCs w:val="28"/>
          <w:lang w:eastAsia="ru-RU"/>
        </w:rPr>
        <w:t xml:space="preserve">В результате технико-экономического обоснования разработки и </w:t>
      </w:r>
      <w:r>
        <w:rPr>
          <w:szCs w:val="28"/>
          <w:lang w:eastAsia="ru-RU"/>
        </w:rPr>
        <w:t>использования</w:t>
      </w:r>
      <w:r w:rsidRPr="006468D2">
        <w:rPr>
          <w:szCs w:val="28"/>
          <w:lang w:eastAsia="ru-RU"/>
        </w:rPr>
        <w:t xml:space="preserve"> программного средства </w:t>
      </w:r>
      <w:r>
        <w:rPr>
          <w:szCs w:val="28"/>
          <w:lang w:eastAsia="ru-RU"/>
        </w:rPr>
        <w:t xml:space="preserve">автоматизации учёта клиентов </w:t>
      </w:r>
      <w:r w:rsidRPr="000D3FFE">
        <w:rPr>
          <w:szCs w:val="28"/>
          <w:lang w:eastAsia="ru-RU"/>
        </w:rPr>
        <w:t>были получены результаты, которые свидетельствуют об эффективности разработки</w:t>
      </w:r>
      <w:r w:rsidRPr="006468D2">
        <w:rPr>
          <w:szCs w:val="28"/>
          <w:lang w:eastAsia="ru-RU"/>
        </w:rPr>
        <w:t>:</w:t>
      </w:r>
    </w:p>
    <w:p w:rsidR="00097C60" w:rsidRPr="00A135C2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</w:t>
      </w:r>
      <w:r w:rsidRPr="00A135C2">
        <w:t xml:space="preserve">чистый дисконтированный доход составил </w:t>
      </w:r>
      <w:r w:rsidR="006D7912">
        <w:rPr>
          <w:rFonts w:eastAsia="Times New Roman"/>
          <w:sz w:val="26"/>
          <w:szCs w:val="26"/>
        </w:rPr>
        <w:t>2354</w:t>
      </w:r>
      <w:r>
        <w:rPr>
          <w:rFonts w:eastAsia="Times New Roman"/>
          <w:sz w:val="26"/>
          <w:szCs w:val="26"/>
        </w:rPr>
        <w:t>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spacing w:after="160"/>
        <w:ind w:left="1134"/>
      </w:pPr>
      <w:r>
        <w:t xml:space="preserve"> о</w:t>
      </w:r>
      <w:r w:rsidRPr="00A135C2">
        <w:t xml:space="preserve">бщая сумма расходов составила </w:t>
      </w:r>
      <w:r w:rsidR="006D7912">
        <w:t>11577</w:t>
      </w:r>
      <w:r w:rsidRPr="00A135C2">
        <w:t xml:space="preserve"> руб</w:t>
      </w:r>
      <w:r>
        <w:t>.;</w:t>
      </w:r>
    </w:p>
    <w:p w:rsidR="00097C60" w:rsidRDefault="00097C60" w:rsidP="00097C60">
      <w:pPr>
        <w:pStyle w:val="a"/>
        <w:numPr>
          <w:ilvl w:val="0"/>
          <w:numId w:val="4"/>
        </w:numPr>
        <w:tabs>
          <w:tab w:val="clear" w:pos="993"/>
          <w:tab w:val="clear" w:pos="8505"/>
        </w:tabs>
        <w:ind w:left="1134"/>
      </w:pPr>
      <w:r>
        <w:t xml:space="preserve"> </w:t>
      </w:r>
      <w:r w:rsidRPr="00A135C2">
        <w:t xml:space="preserve">уровень рентабельности составил </w:t>
      </w:r>
      <w:r w:rsidR="006D7912">
        <w:t>31,64</w:t>
      </w:r>
      <w:r w:rsidRPr="00A135C2">
        <w:t>%</w:t>
      </w:r>
      <w:r>
        <w:t>.</w:t>
      </w:r>
    </w:p>
    <w:p w:rsidR="00C7077E" w:rsidRPr="00C7077E" w:rsidRDefault="00097C60" w:rsidP="00097C60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ru-RU"/>
        </w:rPr>
        <w:t>Таким образом, использование программ</w:t>
      </w:r>
      <w:r w:rsidR="006D7912">
        <w:rPr>
          <w:lang w:eastAsia="ru-RU"/>
        </w:rPr>
        <w:t>ного средства</w:t>
      </w:r>
      <w:r>
        <w:rPr>
          <w:lang w:eastAsia="ru-RU"/>
        </w:rPr>
        <w:t xml:space="preserve"> является экономически эффективным и инвестиции в его разработку целесообразно осуществлять.</w:t>
      </w:r>
    </w:p>
    <w:sectPr w:rsidR="00C7077E" w:rsidRPr="00C7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DDB2F77"/>
    <w:multiLevelType w:val="hybridMultilevel"/>
    <w:tmpl w:val="0AA6E0DA"/>
    <w:lvl w:ilvl="0" w:tplc="AC7EE170">
      <w:start w:val="1"/>
      <w:numFmt w:val="bullet"/>
      <w:suff w:val="space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6715D"/>
    <w:rsid w:val="00071397"/>
    <w:rsid w:val="000724A6"/>
    <w:rsid w:val="00097C60"/>
    <w:rsid w:val="000C6353"/>
    <w:rsid w:val="00101B18"/>
    <w:rsid w:val="001062FE"/>
    <w:rsid w:val="00127DBB"/>
    <w:rsid w:val="00160BB8"/>
    <w:rsid w:val="001D6F5A"/>
    <w:rsid w:val="00221A67"/>
    <w:rsid w:val="00284BE6"/>
    <w:rsid w:val="002E77F7"/>
    <w:rsid w:val="002F134E"/>
    <w:rsid w:val="00320684"/>
    <w:rsid w:val="003B3320"/>
    <w:rsid w:val="003B6F85"/>
    <w:rsid w:val="003D606B"/>
    <w:rsid w:val="004E5DE0"/>
    <w:rsid w:val="004F2A30"/>
    <w:rsid w:val="00532A84"/>
    <w:rsid w:val="00534A08"/>
    <w:rsid w:val="00546779"/>
    <w:rsid w:val="00567A4F"/>
    <w:rsid w:val="00570F1D"/>
    <w:rsid w:val="005821E0"/>
    <w:rsid w:val="00596F99"/>
    <w:rsid w:val="005A30C9"/>
    <w:rsid w:val="005D61E8"/>
    <w:rsid w:val="0060306C"/>
    <w:rsid w:val="00616394"/>
    <w:rsid w:val="006300CB"/>
    <w:rsid w:val="00675E29"/>
    <w:rsid w:val="00697F60"/>
    <w:rsid w:val="006A42ED"/>
    <w:rsid w:val="006D7912"/>
    <w:rsid w:val="00752E9A"/>
    <w:rsid w:val="00760265"/>
    <w:rsid w:val="007B6728"/>
    <w:rsid w:val="007C0E7A"/>
    <w:rsid w:val="007D6F2A"/>
    <w:rsid w:val="007F5D36"/>
    <w:rsid w:val="00820E85"/>
    <w:rsid w:val="00856036"/>
    <w:rsid w:val="00892C3F"/>
    <w:rsid w:val="008A5626"/>
    <w:rsid w:val="008C6DEE"/>
    <w:rsid w:val="008D4A59"/>
    <w:rsid w:val="008F2481"/>
    <w:rsid w:val="00920BC1"/>
    <w:rsid w:val="009256C0"/>
    <w:rsid w:val="009975E3"/>
    <w:rsid w:val="00A57F7F"/>
    <w:rsid w:val="00A81467"/>
    <w:rsid w:val="00B3324B"/>
    <w:rsid w:val="00B761E5"/>
    <w:rsid w:val="00BB5E33"/>
    <w:rsid w:val="00C31061"/>
    <w:rsid w:val="00C7077E"/>
    <w:rsid w:val="00CC7EC2"/>
    <w:rsid w:val="00D11557"/>
    <w:rsid w:val="00D12814"/>
    <w:rsid w:val="00D573DC"/>
    <w:rsid w:val="00D60D6A"/>
    <w:rsid w:val="00D65874"/>
    <w:rsid w:val="00D72D8A"/>
    <w:rsid w:val="00D83240"/>
    <w:rsid w:val="00E26B49"/>
    <w:rsid w:val="00E80F68"/>
    <w:rsid w:val="00E841F2"/>
    <w:rsid w:val="00EC7E9A"/>
    <w:rsid w:val="00EE2F44"/>
    <w:rsid w:val="00EE739F"/>
    <w:rsid w:val="00EF125C"/>
    <w:rsid w:val="00F0296F"/>
    <w:rsid w:val="00F17C70"/>
    <w:rsid w:val="00F31F6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D155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0"/>
    <w:next w:val="a0"/>
    <w:unhideWhenUsed/>
    <w:qFormat/>
    <w:rsid w:val="00920BC1"/>
    <w:pPr>
      <w:spacing w:line="240" w:lineRule="auto"/>
      <w:jc w:val="right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59</cp:revision>
  <dcterms:created xsi:type="dcterms:W3CDTF">2022-04-08T10:59:00Z</dcterms:created>
  <dcterms:modified xsi:type="dcterms:W3CDTF">2022-04-18T12:41:00Z</dcterms:modified>
</cp:coreProperties>
</file>