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869" w:type="dxa"/>
        <w:tblCellSpacing w:w="142" w:type="dxa"/>
        <w:tblInd w:w="-1049" w:type="dxa"/>
        <w:tblLayout w:type="fixed"/>
        <w:tblCellMar>
          <w:left w:w="85" w:type="dxa"/>
          <w:right w:w="85" w:type="dxa"/>
        </w:tblCellMar>
        <w:tblLook w:val="04A0" w:firstRow="1" w:lastRow="0" w:firstColumn="1" w:lastColumn="0" w:noHBand="0" w:noVBand="1"/>
      </w:tblPr>
      <w:tblGrid>
        <w:gridCol w:w="5623"/>
        <w:gridCol w:w="5623"/>
        <w:gridCol w:w="5623"/>
      </w:tblGrid>
      <w:tr w:rsidR="00C70B01" w:rsidRPr="00C70B01" w14:paraId="4F99D74C" w14:textId="77777777" w:rsidTr="00C70B01">
        <w:trPr>
          <w:trHeight w:val="10895"/>
          <w:tblCellSpacing w:w="142" w:type="dxa"/>
        </w:trPr>
        <w:tc>
          <w:tcPr>
            <w:tcW w:w="5197" w:type="dxa"/>
            <w:shd w:val="clear" w:color="auto" w:fill="auto"/>
          </w:tcPr>
          <w:p w14:paraId="1C72B6F9" w14:textId="77777777" w:rsidR="00FB47C0" w:rsidRPr="00C70B01" w:rsidRDefault="00FB47C0" w:rsidP="00323673">
            <w:pPr>
              <w:spacing w:after="0" w:line="240" w:lineRule="auto"/>
              <w:ind w:left="284" w:right="284"/>
              <w:jc w:val="center"/>
              <w:rPr>
                <w:rFonts w:ascii="Times New Roman" w:hAnsi="Times New Roman"/>
                <w:b/>
                <w:color w:val="000000"/>
                <w:sz w:val="16"/>
                <w:szCs w:val="8"/>
              </w:rPr>
            </w:pPr>
          </w:p>
          <w:p w14:paraId="77E23E1A" w14:textId="77777777" w:rsidR="00FB47C0" w:rsidRPr="00C70B01" w:rsidRDefault="00FE665C" w:rsidP="00323673">
            <w:pPr>
              <w:spacing w:after="0" w:line="240" w:lineRule="auto"/>
              <w:ind w:left="284" w:right="284"/>
              <w:jc w:val="center"/>
              <w:rPr>
                <w:rFonts w:ascii="Times New Roman" w:hAnsi="Times New Roman"/>
                <w:b/>
                <w:color w:val="000000"/>
                <w:sz w:val="16"/>
                <w:szCs w:val="8"/>
              </w:rPr>
            </w:pPr>
            <w:r>
              <w:rPr>
                <w:rFonts w:ascii="Times New Roman" w:hAnsi="Times New Roman"/>
                <w:noProof/>
                <w:color w:val="000000"/>
                <w:sz w:val="16"/>
                <w:szCs w:val="8"/>
              </w:rPr>
              <w:pict w14:anchorId="068DBB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i1025" type="#_x0000_t75" style="width:45.1pt;height:41.3pt;visibility:visible;mso-wrap-style:square">
                  <v:imagedata r:id="rId7" o:title="pocztowe logo"/>
                </v:shape>
              </w:pict>
            </w:r>
          </w:p>
          <w:p w14:paraId="3D756EDF" w14:textId="77777777" w:rsidR="00FB47C0" w:rsidRPr="00C70B01" w:rsidRDefault="00FB47C0" w:rsidP="00323673">
            <w:pPr>
              <w:spacing w:after="0" w:line="240" w:lineRule="auto"/>
              <w:ind w:left="284" w:right="284"/>
              <w:jc w:val="center"/>
              <w:rPr>
                <w:rFonts w:ascii="Times New Roman" w:hAnsi="Times New Roman"/>
                <w:b/>
                <w:color w:val="000000"/>
                <w:sz w:val="16"/>
                <w:szCs w:val="8"/>
              </w:rPr>
            </w:pPr>
          </w:p>
          <w:p w14:paraId="5D2B2B90" w14:textId="77777777" w:rsidR="00C70B01" w:rsidRPr="00C70B01" w:rsidRDefault="002044E3" w:rsidP="00323673">
            <w:pPr>
              <w:spacing w:line="360" w:lineRule="auto"/>
              <w:ind w:left="284" w:right="284"/>
              <w:jc w:val="center"/>
              <w:rPr>
                <w:rFonts w:ascii="Times New Roman" w:hAnsi="Times New Roman"/>
                <w:b/>
                <w:color w:val="000000"/>
                <w:sz w:val="16"/>
                <w:szCs w:val="28"/>
                <w:lang w:val="de-DE"/>
              </w:rPr>
            </w:pPr>
            <w:r w:rsidRPr="00C70B01">
              <w:rPr>
                <w:rFonts w:ascii="Times New Roman" w:hAnsi="Times New Roman"/>
                <w:b/>
                <w:color w:val="000000"/>
                <w:sz w:val="16"/>
                <w:szCs w:val="28"/>
                <w:lang w:val="de-DE"/>
              </w:rPr>
              <w:t>Vollständige Information zur personenbezogenen Daten</w:t>
            </w:r>
          </w:p>
          <w:p w14:paraId="5C332940" w14:textId="77777777" w:rsidR="00970D4C" w:rsidRPr="00C70B01" w:rsidRDefault="002044E3" w:rsidP="00323673">
            <w:pPr>
              <w:spacing w:after="0" w:line="240" w:lineRule="auto"/>
              <w:ind w:left="284" w:right="284" w:firstLine="340"/>
              <w:jc w:val="both"/>
              <w:rPr>
                <w:rFonts w:ascii="Times New Roman" w:hAnsi="Times New Roman"/>
                <w:b/>
                <w:color w:val="000000"/>
                <w:sz w:val="16"/>
                <w:szCs w:val="28"/>
                <w:lang w:val="de-DE"/>
              </w:rPr>
            </w:pPr>
            <w:r w:rsidRPr="00C70B01">
              <w:rPr>
                <w:rFonts w:ascii="Times New Roman" w:hAnsi="Times New Roman"/>
                <w:b/>
                <w:color w:val="000000"/>
                <w:sz w:val="16"/>
                <w:szCs w:val="16"/>
                <w:lang w:val="de-DE"/>
              </w:rPr>
              <w:t>Der Verwalter</w:t>
            </w:r>
            <w:r w:rsidRPr="00C70B01">
              <w:rPr>
                <w:rFonts w:ascii="Times New Roman" w:hAnsi="Times New Roman"/>
                <w:color w:val="000000"/>
                <w:sz w:val="16"/>
                <w:szCs w:val="16"/>
                <w:lang w:val="de-DE"/>
              </w:rPr>
              <w:t xml:space="preserve"> von den Personaldat</w:t>
            </w:r>
            <w:r w:rsidR="00C70B01" w:rsidRPr="00C70B01">
              <w:rPr>
                <w:rFonts w:ascii="Times New Roman" w:hAnsi="Times New Roman"/>
                <w:color w:val="000000"/>
                <w:sz w:val="16"/>
                <w:szCs w:val="16"/>
                <w:lang w:val="de-DE"/>
              </w:rPr>
              <w:t>en der Hotelgäste ist das Hotel</w:t>
            </w:r>
            <w:r w:rsidRPr="00C70B01">
              <w:rPr>
                <w:rFonts w:ascii="Times New Roman" w:hAnsi="Times New Roman"/>
                <w:color w:val="000000"/>
                <w:sz w:val="16"/>
                <w:szCs w:val="16"/>
                <w:lang w:val="de-DE"/>
              </w:rPr>
              <w:t>***</w:t>
            </w:r>
            <w:r w:rsidR="00C70B01" w:rsidRPr="00C70B01">
              <w:rPr>
                <w:rFonts w:ascii="Times New Roman" w:hAnsi="Times New Roman"/>
                <w:color w:val="000000"/>
                <w:sz w:val="16"/>
                <w:szCs w:val="16"/>
                <w:lang w:val="de-DE"/>
              </w:rPr>
              <w:t xml:space="preserve"> </w:t>
            </w:r>
            <w:r w:rsidRPr="00C70B01">
              <w:rPr>
                <w:rFonts w:ascii="Times New Roman" w:hAnsi="Times New Roman"/>
                <w:color w:val="000000"/>
                <w:sz w:val="16"/>
                <w:szCs w:val="16"/>
                <w:lang w:val="de-DE"/>
              </w:rPr>
              <w:t xml:space="preserve">Willa Odkrywców in Szklarska Poręba, </w:t>
            </w:r>
            <w:proofErr w:type="spellStart"/>
            <w:r w:rsidRPr="00C70B01">
              <w:rPr>
                <w:rFonts w:ascii="Times New Roman" w:hAnsi="Times New Roman"/>
                <w:color w:val="000000"/>
                <w:sz w:val="16"/>
                <w:szCs w:val="16"/>
                <w:lang w:val="de-DE"/>
              </w:rPr>
              <w:t>ul</w:t>
            </w:r>
            <w:proofErr w:type="spellEnd"/>
            <w:r w:rsidRPr="00C70B01">
              <w:rPr>
                <w:rFonts w:ascii="Times New Roman" w:hAnsi="Times New Roman"/>
                <w:color w:val="000000"/>
                <w:sz w:val="16"/>
                <w:szCs w:val="16"/>
                <w:lang w:val="de-DE"/>
              </w:rPr>
              <w:t xml:space="preserve">. </w:t>
            </w:r>
            <w:proofErr w:type="spellStart"/>
            <w:r w:rsidRPr="00C70B01">
              <w:rPr>
                <w:rFonts w:ascii="Times New Roman" w:hAnsi="Times New Roman"/>
                <w:color w:val="000000"/>
                <w:sz w:val="16"/>
                <w:szCs w:val="16"/>
                <w:lang w:val="de-DE"/>
              </w:rPr>
              <w:t>Okrzei</w:t>
            </w:r>
            <w:proofErr w:type="spellEnd"/>
            <w:r w:rsidRPr="00C70B01">
              <w:rPr>
                <w:rFonts w:ascii="Times New Roman" w:hAnsi="Times New Roman"/>
                <w:color w:val="000000"/>
                <w:sz w:val="16"/>
                <w:szCs w:val="16"/>
                <w:lang w:val="de-DE"/>
              </w:rPr>
              <w:t xml:space="preserve"> 25, 58-580 Szklarska Poręba, das der Firma ARTCOM Artur Kluszczyński, mit dem S</w:t>
            </w:r>
            <w:r w:rsidR="00C70B01">
              <w:rPr>
                <w:rFonts w:ascii="Times New Roman" w:hAnsi="Times New Roman"/>
                <w:color w:val="000000"/>
                <w:sz w:val="16"/>
                <w:szCs w:val="16"/>
                <w:lang w:val="de-DE"/>
              </w:rPr>
              <w:t xml:space="preserve">itz in Wrocław, </w:t>
            </w:r>
            <w:proofErr w:type="spellStart"/>
            <w:r w:rsidR="00C70B01">
              <w:rPr>
                <w:rFonts w:ascii="Times New Roman" w:hAnsi="Times New Roman"/>
                <w:color w:val="000000"/>
                <w:sz w:val="16"/>
                <w:szCs w:val="16"/>
                <w:lang w:val="de-DE"/>
              </w:rPr>
              <w:t>Wałbrzyska</w:t>
            </w:r>
            <w:proofErr w:type="spellEnd"/>
            <w:r w:rsidR="00C70B01">
              <w:rPr>
                <w:rFonts w:ascii="Times New Roman" w:hAnsi="Times New Roman"/>
                <w:color w:val="000000"/>
                <w:sz w:val="16"/>
                <w:szCs w:val="16"/>
                <w:lang w:val="de-DE"/>
              </w:rPr>
              <w:t xml:space="preserve"> 21, </w:t>
            </w:r>
            <w:r w:rsidRPr="00C70B01">
              <w:rPr>
                <w:rFonts w:ascii="Times New Roman" w:hAnsi="Times New Roman"/>
                <w:color w:val="000000"/>
                <w:sz w:val="16"/>
                <w:szCs w:val="16"/>
                <w:lang w:val="de-DE"/>
              </w:rPr>
              <w:t xml:space="preserve">52-314 Wrocław, Steueridentifikationsnummer NIP: PL8942295494 gehört. </w:t>
            </w:r>
            <w:r w:rsidRPr="00C70B01">
              <w:rPr>
                <w:rFonts w:ascii="Times New Roman" w:hAnsi="Times New Roman"/>
                <w:color w:val="000000"/>
                <w:sz w:val="16"/>
                <w:szCs w:val="16"/>
                <w:lang w:val="de-DE"/>
              </w:rPr>
              <w:br/>
            </w:r>
          </w:p>
          <w:p w14:paraId="31C25258" w14:textId="77777777" w:rsidR="00970D4C"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Ziele der Verarbeitung </w:t>
            </w:r>
            <w:r w:rsidR="00970D4C" w:rsidRPr="00C70B01">
              <w:rPr>
                <w:rFonts w:ascii="Times New Roman" w:hAnsi="Times New Roman"/>
                <w:b/>
                <w:color w:val="000000"/>
                <w:sz w:val="16"/>
                <w:szCs w:val="16"/>
                <w:lang w:val="de-DE"/>
              </w:rPr>
              <w:t>von den personenbezogenen Daten</w:t>
            </w:r>
          </w:p>
          <w:p w14:paraId="06DDC87F"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Ziel, zu dem das Hotel die Personaldaten verarbeitet ist der Abschluss und die Realisierung von dem Vertrag über die Hoteldienstleistungen. Außerdem wird zum Ziel der Verarbeitung von personen</w:t>
            </w:r>
            <w:r w:rsidR="00970D4C" w:rsidRPr="00C70B01">
              <w:rPr>
                <w:rFonts w:ascii="Times New Roman" w:hAnsi="Times New Roman"/>
                <w:color w:val="000000"/>
                <w:sz w:val="16"/>
                <w:szCs w:val="16"/>
                <w:lang w:val="de-DE"/>
              </w:rPr>
              <w:t>bezogenen Daten durch das Hotel</w:t>
            </w:r>
            <w:r w:rsidRPr="00C70B01">
              <w:rPr>
                <w:rFonts w:ascii="Times New Roman" w:hAnsi="Times New Roman"/>
                <w:color w:val="000000"/>
                <w:sz w:val="16"/>
                <w:szCs w:val="16"/>
                <w:lang w:val="de-DE"/>
              </w:rPr>
              <w:t>:</w:t>
            </w:r>
          </w:p>
          <w:p w14:paraId="05617167" w14:textId="77777777" w:rsidR="002044E3" w:rsidRPr="00C70B01" w:rsidRDefault="002044E3" w:rsidP="00FE665C">
            <w:pPr>
              <w:pStyle w:val="Akapitzlist"/>
              <w:numPr>
                <w:ilvl w:val="0"/>
                <w:numId w:val="13"/>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Geltendmachung von Ansprüchen des Hotels, im Zusammenhang mit dem, durch das Hotel erlittenen Schaden, der von  dem Gast verursacht wurde, oder die Verteidigung gegen die Ansprüche eines Gastes, dem Hotel gegenüber,</w:t>
            </w:r>
          </w:p>
          <w:p w14:paraId="064837EA" w14:textId="77777777" w:rsidR="002044E3" w:rsidRPr="00C70B01" w:rsidRDefault="002044E3" w:rsidP="00FE665C">
            <w:pPr>
              <w:pStyle w:val="Akapitzlist"/>
              <w:numPr>
                <w:ilvl w:val="0"/>
                <w:numId w:val="13"/>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Dokumentieren der Ausführung von der Dienstleistung </w:t>
            </w:r>
            <w:r w:rsidRPr="00C70B01">
              <w:rPr>
                <w:rFonts w:ascii="Times New Roman" w:hAnsi="Times New Roman"/>
                <w:color w:val="000000"/>
                <w:sz w:val="16"/>
                <w:szCs w:val="16"/>
                <w:lang w:val="de-DE"/>
              </w:rPr>
              <w:br/>
              <w:t>zu Steuerzwecken,</w:t>
            </w:r>
          </w:p>
          <w:p w14:paraId="1B95C807" w14:textId="77777777" w:rsidR="002044E3" w:rsidRPr="00C70B01" w:rsidRDefault="002044E3" w:rsidP="00FE665C">
            <w:pPr>
              <w:pStyle w:val="Akapitzlist"/>
              <w:numPr>
                <w:ilvl w:val="0"/>
                <w:numId w:val="13"/>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Gewährleistung von der höchsten Qualität der Dienstleistungen </w:t>
            </w:r>
            <w:r w:rsidRPr="00C70B01">
              <w:rPr>
                <w:rFonts w:ascii="Times New Roman" w:hAnsi="Times New Roman"/>
                <w:color w:val="000000"/>
                <w:sz w:val="16"/>
                <w:szCs w:val="16"/>
                <w:lang w:val="de-DE"/>
              </w:rPr>
              <w:br/>
              <w:t>für die Hotelgäste.</w:t>
            </w:r>
          </w:p>
          <w:p w14:paraId="5C277AF9"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der Datenverarbeitung für Marketingzwecke zugestimmt hat, verarbeitet das Hotel die Personalangaben zu diesem Zweck, d.h. zum Zwecke der Sendung an die Hotelgäste der Marketinginformationen und Angebote seiner Produkte und Dienstleistungen.</w:t>
            </w:r>
          </w:p>
          <w:p w14:paraId="71A598C4"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dem zugestimmt hat, kann das Hotel, die von dem Gast angegebene E-Mail-Adresse an die Meinungsbildner übermitteln, um von dem Gast seine Meinung über das Hotel, aufgrund seines Aufenthalts, zu erhalten.</w:t>
            </w:r>
          </w:p>
          <w:p w14:paraId="78E29022" w14:textId="77777777" w:rsidR="00970D4C"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Übrigens werden durch das Hotel die Personaldaten von den Gästen verarbeitet, die von der Hotelüberwachung gespeichert wurden, um den Gästen und anderen Personen, die sich auf dem Gebiet des Objekts befinde</w:t>
            </w:r>
            <w:r w:rsidR="00970D4C" w:rsidRPr="00C70B01">
              <w:rPr>
                <w:rFonts w:ascii="Times New Roman" w:hAnsi="Times New Roman"/>
                <w:color w:val="000000"/>
                <w:sz w:val="16"/>
                <w:szCs w:val="16"/>
                <w:lang w:val="de-DE"/>
              </w:rPr>
              <w:t>n, Sicherheit zu gewährleisten.</w:t>
            </w:r>
          </w:p>
          <w:p w14:paraId="26C06F26" w14:textId="77777777" w:rsidR="00970D4C" w:rsidRPr="00C70B01" w:rsidRDefault="00970D4C" w:rsidP="00323673">
            <w:pPr>
              <w:spacing w:after="0" w:line="240" w:lineRule="auto"/>
              <w:ind w:left="284" w:right="284"/>
              <w:rPr>
                <w:rFonts w:ascii="Times New Roman" w:hAnsi="Times New Roman"/>
                <w:b/>
                <w:color w:val="000000"/>
                <w:sz w:val="16"/>
                <w:szCs w:val="16"/>
                <w:lang w:val="de-DE"/>
              </w:rPr>
            </w:pPr>
          </w:p>
          <w:p w14:paraId="3F74D5F4" w14:textId="77777777" w:rsidR="00970D4C"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Rechtsgrundlagen der</w:t>
            </w:r>
            <w:r w:rsidR="00970D4C" w:rsidRPr="00C70B01">
              <w:rPr>
                <w:rFonts w:ascii="Times New Roman" w:hAnsi="Times New Roman"/>
                <w:b/>
                <w:color w:val="000000"/>
                <w:sz w:val="16"/>
                <w:szCs w:val="16"/>
                <w:lang w:val="de-DE"/>
              </w:rPr>
              <w:t xml:space="preserve"> Verarbeitung von Personaldaten</w:t>
            </w:r>
          </w:p>
          <w:p w14:paraId="0040C09F" w14:textId="77777777" w:rsidR="00970D4C"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Personaldaten der Gäste, die durch das Hotel gewonnen wurden,  bildet der Vertrag über die Hoteldienstleistungen. Die Rechtsgrundlage für die Verarbeitung der Personaldaten von dem Hotelgast, die für Marketingzwecke verwendet werden bildet die Zustimmung von dem Hotelgast.</w:t>
            </w:r>
          </w:p>
          <w:p w14:paraId="4F2A321B" w14:textId="77777777" w:rsidR="00970D4C"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informiert, dass die Zustimmung in jedem Moment zurückgezogen werden kann. Die Rücknahme der Genehmigung hat keinen Einfluss auf die Gültigkeit der Verarbeitung, die vor der Rücknahme der Genehmigung erfolgte. Die Rechtsgrundlage der Verarbeitung von den Personaldaten eines Hotelgastes durch die  Hotelüberwachung ist sowohl der Schutz von lebenswichtigen Interessen anderer, natürlicher Personen, als auch gerechtfertigtes Ziel des Verwalters.</w:t>
            </w:r>
          </w:p>
          <w:p w14:paraId="20D1254E" w14:textId="77777777" w:rsidR="00970D4C"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Personalangaben des Hotelgasts zum Zwecke der Sicherstellung von der höchsten Qualität bildet das gerechtfe</w:t>
            </w:r>
            <w:r w:rsidR="00970D4C" w:rsidRPr="00C70B01">
              <w:rPr>
                <w:rFonts w:ascii="Times New Roman" w:hAnsi="Times New Roman"/>
                <w:color w:val="000000"/>
                <w:sz w:val="16"/>
                <w:szCs w:val="16"/>
                <w:lang w:val="de-DE"/>
              </w:rPr>
              <w:t>rtigte Ziel des Verwalters.</w:t>
            </w:r>
          </w:p>
          <w:p w14:paraId="6A442F72" w14:textId="77777777" w:rsidR="00086953" w:rsidRPr="00C70B01" w:rsidRDefault="00086953" w:rsidP="00323673">
            <w:pPr>
              <w:spacing w:after="0" w:line="240" w:lineRule="auto"/>
              <w:ind w:right="284"/>
              <w:jc w:val="both"/>
              <w:rPr>
                <w:rFonts w:ascii="Times New Roman" w:hAnsi="Times New Roman"/>
                <w:color w:val="000000"/>
                <w:sz w:val="16"/>
                <w:szCs w:val="16"/>
                <w:lang w:val="de-DE"/>
              </w:rPr>
            </w:pPr>
          </w:p>
          <w:p w14:paraId="54DD27CB" w14:textId="77777777" w:rsidR="00086953" w:rsidRDefault="00086953" w:rsidP="00323673">
            <w:pPr>
              <w:spacing w:after="0" w:line="240" w:lineRule="auto"/>
              <w:ind w:left="284" w:right="284"/>
              <w:jc w:val="center"/>
              <w:rPr>
                <w:rFonts w:ascii="Times New Roman" w:hAnsi="Times New Roman"/>
                <w:b/>
                <w:color w:val="000000"/>
                <w:sz w:val="16"/>
                <w:szCs w:val="16"/>
                <w:lang w:val="de-DE"/>
              </w:rPr>
            </w:pPr>
          </w:p>
          <w:p w14:paraId="434C687E" w14:textId="77777777" w:rsidR="00970D4C"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Wem können die personenbez</w:t>
            </w:r>
            <w:r w:rsidR="00970D4C" w:rsidRPr="00C70B01">
              <w:rPr>
                <w:rFonts w:ascii="Times New Roman" w:hAnsi="Times New Roman"/>
                <w:b/>
                <w:color w:val="000000"/>
                <w:sz w:val="16"/>
                <w:szCs w:val="16"/>
                <w:lang w:val="de-DE"/>
              </w:rPr>
              <w:t>ogenen Daten übermittelt werden</w:t>
            </w:r>
          </w:p>
          <w:p w14:paraId="65518A21"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übermittelt die Personalangaben folgenden Kategorien von Einrichtungen:</w:t>
            </w:r>
          </w:p>
          <w:p w14:paraId="042D0476" w14:textId="77777777" w:rsidR="002044E3" w:rsidRPr="00C70B01" w:rsidRDefault="002044E3" w:rsidP="00FE665C">
            <w:pPr>
              <w:pStyle w:val="Akapitzlist"/>
              <w:numPr>
                <w:ilvl w:val="0"/>
                <w:numId w:val="11"/>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IT- Unterstützung des Hotels bilden  und diesen, die Software liefern,</w:t>
            </w:r>
          </w:p>
          <w:p w14:paraId="4E10C8A1" w14:textId="77777777" w:rsidR="002044E3" w:rsidRPr="00C70B01" w:rsidRDefault="002044E3" w:rsidP="00FE665C">
            <w:pPr>
              <w:pStyle w:val="Akapitzlist"/>
              <w:numPr>
                <w:ilvl w:val="0"/>
                <w:numId w:val="11"/>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Buchhaltungsfirmen, die Buchhaltungsleistungen erbringen,</w:t>
            </w:r>
          </w:p>
          <w:p w14:paraId="74EDB74E" w14:textId="77777777" w:rsidR="002044E3" w:rsidRPr="00C70B01" w:rsidRDefault="002044E3" w:rsidP="00FE665C">
            <w:pPr>
              <w:pStyle w:val="Akapitzlist"/>
              <w:numPr>
                <w:ilvl w:val="0"/>
                <w:numId w:val="11"/>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Transportfirmen und Taxifahrern, im Falle der Bestellung von dem Gast eines Transports oder Kurierdienstes,</w:t>
            </w:r>
          </w:p>
          <w:p w14:paraId="5E9E1DFA" w14:textId="77777777" w:rsidR="002044E3" w:rsidRPr="00C70B01" w:rsidRDefault="002044E3" w:rsidP="00FE665C">
            <w:pPr>
              <w:pStyle w:val="Akapitzlist"/>
              <w:numPr>
                <w:ilvl w:val="0"/>
                <w:numId w:val="11"/>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Anwaltskanzleien, die Dienstleistungen der rechtlichen Beratung  und der  rechtlichen Vertretung erbringen,</w:t>
            </w:r>
          </w:p>
          <w:p w14:paraId="72F0D65C" w14:textId="77777777" w:rsidR="002044E3" w:rsidRPr="00C70B01" w:rsidRDefault="002044E3" w:rsidP="00FE665C">
            <w:pPr>
              <w:pStyle w:val="Akapitzlist"/>
              <w:numPr>
                <w:ilvl w:val="0"/>
                <w:numId w:val="11"/>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Dienstleistungen im Bereich der positiven Imagepflege erbringen und  für guten Ruf des Hotels *** Willa Odkrywców sorgen.</w:t>
            </w:r>
          </w:p>
          <w:p w14:paraId="1C5C7FC2"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239E0487" w14:textId="77777777" w:rsidR="002044E3"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Dauer der Verarbeitung von personenbezogenen Angaben</w:t>
            </w:r>
          </w:p>
          <w:p w14:paraId="00207ABA"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Personaldaten:</w:t>
            </w:r>
          </w:p>
          <w:p w14:paraId="7910D036" w14:textId="77777777" w:rsidR="002044E3" w:rsidRPr="00C70B01" w:rsidRDefault="002044E3" w:rsidP="00FE665C">
            <w:pPr>
              <w:pStyle w:val="Akapitzlist"/>
              <w:numPr>
                <w:ilvl w:val="0"/>
                <w:numId w:val="12"/>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dem geschlossenen Vertrag über Hoteldienstleistungen erworben wurden, werden bis zum Ablauf der Verjährungsfrist von Steueransprüchen oder zivilrechtlichen Ansprüchen des Hotels oder des Gastes verarbeitet, in Abhängigkeit davon, welche von diesen später vorkommt,</w:t>
            </w:r>
          </w:p>
          <w:p w14:paraId="1510B2FD" w14:textId="77777777" w:rsidR="002044E3" w:rsidRPr="00C70B01" w:rsidRDefault="002044E3" w:rsidP="00FE665C">
            <w:pPr>
              <w:pStyle w:val="Akapitzlist"/>
              <w:numPr>
                <w:ilvl w:val="0"/>
                <w:numId w:val="12"/>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die aufgrund der Zustimmung erworben wurden, werden in der Gültigkeitsdauer der Zustimmung verarbeitet, </w:t>
            </w:r>
          </w:p>
          <w:p w14:paraId="3CAF5014" w14:textId="77777777" w:rsidR="002044E3" w:rsidRPr="00C70B01" w:rsidRDefault="002044E3" w:rsidP="00FE665C">
            <w:pPr>
              <w:pStyle w:val="Akapitzlist"/>
              <w:numPr>
                <w:ilvl w:val="0"/>
                <w:numId w:val="12"/>
              </w:numPr>
              <w:spacing w:after="0" w:line="240" w:lineRule="auto"/>
              <w:ind w:left="484"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der Überwachung erworben wurden, werden 30 Tage nach ihrer Speicherung  verarbeitet, dann werden sie dauerhaft gelöscht.</w:t>
            </w:r>
          </w:p>
          <w:p w14:paraId="2C9FE3A3"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0CECABED"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Zeitraum der Verarbeitung von personenbezogenen Daten</w:t>
            </w:r>
          </w:p>
          <w:p w14:paraId="6E8C500D"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Jeder Gast hat Recht auf Zugang zu den Personendaten, ihre Berichtigung, Löschung oder Begrenzung der Verarbeitung. Außerdem hat jeder Gast Recht auf Wiederspruch gegen die Verarbeitung. Zugang zu den sensiblen Daten ist im Hotel möglich. Übrigens stellt das Hotel die E-Mail-Adresse </w:t>
            </w:r>
            <w:hyperlink r:id="rId8" w:history="1">
              <w:r w:rsidRPr="00C70B01">
                <w:rPr>
                  <w:rStyle w:val="Hipercze"/>
                  <w:rFonts w:ascii="Times New Roman" w:hAnsi="Times New Roman"/>
                  <w:color w:val="000000"/>
                  <w:sz w:val="16"/>
                  <w:szCs w:val="16"/>
                  <w:lang w:val="de-DE"/>
                </w:rPr>
                <w:t>willa@willaodkrywcow.pl</w:t>
              </w:r>
            </w:hyperlink>
            <w:r w:rsidRPr="00C70B01">
              <w:rPr>
                <w:rFonts w:ascii="Times New Roman" w:hAnsi="Times New Roman"/>
                <w:color w:val="000000"/>
                <w:sz w:val="16"/>
                <w:szCs w:val="16"/>
                <w:lang w:val="de-DE"/>
              </w:rPr>
              <w:t xml:space="preserve"> zur Verfügung, mit deren Hilfe man in Sache der Verarbeitung von personenbezogenen Daten Kontakt aufnehmen kann. </w:t>
            </w:r>
          </w:p>
          <w:p w14:paraId="17E80254"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3AAE10E1" w14:textId="77777777" w:rsidR="002044E3"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Möglichkeit der Klageerhebung im Zusammenhang mit der Verarbeitung von Personaldaten.</w:t>
            </w:r>
            <w:r w:rsidR="00970D4C"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 xml:space="preserve">Jeder Gast hat Recht, die Klage an die Aufsichtsbehörde, die der Generalinspektor für den Schutz personenbezogener Daten, </w:t>
            </w:r>
            <w:proofErr w:type="spellStart"/>
            <w:r w:rsidRPr="00C70B01">
              <w:rPr>
                <w:rFonts w:ascii="Times New Roman" w:hAnsi="Times New Roman"/>
                <w:color w:val="000000"/>
                <w:sz w:val="16"/>
                <w:szCs w:val="16"/>
                <w:lang w:val="de-DE"/>
              </w:rPr>
              <w:t>Stawki</w:t>
            </w:r>
            <w:proofErr w:type="spellEnd"/>
            <w:r w:rsidRPr="00C70B01">
              <w:rPr>
                <w:rFonts w:ascii="Times New Roman" w:hAnsi="Times New Roman"/>
                <w:color w:val="000000"/>
                <w:sz w:val="16"/>
                <w:szCs w:val="16"/>
                <w:lang w:val="de-DE"/>
              </w:rPr>
              <w:t xml:space="preserve"> 2, 00-193 Warszawa ist, zu erheben. </w:t>
            </w:r>
          </w:p>
          <w:p w14:paraId="42CA62B4"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69395A7F" w14:textId="77777777" w:rsidR="002044E3"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Übermittlung von personenbezogenen Daten über den Europäischen Wirtschaftsraum hinaus.</w:t>
            </w:r>
            <w:r w:rsidR="00970D4C"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Das Hotel hat keine Absicht, die personenbezogenen Daten über den Europäischen Wirtschaftsraum hinaus zu übermitteln.</w:t>
            </w:r>
          </w:p>
          <w:p w14:paraId="5851A270"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4ED17688" w14:textId="77777777" w:rsidR="002044E3"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Ist die Angabe von Personaldaten eine vertragliche oder gesetzliche Anforderung?</w:t>
            </w:r>
            <w:r w:rsidR="00970D4C"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Die Angabe von Personaldaten im Bereich des Vornamens, Namens und der Adresse ist die Anforderung, die mit dem Vertragsabschluss über Hoteldienstleistungen verbunden ist. Das Fehlen von den Personaldaten macht dem Hotel den Vertragsabschluss unmöglich.</w:t>
            </w:r>
          </w:p>
          <w:p w14:paraId="54BD230F"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76F6E69D" w14:textId="77777777" w:rsidR="00FB47C0"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Automatisierte Entscheidungen, darunter </w:t>
            </w:r>
            <w:proofErr w:type="spellStart"/>
            <w:r w:rsidRPr="00C70B01">
              <w:rPr>
                <w:rFonts w:ascii="Times New Roman" w:hAnsi="Times New Roman"/>
                <w:b/>
                <w:color w:val="000000"/>
                <w:sz w:val="16"/>
                <w:szCs w:val="16"/>
                <w:lang w:val="de-DE"/>
              </w:rPr>
              <w:t>Profiling</w:t>
            </w:r>
            <w:proofErr w:type="spellEnd"/>
            <w:r w:rsidR="00970D4C"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 xml:space="preserve">Das Hotel trifft keine automatisierten Entscheidungen aufgrund von personenbezogenen Daten, es macht auch kein </w:t>
            </w:r>
            <w:proofErr w:type="spellStart"/>
            <w:r w:rsidRPr="00C70B01">
              <w:rPr>
                <w:rFonts w:ascii="Times New Roman" w:hAnsi="Times New Roman"/>
                <w:color w:val="000000"/>
                <w:sz w:val="16"/>
                <w:szCs w:val="16"/>
                <w:lang w:val="de-DE"/>
              </w:rPr>
              <w:t>Profiling</w:t>
            </w:r>
            <w:proofErr w:type="spellEnd"/>
            <w:r w:rsidRPr="00C70B01">
              <w:rPr>
                <w:rFonts w:ascii="Times New Roman" w:hAnsi="Times New Roman"/>
                <w:color w:val="000000"/>
                <w:sz w:val="16"/>
                <w:szCs w:val="16"/>
                <w:lang w:val="de-DE"/>
              </w:rPr>
              <w:t>.</w:t>
            </w:r>
          </w:p>
        </w:tc>
        <w:tc>
          <w:tcPr>
            <w:tcW w:w="5339" w:type="dxa"/>
            <w:shd w:val="clear" w:color="auto" w:fill="auto"/>
          </w:tcPr>
          <w:p w14:paraId="78FA1203" w14:textId="77777777" w:rsidR="003C12D3" w:rsidRPr="00C70B01" w:rsidRDefault="003C12D3" w:rsidP="00323673">
            <w:pPr>
              <w:spacing w:after="0" w:line="240" w:lineRule="auto"/>
              <w:ind w:left="284" w:right="284"/>
              <w:jc w:val="center"/>
              <w:rPr>
                <w:rFonts w:ascii="Times New Roman" w:hAnsi="Times New Roman"/>
                <w:b/>
                <w:color w:val="000000"/>
                <w:sz w:val="16"/>
                <w:szCs w:val="8"/>
                <w:lang w:val="de-DE"/>
              </w:rPr>
            </w:pPr>
          </w:p>
          <w:p w14:paraId="2C91FC65" w14:textId="77777777" w:rsidR="003C12D3" w:rsidRPr="00C70B01" w:rsidRDefault="00FE665C" w:rsidP="00323673">
            <w:pPr>
              <w:spacing w:after="0" w:line="240" w:lineRule="auto"/>
              <w:ind w:left="284" w:right="284"/>
              <w:jc w:val="center"/>
              <w:rPr>
                <w:rFonts w:ascii="Times New Roman" w:hAnsi="Times New Roman"/>
                <w:b/>
                <w:color w:val="000000"/>
                <w:sz w:val="16"/>
                <w:szCs w:val="8"/>
              </w:rPr>
            </w:pPr>
            <w:r>
              <w:rPr>
                <w:rFonts w:ascii="Times New Roman" w:hAnsi="Times New Roman"/>
                <w:noProof/>
                <w:color w:val="000000"/>
                <w:sz w:val="16"/>
                <w:szCs w:val="8"/>
              </w:rPr>
              <w:pict w14:anchorId="066B5716">
                <v:shape id="_x0000_i1026" type="#_x0000_t75" style="width:44.45pt;height:40.05pt;visibility:visible;mso-wrap-style:square">
                  <v:imagedata r:id="rId7" o:title="pocztowe logo"/>
                </v:shape>
              </w:pict>
            </w:r>
          </w:p>
          <w:p w14:paraId="778C798B" w14:textId="77777777" w:rsidR="003C12D3" w:rsidRPr="00C70B01" w:rsidRDefault="003C12D3" w:rsidP="00323673">
            <w:pPr>
              <w:spacing w:after="0" w:line="240" w:lineRule="auto"/>
              <w:ind w:left="284" w:right="284"/>
              <w:jc w:val="center"/>
              <w:rPr>
                <w:rFonts w:ascii="Times New Roman" w:hAnsi="Times New Roman"/>
                <w:b/>
                <w:color w:val="000000"/>
                <w:sz w:val="16"/>
                <w:szCs w:val="8"/>
              </w:rPr>
            </w:pPr>
          </w:p>
          <w:p w14:paraId="631FB4F1" w14:textId="77777777" w:rsidR="002044E3" w:rsidRPr="00C70B01" w:rsidRDefault="002044E3" w:rsidP="00323673">
            <w:pPr>
              <w:spacing w:line="360" w:lineRule="auto"/>
              <w:ind w:left="284" w:right="284"/>
              <w:jc w:val="center"/>
              <w:rPr>
                <w:rFonts w:ascii="Times New Roman" w:hAnsi="Times New Roman"/>
                <w:b/>
                <w:color w:val="000000"/>
                <w:sz w:val="16"/>
                <w:szCs w:val="28"/>
                <w:lang w:val="de-DE"/>
              </w:rPr>
            </w:pPr>
            <w:r w:rsidRPr="00C70B01">
              <w:rPr>
                <w:rFonts w:ascii="Times New Roman" w:hAnsi="Times New Roman"/>
                <w:b/>
                <w:color w:val="000000"/>
                <w:sz w:val="16"/>
                <w:szCs w:val="28"/>
                <w:lang w:val="de-DE"/>
              </w:rPr>
              <w:t>Vollständige Information zur personenbezogenen Daten</w:t>
            </w:r>
          </w:p>
          <w:p w14:paraId="526D6DAC" w14:textId="77777777" w:rsidR="00970D4C" w:rsidRPr="00C70B01" w:rsidRDefault="002044E3" w:rsidP="00323673">
            <w:pPr>
              <w:spacing w:after="0" w:line="240" w:lineRule="auto"/>
              <w:ind w:left="284" w:right="284" w:firstLine="388"/>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Der Verwalter</w:t>
            </w:r>
            <w:r w:rsidRPr="00C70B01">
              <w:rPr>
                <w:rFonts w:ascii="Times New Roman" w:hAnsi="Times New Roman"/>
                <w:color w:val="000000"/>
                <w:sz w:val="16"/>
                <w:szCs w:val="16"/>
                <w:lang w:val="de-DE"/>
              </w:rPr>
              <w:t xml:space="preserve"> von den Personaldat</w:t>
            </w:r>
            <w:r w:rsidR="00C70B01" w:rsidRPr="00C70B01">
              <w:rPr>
                <w:rFonts w:ascii="Times New Roman" w:hAnsi="Times New Roman"/>
                <w:color w:val="000000"/>
                <w:sz w:val="16"/>
                <w:szCs w:val="16"/>
                <w:lang w:val="de-DE"/>
              </w:rPr>
              <w:t>en der Hotelgäste ist das Hotel</w:t>
            </w:r>
            <w:r w:rsidRPr="00C70B01">
              <w:rPr>
                <w:rFonts w:ascii="Times New Roman" w:hAnsi="Times New Roman"/>
                <w:color w:val="000000"/>
                <w:sz w:val="16"/>
                <w:szCs w:val="16"/>
                <w:lang w:val="de-DE"/>
              </w:rPr>
              <w:t>***</w:t>
            </w:r>
            <w:r w:rsidR="00C70B01" w:rsidRPr="00C70B01">
              <w:rPr>
                <w:rFonts w:ascii="Times New Roman" w:hAnsi="Times New Roman"/>
                <w:color w:val="000000"/>
                <w:sz w:val="16"/>
                <w:szCs w:val="16"/>
                <w:lang w:val="de-DE"/>
              </w:rPr>
              <w:t xml:space="preserve"> </w:t>
            </w:r>
            <w:r w:rsidRPr="00C70B01">
              <w:rPr>
                <w:rFonts w:ascii="Times New Roman" w:hAnsi="Times New Roman"/>
                <w:color w:val="000000"/>
                <w:sz w:val="16"/>
                <w:szCs w:val="16"/>
                <w:lang w:val="de-DE"/>
              </w:rPr>
              <w:t xml:space="preserve">Willa Odkrywców in Szklarska Poręba, </w:t>
            </w:r>
            <w:proofErr w:type="spellStart"/>
            <w:r w:rsidRPr="00C70B01">
              <w:rPr>
                <w:rFonts w:ascii="Times New Roman" w:hAnsi="Times New Roman"/>
                <w:color w:val="000000"/>
                <w:sz w:val="16"/>
                <w:szCs w:val="16"/>
                <w:lang w:val="de-DE"/>
              </w:rPr>
              <w:t>ul</w:t>
            </w:r>
            <w:proofErr w:type="spellEnd"/>
            <w:r w:rsidRPr="00C70B01">
              <w:rPr>
                <w:rFonts w:ascii="Times New Roman" w:hAnsi="Times New Roman"/>
                <w:color w:val="000000"/>
                <w:sz w:val="16"/>
                <w:szCs w:val="16"/>
                <w:lang w:val="de-DE"/>
              </w:rPr>
              <w:t xml:space="preserve">. </w:t>
            </w:r>
            <w:proofErr w:type="spellStart"/>
            <w:r w:rsidRPr="00C70B01">
              <w:rPr>
                <w:rFonts w:ascii="Times New Roman" w:hAnsi="Times New Roman"/>
                <w:color w:val="000000"/>
                <w:sz w:val="16"/>
                <w:szCs w:val="16"/>
                <w:lang w:val="de-DE"/>
              </w:rPr>
              <w:t>Okrzei</w:t>
            </w:r>
            <w:proofErr w:type="spellEnd"/>
            <w:r w:rsidRPr="00C70B01">
              <w:rPr>
                <w:rFonts w:ascii="Times New Roman" w:hAnsi="Times New Roman"/>
                <w:color w:val="000000"/>
                <w:sz w:val="16"/>
                <w:szCs w:val="16"/>
                <w:lang w:val="de-DE"/>
              </w:rPr>
              <w:t xml:space="preserve"> 25, 58-580 Szklarska Poręba, das der Firma ARTCOM Artur Kluszczyński, mit dem Sit</w:t>
            </w:r>
            <w:r w:rsidR="00C70B01">
              <w:rPr>
                <w:rFonts w:ascii="Times New Roman" w:hAnsi="Times New Roman"/>
                <w:color w:val="000000"/>
                <w:sz w:val="16"/>
                <w:szCs w:val="16"/>
                <w:lang w:val="de-DE"/>
              </w:rPr>
              <w:t xml:space="preserve">z in Wrocław, </w:t>
            </w:r>
            <w:proofErr w:type="spellStart"/>
            <w:r w:rsidR="00C70B01">
              <w:rPr>
                <w:rFonts w:ascii="Times New Roman" w:hAnsi="Times New Roman"/>
                <w:color w:val="000000"/>
                <w:sz w:val="16"/>
                <w:szCs w:val="16"/>
                <w:lang w:val="de-DE"/>
              </w:rPr>
              <w:t>Wałbrzyska</w:t>
            </w:r>
            <w:proofErr w:type="spellEnd"/>
            <w:r w:rsidR="00C70B01">
              <w:rPr>
                <w:rFonts w:ascii="Times New Roman" w:hAnsi="Times New Roman"/>
                <w:color w:val="000000"/>
                <w:sz w:val="16"/>
                <w:szCs w:val="16"/>
                <w:lang w:val="de-DE"/>
              </w:rPr>
              <w:t xml:space="preserve"> 21, </w:t>
            </w:r>
            <w:r w:rsidRPr="00C70B01">
              <w:rPr>
                <w:rFonts w:ascii="Times New Roman" w:hAnsi="Times New Roman"/>
                <w:color w:val="000000"/>
                <w:sz w:val="16"/>
                <w:szCs w:val="16"/>
                <w:lang w:val="de-DE"/>
              </w:rPr>
              <w:t xml:space="preserve">52-314 Wrocław, Steueridentifikationsnummer NIP: PL8942295494 gehört. </w:t>
            </w:r>
            <w:r w:rsidRPr="00C70B01">
              <w:rPr>
                <w:rFonts w:ascii="Times New Roman" w:hAnsi="Times New Roman"/>
                <w:color w:val="000000"/>
                <w:sz w:val="16"/>
                <w:szCs w:val="16"/>
                <w:lang w:val="de-DE"/>
              </w:rPr>
              <w:br/>
            </w:r>
          </w:p>
          <w:p w14:paraId="4B153D72" w14:textId="77777777" w:rsidR="00C70B01"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Ziele der Verarbeitung </w:t>
            </w:r>
            <w:r w:rsidR="00C70B01" w:rsidRPr="00C70B01">
              <w:rPr>
                <w:rFonts w:ascii="Times New Roman" w:hAnsi="Times New Roman"/>
                <w:b/>
                <w:color w:val="000000"/>
                <w:sz w:val="16"/>
                <w:szCs w:val="16"/>
                <w:lang w:val="de-DE"/>
              </w:rPr>
              <w:t>von den personenbezogenen Daten</w:t>
            </w:r>
          </w:p>
          <w:p w14:paraId="08E30FB7"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Ziel, zu dem das Hotel die Personaldaten ve</w:t>
            </w:r>
            <w:r w:rsidR="00C70B01" w:rsidRPr="00C70B01">
              <w:rPr>
                <w:rFonts w:ascii="Times New Roman" w:hAnsi="Times New Roman"/>
                <w:color w:val="000000"/>
                <w:sz w:val="16"/>
                <w:szCs w:val="16"/>
                <w:lang w:val="de-DE"/>
              </w:rPr>
              <w:t xml:space="preserve">rarbeitet ist der Abschluss und </w:t>
            </w:r>
            <w:r w:rsidRPr="00C70B01">
              <w:rPr>
                <w:rFonts w:ascii="Times New Roman" w:hAnsi="Times New Roman"/>
                <w:color w:val="000000"/>
                <w:sz w:val="16"/>
                <w:szCs w:val="16"/>
                <w:lang w:val="de-DE"/>
              </w:rPr>
              <w:t>die Realisierung von dem Vertrag über die Hoteldienstleistungen. Außerdem wird zum Ziel der Verarbeitung von personen</w:t>
            </w:r>
            <w:r w:rsidR="00C70B01" w:rsidRPr="00C70B01">
              <w:rPr>
                <w:rFonts w:ascii="Times New Roman" w:hAnsi="Times New Roman"/>
                <w:color w:val="000000"/>
                <w:sz w:val="16"/>
                <w:szCs w:val="16"/>
                <w:lang w:val="de-DE"/>
              </w:rPr>
              <w:t>bezogenen Daten durch das Hotel</w:t>
            </w:r>
            <w:r w:rsidRPr="00C70B01">
              <w:rPr>
                <w:rFonts w:ascii="Times New Roman" w:hAnsi="Times New Roman"/>
                <w:color w:val="000000"/>
                <w:sz w:val="16"/>
                <w:szCs w:val="16"/>
                <w:lang w:val="de-DE"/>
              </w:rPr>
              <w:t>:</w:t>
            </w:r>
          </w:p>
          <w:p w14:paraId="09DE9608" w14:textId="77777777" w:rsidR="002044E3" w:rsidRPr="00C70B01" w:rsidRDefault="002044E3" w:rsidP="00FE665C">
            <w:pPr>
              <w:pStyle w:val="Akapitzlist"/>
              <w:numPr>
                <w:ilvl w:val="0"/>
                <w:numId w:val="14"/>
              </w:numPr>
              <w:spacing w:after="0" w:line="240" w:lineRule="auto"/>
              <w:ind w:left="530"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Geltendmachung von Ansprüchen des Hotels, im Zusammenhang mit dem, durch das Hotel erlittenen Schaden, der von  dem Gast verursacht wurde, oder die Verteidigung gegen die Ansprüche eines Gastes, dem Hotel gegenüber,</w:t>
            </w:r>
          </w:p>
          <w:p w14:paraId="3B2E6D60" w14:textId="77777777" w:rsidR="002044E3" w:rsidRPr="00C70B01" w:rsidRDefault="002044E3" w:rsidP="00FE665C">
            <w:pPr>
              <w:pStyle w:val="Akapitzlist"/>
              <w:numPr>
                <w:ilvl w:val="0"/>
                <w:numId w:val="14"/>
              </w:numPr>
              <w:spacing w:after="0" w:line="240" w:lineRule="auto"/>
              <w:ind w:left="530"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Dokumentieren der Ausführung von der Dienstleistung </w:t>
            </w:r>
            <w:r w:rsidRPr="00C70B01">
              <w:rPr>
                <w:rFonts w:ascii="Times New Roman" w:hAnsi="Times New Roman"/>
                <w:color w:val="000000"/>
                <w:sz w:val="16"/>
                <w:szCs w:val="16"/>
                <w:lang w:val="de-DE"/>
              </w:rPr>
              <w:br/>
              <w:t>zu Steuerzwecken,</w:t>
            </w:r>
          </w:p>
          <w:p w14:paraId="7F26C5C0" w14:textId="77777777" w:rsidR="002044E3" w:rsidRPr="00C70B01" w:rsidRDefault="002044E3" w:rsidP="00FE665C">
            <w:pPr>
              <w:pStyle w:val="Akapitzlist"/>
              <w:numPr>
                <w:ilvl w:val="0"/>
                <w:numId w:val="14"/>
              </w:numPr>
              <w:spacing w:after="0" w:line="240" w:lineRule="auto"/>
              <w:ind w:left="530"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Gewährleistung von der höchsten Qualität der Dienstleistungen </w:t>
            </w:r>
            <w:r w:rsidRPr="00C70B01">
              <w:rPr>
                <w:rFonts w:ascii="Times New Roman" w:hAnsi="Times New Roman"/>
                <w:color w:val="000000"/>
                <w:sz w:val="16"/>
                <w:szCs w:val="16"/>
                <w:lang w:val="de-DE"/>
              </w:rPr>
              <w:br/>
              <w:t>für die Hotelgäste.</w:t>
            </w:r>
          </w:p>
          <w:p w14:paraId="0D7D5AB4"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der Datenverarbeitung für Marketingzwecke zugestimmt hat, verarbeitet das Hotel die Personalangaben zu diesem Zweck, d.h. zum Zwecke der Sendung an die Hotelgäste der Marketinginformationen und Angebote seiner Produkte und Dienstleistungen.</w:t>
            </w:r>
          </w:p>
          <w:p w14:paraId="1D0D59EC"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dem zugestimmt hat, kann das Hotel, die von dem Gast angegebene E-Mail-Adresse an die Meinungsbildner übermitteln, um von dem Gast seine Meinung über das Hotel, aufgrund seines Aufenthalts, zu erhalten.</w:t>
            </w:r>
          </w:p>
          <w:p w14:paraId="243F84DC" w14:textId="77777777" w:rsidR="00970D4C"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color w:val="000000"/>
                <w:sz w:val="16"/>
                <w:szCs w:val="16"/>
                <w:lang w:val="de-DE"/>
              </w:rPr>
              <w:t>Übrigens werden durch das Hotel die Personaldaten von den Gästen verarbeitet, die von der Hotelüberwachung gespeichert wurden, um den Gästen und anderen Personen, die sich auf dem Gebiet des Objekts befinden, Sicherheit zu gewährleisten.</w:t>
            </w:r>
            <w:r w:rsidRPr="00C70B01">
              <w:rPr>
                <w:rFonts w:ascii="Times New Roman" w:hAnsi="Times New Roman"/>
                <w:color w:val="000000"/>
                <w:sz w:val="16"/>
                <w:szCs w:val="16"/>
                <w:lang w:val="de-DE"/>
              </w:rPr>
              <w:br/>
            </w:r>
          </w:p>
          <w:p w14:paraId="33D8A265" w14:textId="77777777" w:rsidR="00970D4C"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Rechtsgrundlagen der</w:t>
            </w:r>
            <w:r w:rsidR="00970D4C" w:rsidRPr="00C70B01">
              <w:rPr>
                <w:rFonts w:ascii="Times New Roman" w:hAnsi="Times New Roman"/>
                <w:b/>
                <w:color w:val="000000"/>
                <w:sz w:val="16"/>
                <w:szCs w:val="16"/>
                <w:lang w:val="de-DE"/>
              </w:rPr>
              <w:t xml:space="preserve"> Verarbeitung von Personaldaten</w:t>
            </w:r>
          </w:p>
          <w:p w14:paraId="18DAD88E"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Personaldaten der Gäste, die durch das Hotel gewonnen wurden,  bildet der Vertrag über die Hoteldienstleistungen. Die Rechtsgrundlage für die Verarbeitung der Personaldaten von dem Hotelgast, die für Marketingzwecke verwendet werden bildet die Zustimmung von dem Hotelgast.</w:t>
            </w:r>
          </w:p>
          <w:p w14:paraId="1EB28D97"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informiert, dass die Zustimmung in jedem Moment zurückgezogen werden kann. Die Rücknahme der Genehmigung hat keinen Einfluss auf die Gültigkeit der Verarbeitung, die vor der Rücknahme der Genehmigung erfolgte. Die Rechtsgrundlage der Verarbeitung von den Personaldaten eines Hotelgastes durch die  Hotelüberwachung ist sowohl der Schutz von lebenswichtigen Interessen anderer, natürlicher Personen, als auch gerechtfertigtes Ziel des Verwalters.</w:t>
            </w:r>
          </w:p>
          <w:p w14:paraId="42EE90B4" w14:textId="77777777" w:rsidR="00970D4C"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Personalangaben des Hotelgasts zum Zwecke der Sicherstellung von der höchsten Qualität bildet das gerechtfertigte</w:t>
            </w:r>
            <w:r w:rsidR="00970D4C" w:rsidRPr="00C70B01">
              <w:rPr>
                <w:rFonts w:ascii="Times New Roman" w:hAnsi="Times New Roman"/>
                <w:color w:val="000000"/>
                <w:sz w:val="16"/>
                <w:szCs w:val="16"/>
                <w:lang w:val="de-DE"/>
              </w:rPr>
              <w:t xml:space="preserve"> Ziel des Verwalters.</w:t>
            </w:r>
          </w:p>
          <w:p w14:paraId="553221BB" w14:textId="77777777" w:rsidR="00C70B01" w:rsidRDefault="00C70B01" w:rsidP="00323673">
            <w:pPr>
              <w:spacing w:after="0" w:line="240" w:lineRule="auto"/>
              <w:ind w:left="284" w:right="284"/>
              <w:jc w:val="both"/>
              <w:rPr>
                <w:rFonts w:ascii="Times New Roman" w:hAnsi="Times New Roman"/>
                <w:color w:val="000000"/>
                <w:sz w:val="16"/>
                <w:szCs w:val="16"/>
                <w:lang w:val="de-DE"/>
              </w:rPr>
            </w:pPr>
          </w:p>
          <w:p w14:paraId="7F44E2B0" w14:textId="77777777" w:rsidR="00086953" w:rsidRDefault="00086953" w:rsidP="00323673">
            <w:pPr>
              <w:spacing w:after="0" w:line="240" w:lineRule="auto"/>
              <w:ind w:left="284" w:right="284"/>
              <w:jc w:val="both"/>
              <w:rPr>
                <w:rFonts w:ascii="Times New Roman" w:hAnsi="Times New Roman"/>
                <w:color w:val="000000"/>
                <w:sz w:val="16"/>
                <w:szCs w:val="16"/>
                <w:lang w:val="de-DE"/>
              </w:rPr>
            </w:pPr>
          </w:p>
          <w:p w14:paraId="42091663" w14:textId="77777777" w:rsidR="00086953" w:rsidRDefault="00086953" w:rsidP="00323673">
            <w:pPr>
              <w:spacing w:after="0" w:line="240" w:lineRule="auto"/>
              <w:ind w:right="284"/>
              <w:rPr>
                <w:rFonts w:ascii="Times New Roman" w:hAnsi="Times New Roman"/>
                <w:b/>
                <w:color w:val="000000"/>
                <w:sz w:val="16"/>
                <w:szCs w:val="16"/>
                <w:lang w:val="de-DE"/>
              </w:rPr>
            </w:pPr>
          </w:p>
          <w:p w14:paraId="71ACB61E"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Wem können die personenbezogenen Daten übermittelt werden</w:t>
            </w:r>
          </w:p>
          <w:p w14:paraId="09D39B28"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übermittelt die Personalangaben folgenden Kategorien von Einrichtungen:</w:t>
            </w:r>
          </w:p>
          <w:p w14:paraId="15F4038F" w14:textId="77777777" w:rsidR="00970D4C" w:rsidRPr="00C70B01" w:rsidRDefault="00970D4C" w:rsidP="00FE665C">
            <w:pPr>
              <w:pStyle w:val="Akapitzlist"/>
              <w:numPr>
                <w:ilvl w:val="0"/>
                <w:numId w:val="11"/>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IT- Unterstützung des Hotels bilden  und diesen, die Software liefern,</w:t>
            </w:r>
          </w:p>
          <w:p w14:paraId="4D393700" w14:textId="77777777" w:rsidR="00970D4C" w:rsidRPr="00C70B01" w:rsidRDefault="00970D4C" w:rsidP="00FE665C">
            <w:pPr>
              <w:pStyle w:val="Akapitzlist"/>
              <w:numPr>
                <w:ilvl w:val="0"/>
                <w:numId w:val="11"/>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Buchhaltungsfirmen, die Buchhaltungsleistungen erbringen,</w:t>
            </w:r>
          </w:p>
          <w:p w14:paraId="26FFE1BB" w14:textId="77777777" w:rsidR="00970D4C" w:rsidRPr="00C70B01" w:rsidRDefault="00970D4C" w:rsidP="00FE665C">
            <w:pPr>
              <w:pStyle w:val="Akapitzlist"/>
              <w:numPr>
                <w:ilvl w:val="0"/>
                <w:numId w:val="11"/>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Transportfirmen und Taxifahrern, im Falle der Bestellung von dem Gast eines Transports oder Kurierdienstes,</w:t>
            </w:r>
          </w:p>
          <w:p w14:paraId="41837789" w14:textId="77777777" w:rsidR="00970D4C" w:rsidRPr="00C70B01" w:rsidRDefault="00970D4C" w:rsidP="00FE665C">
            <w:pPr>
              <w:pStyle w:val="Akapitzlist"/>
              <w:numPr>
                <w:ilvl w:val="0"/>
                <w:numId w:val="11"/>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Anwaltskanzleien, die Dienstleistungen der rechtlichen Beratung  und der  rechtlichen Vertretung erbringen,</w:t>
            </w:r>
          </w:p>
          <w:p w14:paraId="6B8D89E0" w14:textId="77777777" w:rsidR="00970D4C" w:rsidRPr="00C70B01" w:rsidRDefault="00970D4C" w:rsidP="00FE665C">
            <w:pPr>
              <w:pStyle w:val="Akapitzlist"/>
              <w:numPr>
                <w:ilvl w:val="0"/>
                <w:numId w:val="11"/>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Dienstleistungen im Bereich der positiven Imagepflege erbringen und  für guten Ruf des Hotels *** Willa Odkrywców sorgen.</w:t>
            </w:r>
          </w:p>
          <w:p w14:paraId="2FEF3EAD"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084446B2"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Dauer der Verarbeitung von personenbezogenen Angaben</w:t>
            </w:r>
          </w:p>
          <w:p w14:paraId="3E58D7F5"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Personaldaten:</w:t>
            </w:r>
          </w:p>
          <w:p w14:paraId="71619BCE" w14:textId="77777777" w:rsidR="00970D4C" w:rsidRPr="00C70B01" w:rsidRDefault="00970D4C" w:rsidP="00FE665C">
            <w:pPr>
              <w:pStyle w:val="Akapitzlist"/>
              <w:numPr>
                <w:ilvl w:val="0"/>
                <w:numId w:val="12"/>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dem geschlossenen Vertrag über Hoteldienstleistungen erworben wurden, werden bis zum Ablauf der Verjährungsfrist von Steueransprüchen oder zivilrechtlichen Ansprüchen des Hotels oder des Gastes verarbeitet, in Abhängigkeit davon, welche von diesen später vorkommt,</w:t>
            </w:r>
          </w:p>
          <w:p w14:paraId="48A32AD1" w14:textId="77777777" w:rsidR="00970D4C" w:rsidRPr="00C70B01" w:rsidRDefault="00970D4C" w:rsidP="00FE665C">
            <w:pPr>
              <w:pStyle w:val="Akapitzlist"/>
              <w:numPr>
                <w:ilvl w:val="0"/>
                <w:numId w:val="12"/>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die aufgrund der Zustimmung erworben wurden, werden in der Gültigkeitsdauer der Zustimmung verarbeitet, </w:t>
            </w:r>
          </w:p>
          <w:p w14:paraId="36AE6CDE" w14:textId="77777777" w:rsidR="00970D4C" w:rsidRPr="00C70B01" w:rsidRDefault="00970D4C" w:rsidP="00FE665C">
            <w:pPr>
              <w:pStyle w:val="Akapitzlist"/>
              <w:numPr>
                <w:ilvl w:val="0"/>
                <w:numId w:val="12"/>
              </w:numPr>
              <w:spacing w:after="0" w:line="240" w:lineRule="auto"/>
              <w:ind w:left="38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der Überwachung erworben wurden, werden 30 Tage nach ihrer Speicherung  verarbeitet, dann werden sie dauerhaft gelöscht.</w:t>
            </w:r>
          </w:p>
          <w:p w14:paraId="5C934B6D"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19C17914"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Zeitraum der Verarbeitung von personenbezogenen Daten</w:t>
            </w:r>
          </w:p>
          <w:p w14:paraId="2E4EBDFF"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Jeder Gast hat Recht auf Zugang zu den Personendaten, ihre Berichtigung, Löschung oder Begrenzung der Verarbeitung. Außerdem hat jeder Gast Recht auf Wiederspruch gegen die Verarbeitung. Zugang zu den sensiblen Daten ist im Hotel möglich. Übrigens stellt das Hotel die E-Mail-Adresse </w:t>
            </w:r>
            <w:hyperlink r:id="rId9" w:history="1">
              <w:r w:rsidRPr="00C70B01">
                <w:rPr>
                  <w:rStyle w:val="Hipercze"/>
                  <w:rFonts w:ascii="Times New Roman" w:hAnsi="Times New Roman"/>
                  <w:color w:val="000000"/>
                  <w:sz w:val="16"/>
                  <w:szCs w:val="16"/>
                  <w:lang w:val="de-DE"/>
                </w:rPr>
                <w:t>willa@willaodkrywcow.pl</w:t>
              </w:r>
            </w:hyperlink>
            <w:r w:rsidRPr="00C70B01">
              <w:rPr>
                <w:rFonts w:ascii="Times New Roman" w:hAnsi="Times New Roman"/>
                <w:color w:val="000000"/>
                <w:sz w:val="16"/>
                <w:szCs w:val="16"/>
                <w:lang w:val="de-DE"/>
              </w:rPr>
              <w:t xml:space="preserve"> zur Verfügung, mit deren Hilfe man in Sache der Verarbeitung von personenbezogenen Daten Kontakt aufnehmen kann. </w:t>
            </w:r>
          </w:p>
          <w:p w14:paraId="1DDBAF4A"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0FE06095"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Möglichkeit der Klageerhebung im Zusammenhang mit der Verarbeitung von Personaldaten. </w:t>
            </w:r>
            <w:r w:rsidRPr="00C70B01">
              <w:rPr>
                <w:rFonts w:ascii="Times New Roman" w:hAnsi="Times New Roman"/>
                <w:color w:val="000000"/>
                <w:sz w:val="16"/>
                <w:szCs w:val="16"/>
                <w:lang w:val="de-DE"/>
              </w:rPr>
              <w:t xml:space="preserve">Jeder Gast hat Recht, die Klage an die Aufsichtsbehörde, die der Generalinspektor für den Schutz personenbezogener Daten, </w:t>
            </w:r>
            <w:proofErr w:type="spellStart"/>
            <w:r w:rsidRPr="00C70B01">
              <w:rPr>
                <w:rFonts w:ascii="Times New Roman" w:hAnsi="Times New Roman"/>
                <w:color w:val="000000"/>
                <w:sz w:val="16"/>
                <w:szCs w:val="16"/>
                <w:lang w:val="de-DE"/>
              </w:rPr>
              <w:t>Stawki</w:t>
            </w:r>
            <w:proofErr w:type="spellEnd"/>
            <w:r w:rsidRPr="00C70B01">
              <w:rPr>
                <w:rFonts w:ascii="Times New Roman" w:hAnsi="Times New Roman"/>
                <w:color w:val="000000"/>
                <w:sz w:val="16"/>
                <w:szCs w:val="16"/>
                <w:lang w:val="de-DE"/>
              </w:rPr>
              <w:t xml:space="preserve"> 2, 00-193 Warszawa ist, zu erheben. </w:t>
            </w:r>
          </w:p>
          <w:p w14:paraId="2DE5FE89"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6B628F68"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Übermittlung von personenbezogenen Daten über den Europäischen Wirtschaftsraum hinaus. </w:t>
            </w:r>
            <w:r w:rsidRPr="00C70B01">
              <w:rPr>
                <w:rFonts w:ascii="Times New Roman" w:hAnsi="Times New Roman"/>
                <w:color w:val="000000"/>
                <w:sz w:val="16"/>
                <w:szCs w:val="16"/>
                <w:lang w:val="de-DE"/>
              </w:rPr>
              <w:t>Das Hotel hat keine Absicht, die personenbezogenen Daten über den Europäischen Wirtschaftsraum hinaus zu übermitteln.</w:t>
            </w:r>
          </w:p>
          <w:p w14:paraId="3F24671E"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7294B7BF"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Ist die Angabe von Personaldaten eine vertragliche oder gesetzliche Anforderung? </w:t>
            </w:r>
            <w:r w:rsidRPr="00C70B01">
              <w:rPr>
                <w:rFonts w:ascii="Times New Roman" w:hAnsi="Times New Roman"/>
                <w:color w:val="000000"/>
                <w:sz w:val="16"/>
                <w:szCs w:val="16"/>
                <w:lang w:val="de-DE"/>
              </w:rPr>
              <w:t>Die Angabe von Personaldaten im Bereich des Vornamens, Namens und der Adresse ist die Anforderung, die mit dem Vertragsabschluss über Hoteldienstleistungen verbunden ist. Das Fehlen von den Personaldaten macht dem Hotel den Vertragsabschluss unmöglich.</w:t>
            </w:r>
          </w:p>
          <w:p w14:paraId="4E5A1006"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702596E9" w14:textId="77777777" w:rsidR="00FB47C0"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b/>
                <w:color w:val="000000"/>
                <w:sz w:val="16"/>
                <w:szCs w:val="16"/>
                <w:lang w:val="de-DE"/>
              </w:rPr>
              <w:t xml:space="preserve">Automatisierte Entscheidungen, darunter </w:t>
            </w:r>
            <w:proofErr w:type="spellStart"/>
            <w:r w:rsidRPr="00C70B01">
              <w:rPr>
                <w:rFonts w:ascii="Times New Roman" w:hAnsi="Times New Roman"/>
                <w:b/>
                <w:color w:val="000000"/>
                <w:sz w:val="16"/>
                <w:szCs w:val="16"/>
                <w:lang w:val="de-DE"/>
              </w:rPr>
              <w:t>Profiling</w:t>
            </w:r>
            <w:proofErr w:type="spellEnd"/>
            <w:r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 xml:space="preserve">Das Hotel trifft keine automatisierten Entscheidungen aufgrund von personenbezogenen Daten, es macht auch kein </w:t>
            </w:r>
            <w:proofErr w:type="spellStart"/>
            <w:r w:rsidRPr="00C70B01">
              <w:rPr>
                <w:rFonts w:ascii="Times New Roman" w:hAnsi="Times New Roman"/>
                <w:color w:val="000000"/>
                <w:sz w:val="16"/>
                <w:szCs w:val="16"/>
                <w:lang w:val="de-DE"/>
              </w:rPr>
              <w:t>Profiling</w:t>
            </w:r>
            <w:proofErr w:type="spellEnd"/>
            <w:r w:rsidRPr="00C70B01">
              <w:rPr>
                <w:rFonts w:ascii="Times New Roman" w:hAnsi="Times New Roman"/>
                <w:color w:val="000000"/>
                <w:sz w:val="16"/>
                <w:szCs w:val="16"/>
                <w:lang w:val="de-DE"/>
              </w:rPr>
              <w:t>.</w:t>
            </w:r>
          </w:p>
        </w:tc>
        <w:tc>
          <w:tcPr>
            <w:tcW w:w="5197" w:type="dxa"/>
            <w:shd w:val="clear" w:color="auto" w:fill="auto"/>
          </w:tcPr>
          <w:p w14:paraId="6D1B5596" w14:textId="77777777" w:rsidR="003C12D3" w:rsidRPr="00C70B01" w:rsidRDefault="003C12D3" w:rsidP="00323673">
            <w:pPr>
              <w:spacing w:after="0" w:line="240" w:lineRule="auto"/>
              <w:ind w:left="284" w:right="284"/>
              <w:jc w:val="center"/>
              <w:rPr>
                <w:rFonts w:ascii="Times New Roman" w:hAnsi="Times New Roman"/>
                <w:b/>
                <w:color w:val="000000"/>
                <w:sz w:val="16"/>
                <w:szCs w:val="8"/>
                <w:lang w:val="de-DE"/>
              </w:rPr>
            </w:pPr>
          </w:p>
          <w:p w14:paraId="4CAF5FE4" w14:textId="77777777" w:rsidR="003C12D3" w:rsidRPr="00C70B01" w:rsidRDefault="00FE665C" w:rsidP="00323673">
            <w:pPr>
              <w:spacing w:after="0" w:line="240" w:lineRule="auto"/>
              <w:ind w:left="284" w:right="284"/>
              <w:jc w:val="center"/>
              <w:rPr>
                <w:rFonts w:ascii="Times New Roman" w:hAnsi="Times New Roman"/>
                <w:b/>
                <w:color w:val="000000"/>
                <w:sz w:val="16"/>
                <w:szCs w:val="8"/>
              </w:rPr>
            </w:pPr>
            <w:r>
              <w:rPr>
                <w:rFonts w:ascii="Times New Roman" w:hAnsi="Times New Roman"/>
                <w:noProof/>
                <w:color w:val="000000"/>
                <w:sz w:val="16"/>
                <w:szCs w:val="8"/>
              </w:rPr>
              <w:pict w14:anchorId="5EF89AC4">
                <v:shape id="_x0000_i1027" type="#_x0000_t75" style="width:42.55pt;height:40.05pt;visibility:visible;mso-wrap-style:square">
                  <v:imagedata r:id="rId7" o:title="pocztowe logo"/>
                </v:shape>
              </w:pict>
            </w:r>
          </w:p>
          <w:p w14:paraId="7EFE862A" w14:textId="77777777" w:rsidR="003C12D3" w:rsidRPr="00C70B01" w:rsidRDefault="003C12D3" w:rsidP="00323673">
            <w:pPr>
              <w:spacing w:after="0" w:line="240" w:lineRule="auto"/>
              <w:ind w:left="284" w:right="284"/>
              <w:jc w:val="center"/>
              <w:rPr>
                <w:rFonts w:ascii="Times New Roman" w:hAnsi="Times New Roman"/>
                <w:b/>
                <w:color w:val="000000"/>
                <w:sz w:val="16"/>
                <w:szCs w:val="8"/>
              </w:rPr>
            </w:pPr>
          </w:p>
          <w:p w14:paraId="056DFF62" w14:textId="77777777" w:rsidR="002044E3" w:rsidRPr="00C70B01" w:rsidRDefault="002044E3" w:rsidP="00323673">
            <w:pPr>
              <w:spacing w:line="360" w:lineRule="auto"/>
              <w:ind w:left="284" w:right="284"/>
              <w:jc w:val="center"/>
              <w:rPr>
                <w:rFonts w:ascii="Times New Roman" w:hAnsi="Times New Roman"/>
                <w:b/>
                <w:color w:val="000000"/>
                <w:sz w:val="16"/>
                <w:szCs w:val="28"/>
                <w:lang w:val="de-DE"/>
              </w:rPr>
            </w:pPr>
            <w:r w:rsidRPr="00C70B01">
              <w:rPr>
                <w:rFonts w:ascii="Times New Roman" w:hAnsi="Times New Roman"/>
                <w:b/>
                <w:color w:val="000000"/>
                <w:sz w:val="16"/>
                <w:szCs w:val="28"/>
                <w:lang w:val="de-DE"/>
              </w:rPr>
              <w:t>Vollständige Information zur personenbezogenen Daten</w:t>
            </w:r>
          </w:p>
          <w:p w14:paraId="67EB0B78" w14:textId="77777777" w:rsidR="00970D4C" w:rsidRPr="00C70B01" w:rsidRDefault="002044E3" w:rsidP="00323673">
            <w:pPr>
              <w:spacing w:after="0" w:line="240" w:lineRule="auto"/>
              <w:ind w:left="284" w:right="284" w:firstLine="293"/>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Der Verwalter</w:t>
            </w:r>
            <w:r w:rsidRPr="00C70B01">
              <w:rPr>
                <w:rFonts w:ascii="Times New Roman" w:hAnsi="Times New Roman"/>
                <w:color w:val="000000"/>
                <w:sz w:val="16"/>
                <w:szCs w:val="16"/>
                <w:lang w:val="de-DE"/>
              </w:rPr>
              <w:t xml:space="preserve"> von den Personaldat</w:t>
            </w:r>
            <w:r w:rsidR="00C70B01">
              <w:rPr>
                <w:rFonts w:ascii="Times New Roman" w:hAnsi="Times New Roman"/>
                <w:color w:val="000000"/>
                <w:sz w:val="16"/>
                <w:szCs w:val="16"/>
                <w:lang w:val="de-DE"/>
              </w:rPr>
              <w:t>en der Hotelgäste ist das Hotel</w:t>
            </w:r>
            <w:r w:rsidRPr="00C70B01">
              <w:rPr>
                <w:rFonts w:ascii="Times New Roman" w:hAnsi="Times New Roman"/>
                <w:color w:val="000000"/>
                <w:sz w:val="16"/>
                <w:szCs w:val="16"/>
                <w:lang w:val="de-DE"/>
              </w:rPr>
              <w:t>***</w:t>
            </w:r>
            <w:r w:rsidR="00C70B01">
              <w:rPr>
                <w:rFonts w:ascii="Times New Roman" w:hAnsi="Times New Roman"/>
                <w:color w:val="000000"/>
                <w:sz w:val="16"/>
                <w:szCs w:val="16"/>
                <w:lang w:val="de-DE"/>
              </w:rPr>
              <w:t xml:space="preserve"> </w:t>
            </w:r>
            <w:r w:rsidRPr="00C70B01">
              <w:rPr>
                <w:rFonts w:ascii="Times New Roman" w:hAnsi="Times New Roman"/>
                <w:color w:val="000000"/>
                <w:sz w:val="16"/>
                <w:szCs w:val="16"/>
                <w:lang w:val="de-DE"/>
              </w:rPr>
              <w:t xml:space="preserve">Willa Odkrywców in Szklarska Poręba, </w:t>
            </w:r>
            <w:proofErr w:type="spellStart"/>
            <w:r w:rsidRPr="00C70B01">
              <w:rPr>
                <w:rFonts w:ascii="Times New Roman" w:hAnsi="Times New Roman"/>
                <w:color w:val="000000"/>
                <w:sz w:val="16"/>
                <w:szCs w:val="16"/>
                <w:lang w:val="de-DE"/>
              </w:rPr>
              <w:t>ul</w:t>
            </w:r>
            <w:proofErr w:type="spellEnd"/>
            <w:r w:rsidRPr="00C70B01">
              <w:rPr>
                <w:rFonts w:ascii="Times New Roman" w:hAnsi="Times New Roman"/>
                <w:color w:val="000000"/>
                <w:sz w:val="16"/>
                <w:szCs w:val="16"/>
                <w:lang w:val="de-DE"/>
              </w:rPr>
              <w:t xml:space="preserve">. </w:t>
            </w:r>
            <w:proofErr w:type="spellStart"/>
            <w:r w:rsidRPr="00C70B01">
              <w:rPr>
                <w:rFonts w:ascii="Times New Roman" w:hAnsi="Times New Roman"/>
                <w:color w:val="000000"/>
                <w:sz w:val="16"/>
                <w:szCs w:val="16"/>
                <w:lang w:val="de-DE"/>
              </w:rPr>
              <w:t>Okrzei</w:t>
            </w:r>
            <w:proofErr w:type="spellEnd"/>
            <w:r w:rsidRPr="00C70B01">
              <w:rPr>
                <w:rFonts w:ascii="Times New Roman" w:hAnsi="Times New Roman"/>
                <w:color w:val="000000"/>
                <w:sz w:val="16"/>
                <w:szCs w:val="16"/>
                <w:lang w:val="de-DE"/>
              </w:rPr>
              <w:t xml:space="preserve"> 25, 58-580 Szklarska Poręba, das der Firma ARTCOM Artur Kluszczyński, mit dem S</w:t>
            </w:r>
            <w:r w:rsidR="00C70B01">
              <w:rPr>
                <w:rFonts w:ascii="Times New Roman" w:hAnsi="Times New Roman"/>
                <w:color w:val="000000"/>
                <w:sz w:val="16"/>
                <w:szCs w:val="16"/>
                <w:lang w:val="de-DE"/>
              </w:rPr>
              <w:t xml:space="preserve">itz in Wrocław, </w:t>
            </w:r>
            <w:proofErr w:type="spellStart"/>
            <w:r w:rsidR="00C70B01">
              <w:rPr>
                <w:rFonts w:ascii="Times New Roman" w:hAnsi="Times New Roman"/>
                <w:color w:val="000000"/>
                <w:sz w:val="16"/>
                <w:szCs w:val="16"/>
                <w:lang w:val="de-DE"/>
              </w:rPr>
              <w:t>Wałbrzyska</w:t>
            </w:r>
            <w:proofErr w:type="spellEnd"/>
            <w:r w:rsidR="00C70B01">
              <w:rPr>
                <w:rFonts w:ascii="Times New Roman" w:hAnsi="Times New Roman"/>
                <w:color w:val="000000"/>
                <w:sz w:val="16"/>
                <w:szCs w:val="16"/>
                <w:lang w:val="de-DE"/>
              </w:rPr>
              <w:t xml:space="preserve"> 21, </w:t>
            </w:r>
            <w:r w:rsidRPr="00C70B01">
              <w:rPr>
                <w:rFonts w:ascii="Times New Roman" w:hAnsi="Times New Roman"/>
                <w:color w:val="000000"/>
                <w:sz w:val="16"/>
                <w:szCs w:val="16"/>
                <w:lang w:val="de-DE"/>
              </w:rPr>
              <w:t xml:space="preserve">52-314 Wrocław, Steueridentifikationsnummer NIP: PL8942295494 gehört. </w:t>
            </w:r>
            <w:r w:rsidRPr="00C70B01">
              <w:rPr>
                <w:rFonts w:ascii="Times New Roman" w:hAnsi="Times New Roman"/>
                <w:color w:val="000000"/>
                <w:sz w:val="16"/>
                <w:szCs w:val="16"/>
                <w:lang w:val="de-DE"/>
              </w:rPr>
              <w:br/>
            </w:r>
          </w:p>
          <w:p w14:paraId="3F23F5A0" w14:textId="77777777" w:rsidR="00C70B01"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Ziele der Verarbeitung </w:t>
            </w:r>
            <w:r w:rsidR="00C70B01" w:rsidRPr="00C70B01">
              <w:rPr>
                <w:rFonts w:ascii="Times New Roman" w:hAnsi="Times New Roman"/>
                <w:b/>
                <w:color w:val="000000"/>
                <w:sz w:val="16"/>
                <w:szCs w:val="16"/>
                <w:lang w:val="de-DE"/>
              </w:rPr>
              <w:t>von den personenbezogenen Daten</w:t>
            </w:r>
          </w:p>
          <w:p w14:paraId="6192DEB4"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Ziel, zu dem das Hotel die Personaldaten verarbeitet ist der Abschluss und die Realisierung von dem Vertrag über die Hoteldienstleistungen. Außerdem wird zum Ziel der Verarbeitung von personen</w:t>
            </w:r>
            <w:r w:rsidR="00C70B01" w:rsidRPr="00C70B01">
              <w:rPr>
                <w:rFonts w:ascii="Times New Roman" w:hAnsi="Times New Roman"/>
                <w:color w:val="000000"/>
                <w:sz w:val="16"/>
                <w:szCs w:val="16"/>
                <w:lang w:val="de-DE"/>
              </w:rPr>
              <w:t>bezogenen Daten durch das Hotel</w:t>
            </w:r>
            <w:r w:rsidRPr="00C70B01">
              <w:rPr>
                <w:rFonts w:ascii="Times New Roman" w:hAnsi="Times New Roman"/>
                <w:color w:val="000000"/>
                <w:sz w:val="16"/>
                <w:szCs w:val="16"/>
                <w:lang w:val="de-DE"/>
              </w:rPr>
              <w:t>:</w:t>
            </w:r>
          </w:p>
          <w:p w14:paraId="5A768897" w14:textId="77777777" w:rsidR="002044E3" w:rsidRPr="00C70B01" w:rsidRDefault="002044E3" w:rsidP="00FE665C">
            <w:pPr>
              <w:pStyle w:val="Akapitzlist"/>
              <w:numPr>
                <w:ilvl w:val="0"/>
                <w:numId w:val="15"/>
              </w:numPr>
              <w:spacing w:after="0" w:line="240" w:lineRule="auto"/>
              <w:ind w:left="57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Geltendmachung von Ansprüchen des Hotels, im Zusammenhang mit dem, durch das Hotel erlittenen Schaden, der von  dem Gast verursacht wurde, oder die Verteidigung gegen die Ansprüche eines Gastes, dem Hotel gegenüber,</w:t>
            </w:r>
          </w:p>
          <w:p w14:paraId="1062E399" w14:textId="77777777" w:rsidR="002044E3" w:rsidRPr="00C70B01" w:rsidRDefault="002044E3" w:rsidP="00FE665C">
            <w:pPr>
              <w:pStyle w:val="Akapitzlist"/>
              <w:numPr>
                <w:ilvl w:val="0"/>
                <w:numId w:val="15"/>
              </w:numPr>
              <w:spacing w:after="0" w:line="240" w:lineRule="auto"/>
              <w:ind w:left="57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Dokumentieren der Ausführung von der Dienstleistung </w:t>
            </w:r>
            <w:r w:rsidRPr="00C70B01">
              <w:rPr>
                <w:rFonts w:ascii="Times New Roman" w:hAnsi="Times New Roman"/>
                <w:color w:val="000000"/>
                <w:sz w:val="16"/>
                <w:szCs w:val="16"/>
                <w:lang w:val="de-DE"/>
              </w:rPr>
              <w:br/>
              <w:t>zu Steuerzwecken,</w:t>
            </w:r>
          </w:p>
          <w:p w14:paraId="3CC216C9" w14:textId="77777777" w:rsidR="002044E3" w:rsidRPr="00C70B01" w:rsidRDefault="002044E3" w:rsidP="00FE665C">
            <w:pPr>
              <w:pStyle w:val="Akapitzlist"/>
              <w:numPr>
                <w:ilvl w:val="0"/>
                <w:numId w:val="15"/>
              </w:numPr>
              <w:spacing w:after="0" w:line="240" w:lineRule="auto"/>
              <w:ind w:left="578"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Gewährleistung von der höchsten Qualität der Dienstleistungen </w:t>
            </w:r>
            <w:r w:rsidRPr="00C70B01">
              <w:rPr>
                <w:rFonts w:ascii="Times New Roman" w:hAnsi="Times New Roman"/>
                <w:color w:val="000000"/>
                <w:sz w:val="16"/>
                <w:szCs w:val="16"/>
                <w:lang w:val="de-DE"/>
              </w:rPr>
              <w:br/>
              <w:t>für die Hotelgäste.</w:t>
            </w:r>
          </w:p>
          <w:p w14:paraId="7CF0EB51"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der Datenverarbeitung für Marketingzwecke zugestimmt hat, verarbeitet das Hotel die Personalangaben zu diesem Zweck, d.h. zum Zwecke der Sendung an die Hotelgäste der Marketinginformationen und Angebote seiner Produkte und Dienstleistungen.</w:t>
            </w:r>
          </w:p>
          <w:p w14:paraId="41807B83"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Im Falle, wenn der Gast dem zugestimmt hat, kann das Hotel, die von dem Gast angegebene E-Mail-Adresse an die Meinungsbildner übermitteln, um von dem Gast seine Meinung über das Hotel, aufgrund seines Aufenthalts, zu erhalten.</w:t>
            </w:r>
          </w:p>
          <w:p w14:paraId="790F1871" w14:textId="77777777" w:rsidR="00970D4C" w:rsidRPr="00C70B01" w:rsidRDefault="002044E3"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color w:val="000000"/>
                <w:sz w:val="16"/>
                <w:szCs w:val="16"/>
                <w:lang w:val="de-DE"/>
              </w:rPr>
              <w:t>Übrigens werden durch das Hotel die Personaldaten von den Gästen verarbeitet, die von der Hotelüberwachung gespeichert wurden, um den Gästen und anderen Personen, die sich auf dem Gebiet des Objekts befinden, Sicherheit zu gewährleisten.</w:t>
            </w:r>
            <w:r w:rsidRPr="00C70B01">
              <w:rPr>
                <w:rFonts w:ascii="Times New Roman" w:hAnsi="Times New Roman"/>
                <w:color w:val="000000"/>
                <w:sz w:val="16"/>
                <w:szCs w:val="16"/>
                <w:lang w:val="de-DE"/>
              </w:rPr>
              <w:br/>
            </w:r>
          </w:p>
          <w:p w14:paraId="5329AEAC" w14:textId="77777777" w:rsidR="00970D4C" w:rsidRPr="00C70B01" w:rsidRDefault="002044E3"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Rechtsgrundlagen der Verarbeitung von Person</w:t>
            </w:r>
            <w:r w:rsidR="00970D4C" w:rsidRPr="00C70B01">
              <w:rPr>
                <w:rFonts w:ascii="Times New Roman" w:hAnsi="Times New Roman"/>
                <w:b/>
                <w:color w:val="000000"/>
                <w:sz w:val="16"/>
                <w:szCs w:val="16"/>
                <w:lang w:val="de-DE"/>
              </w:rPr>
              <w:t>aldaten</w:t>
            </w:r>
          </w:p>
          <w:p w14:paraId="011ECDA3"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Personaldaten der Gäste, die durch das Hotel gewonnen wurden,  bildet der Vertrag über die Hoteldienstleistungen. Die Rechtsgrundlage für die Verarbeitung der Personaldaten von dem Hotelgast, die für Marketingzwecke verwendet werden bildet die Zustimmung von dem Hotelgast.</w:t>
            </w:r>
          </w:p>
          <w:p w14:paraId="15C38ED4" w14:textId="77777777" w:rsidR="002044E3" w:rsidRPr="00C70B01"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informiert, dass die Zustimmung in jedem Moment zurückgezogen werden kann. Die Rücknahme der Genehmigung hat keinen Einfluss auf die Gültigkeit der Verarbeitung, die vor der Rücknahme der Genehmigung erfolgte. Die Rechtsgrundlage der Verarbeitung von den Personaldaten eines Hotelgastes durch die  Hotelüberwachung ist sowohl der Schutz von lebenswichtigen Interessen anderer, natürlicher Personen, als auch gerechtfertigtes Ziel des Verwalters.</w:t>
            </w:r>
          </w:p>
          <w:p w14:paraId="0A4B1FBB" w14:textId="77777777" w:rsidR="00970D4C" w:rsidRDefault="002044E3"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Rechtsgrundlage für die Verarbeitung von Personalangaben des Hotelgasts zum Zwecke der Sicherstellung von der höchsten Qualität bildet das gerec</w:t>
            </w:r>
            <w:r w:rsidR="00970D4C" w:rsidRPr="00C70B01">
              <w:rPr>
                <w:rFonts w:ascii="Times New Roman" w:hAnsi="Times New Roman"/>
                <w:color w:val="000000"/>
                <w:sz w:val="16"/>
                <w:szCs w:val="16"/>
                <w:lang w:val="de-DE"/>
              </w:rPr>
              <w:t>htfertigte Ziel des Verwalters.</w:t>
            </w:r>
          </w:p>
          <w:p w14:paraId="7F0CF733" w14:textId="77777777" w:rsidR="00C70B01" w:rsidRDefault="00C70B01" w:rsidP="00323673">
            <w:pPr>
              <w:spacing w:after="0" w:line="240" w:lineRule="auto"/>
              <w:ind w:left="284" w:right="284"/>
              <w:jc w:val="both"/>
              <w:rPr>
                <w:rFonts w:ascii="Times New Roman" w:hAnsi="Times New Roman"/>
                <w:color w:val="000000"/>
                <w:sz w:val="16"/>
                <w:szCs w:val="16"/>
                <w:lang w:val="de-DE"/>
              </w:rPr>
            </w:pPr>
          </w:p>
          <w:p w14:paraId="47F7BB5D" w14:textId="77777777" w:rsidR="00086953" w:rsidRPr="00C70B01" w:rsidRDefault="00086953" w:rsidP="00323673">
            <w:pPr>
              <w:spacing w:after="0" w:line="240" w:lineRule="auto"/>
              <w:ind w:right="284"/>
              <w:jc w:val="both"/>
              <w:rPr>
                <w:rFonts w:ascii="Times New Roman" w:hAnsi="Times New Roman"/>
                <w:color w:val="000000"/>
                <w:sz w:val="16"/>
                <w:szCs w:val="16"/>
                <w:lang w:val="de-DE"/>
              </w:rPr>
            </w:pPr>
          </w:p>
          <w:p w14:paraId="05DBC61D"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Wem können die personenbezogenen Daten übermittelt werden</w:t>
            </w:r>
          </w:p>
          <w:p w14:paraId="5B4C0C84"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Das Hotel übermittelt die Personalangaben folgenden Kategorien von Einrichtungen:</w:t>
            </w:r>
          </w:p>
          <w:p w14:paraId="0F8916D2" w14:textId="77777777" w:rsidR="00970D4C" w:rsidRPr="00C70B01" w:rsidRDefault="00970D4C" w:rsidP="00FE665C">
            <w:pPr>
              <w:pStyle w:val="Akapitzlist"/>
              <w:numPr>
                <w:ilvl w:val="0"/>
                <w:numId w:val="11"/>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IT- Unterstützung des Hotels bilden  und diesen, die Software liefern,</w:t>
            </w:r>
          </w:p>
          <w:p w14:paraId="193D3B3A" w14:textId="77777777" w:rsidR="00970D4C" w:rsidRPr="00C70B01" w:rsidRDefault="00970D4C" w:rsidP="00FE665C">
            <w:pPr>
              <w:pStyle w:val="Akapitzlist"/>
              <w:numPr>
                <w:ilvl w:val="0"/>
                <w:numId w:val="11"/>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Buchhaltungsfirmen, die Buchhaltungsleistungen erbringen,</w:t>
            </w:r>
          </w:p>
          <w:p w14:paraId="5D15D7BE" w14:textId="77777777" w:rsidR="00970D4C" w:rsidRPr="00C70B01" w:rsidRDefault="00970D4C" w:rsidP="00FE665C">
            <w:pPr>
              <w:pStyle w:val="Akapitzlist"/>
              <w:numPr>
                <w:ilvl w:val="0"/>
                <w:numId w:val="11"/>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Transportfirmen und Taxifahrern, im Falle der Bestellung von dem Gast eines Transports oder Kurierdienstes,</w:t>
            </w:r>
          </w:p>
          <w:p w14:paraId="2A026C4A" w14:textId="77777777" w:rsidR="00970D4C" w:rsidRPr="00C70B01" w:rsidRDefault="00970D4C" w:rsidP="00FE665C">
            <w:pPr>
              <w:pStyle w:val="Akapitzlist"/>
              <w:numPr>
                <w:ilvl w:val="0"/>
                <w:numId w:val="11"/>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Anwaltskanzleien, die Dienstleistungen der rechtlichen Beratung  und der  rechtlichen Vertretung erbringen,</w:t>
            </w:r>
          </w:p>
          <w:p w14:paraId="3A012BAC" w14:textId="77777777" w:rsidR="00970D4C" w:rsidRPr="00C70B01" w:rsidRDefault="00970D4C" w:rsidP="00FE665C">
            <w:pPr>
              <w:pStyle w:val="Akapitzlist"/>
              <w:numPr>
                <w:ilvl w:val="0"/>
                <w:numId w:val="11"/>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den Firmen, die Dienstleistungen im Bereich der positiven Imagepflege erbringen und  für guten Ruf des Hotels *** Willa Odkrywców sorgen.</w:t>
            </w:r>
          </w:p>
          <w:p w14:paraId="59F548B0"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31F274A9"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Dauer der Verarbeitung von personenbezogenen Angaben</w:t>
            </w:r>
          </w:p>
          <w:p w14:paraId="3D724060"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Personaldaten:</w:t>
            </w:r>
          </w:p>
          <w:p w14:paraId="631C7991" w14:textId="77777777" w:rsidR="00970D4C" w:rsidRPr="00C70B01" w:rsidRDefault="00970D4C" w:rsidP="00FE665C">
            <w:pPr>
              <w:pStyle w:val="Akapitzlist"/>
              <w:numPr>
                <w:ilvl w:val="0"/>
                <w:numId w:val="12"/>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dem geschlossenen Vertrag über Hoteldienstleistungen erworben wurden, werden bis zum Ablauf der Verjährungsfrist von Steueransprüchen oder zivilrechtlichen Ansprüchen des Hotels oder des Gastes verarbeitet, in Abhängigkeit davon, welche von diesen später vorkommt,</w:t>
            </w:r>
          </w:p>
          <w:p w14:paraId="56708F95" w14:textId="77777777" w:rsidR="00970D4C" w:rsidRPr="00C70B01" w:rsidRDefault="00970D4C" w:rsidP="00FE665C">
            <w:pPr>
              <w:pStyle w:val="Akapitzlist"/>
              <w:numPr>
                <w:ilvl w:val="0"/>
                <w:numId w:val="12"/>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die aufgrund der Zustimmung erworben wurden, werden in der Gültigkeitsdauer der Zustimmung verarbeitet, </w:t>
            </w:r>
          </w:p>
          <w:p w14:paraId="37413427" w14:textId="77777777" w:rsidR="00970D4C" w:rsidRPr="00C70B01" w:rsidRDefault="00970D4C" w:rsidP="00FE665C">
            <w:pPr>
              <w:pStyle w:val="Akapitzlist"/>
              <w:numPr>
                <w:ilvl w:val="0"/>
                <w:numId w:val="12"/>
              </w:numPr>
              <w:spacing w:after="0" w:line="240" w:lineRule="auto"/>
              <w:ind w:left="436" w:right="284" w:hanging="142"/>
              <w:jc w:val="both"/>
              <w:rPr>
                <w:rFonts w:ascii="Times New Roman" w:hAnsi="Times New Roman"/>
                <w:color w:val="000000"/>
                <w:sz w:val="16"/>
                <w:szCs w:val="16"/>
                <w:lang w:val="de-DE"/>
              </w:rPr>
            </w:pPr>
            <w:r w:rsidRPr="00C70B01">
              <w:rPr>
                <w:rFonts w:ascii="Times New Roman" w:hAnsi="Times New Roman"/>
                <w:color w:val="000000"/>
                <w:sz w:val="16"/>
                <w:szCs w:val="16"/>
                <w:lang w:val="de-DE"/>
              </w:rPr>
              <w:t>die, im Zusammenhang mit der Überwachung erworben wurden, werden 30 Tage nach ihrer Speicherung  verarbeitet, dann werden sie dauerhaft gelöscht.</w:t>
            </w:r>
          </w:p>
          <w:p w14:paraId="5B7A7AA8"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p>
          <w:p w14:paraId="04C06B9B" w14:textId="77777777" w:rsidR="00970D4C" w:rsidRPr="00C70B01" w:rsidRDefault="00970D4C" w:rsidP="00323673">
            <w:pPr>
              <w:spacing w:after="0" w:line="240" w:lineRule="auto"/>
              <w:ind w:left="284" w:right="284"/>
              <w:jc w:val="center"/>
              <w:rPr>
                <w:rFonts w:ascii="Times New Roman" w:hAnsi="Times New Roman"/>
                <w:b/>
                <w:color w:val="000000"/>
                <w:sz w:val="16"/>
                <w:szCs w:val="16"/>
                <w:lang w:val="de-DE"/>
              </w:rPr>
            </w:pPr>
            <w:r w:rsidRPr="00C70B01">
              <w:rPr>
                <w:rFonts w:ascii="Times New Roman" w:hAnsi="Times New Roman"/>
                <w:b/>
                <w:color w:val="000000"/>
                <w:sz w:val="16"/>
                <w:szCs w:val="16"/>
                <w:lang w:val="de-DE"/>
              </w:rPr>
              <w:t>Zeitraum der Verarbeitung von personenbezogenen Daten</w:t>
            </w:r>
          </w:p>
          <w:p w14:paraId="64ECD45A" w14:textId="77777777" w:rsidR="00970D4C" w:rsidRPr="00C70B01" w:rsidRDefault="00970D4C" w:rsidP="00323673">
            <w:pPr>
              <w:spacing w:after="0" w:line="240" w:lineRule="auto"/>
              <w:ind w:left="284" w:right="284"/>
              <w:jc w:val="both"/>
              <w:rPr>
                <w:rFonts w:ascii="Times New Roman" w:hAnsi="Times New Roman"/>
                <w:color w:val="000000"/>
                <w:sz w:val="16"/>
                <w:szCs w:val="16"/>
                <w:lang w:val="de-DE"/>
              </w:rPr>
            </w:pPr>
            <w:r w:rsidRPr="00C70B01">
              <w:rPr>
                <w:rFonts w:ascii="Times New Roman" w:hAnsi="Times New Roman"/>
                <w:color w:val="000000"/>
                <w:sz w:val="16"/>
                <w:szCs w:val="16"/>
                <w:lang w:val="de-DE"/>
              </w:rPr>
              <w:t xml:space="preserve">Jeder Gast hat Recht auf Zugang zu den Personendaten, ihre Berichtigung, Löschung oder Begrenzung der Verarbeitung. Außerdem hat jeder Gast Recht auf Wiederspruch gegen die Verarbeitung. Zugang zu den sensiblen Daten ist im Hotel möglich. Übrigens stellt das Hotel die E-Mail-Adresse </w:t>
            </w:r>
            <w:hyperlink r:id="rId10" w:history="1">
              <w:r w:rsidRPr="00C70B01">
                <w:rPr>
                  <w:rStyle w:val="Hipercze"/>
                  <w:rFonts w:ascii="Times New Roman" w:hAnsi="Times New Roman"/>
                  <w:color w:val="000000"/>
                  <w:sz w:val="16"/>
                  <w:szCs w:val="16"/>
                  <w:lang w:val="de-DE"/>
                </w:rPr>
                <w:t>willa@willaodkrywcow.pl</w:t>
              </w:r>
            </w:hyperlink>
            <w:r w:rsidRPr="00C70B01">
              <w:rPr>
                <w:rFonts w:ascii="Times New Roman" w:hAnsi="Times New Roman"/>
                <w:color w:val="000000"/>
                <w:sz w:val="16"/>
                <w:szCs w:val="16"/>
                <w:lang w:val="de-DE"/>
              </w:rPr>
              <w:t xml:space="preserve"> zur Verfügung, mit deren Hilfe man in Sache der Verarbeitung von personenbezogenen Daten Kontakt aufnehmen kann. </w:t>
            </w:r>
          </w:p>
          <w:p w14:paraId="6C9B5FA1"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1FB082A6"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Möglichkeit der Klageerhebung im Zusammenhang mit der Verarbeitung von Personaldaten. </w:t>
            </w:r>
            <w:r w:rsidRPr="00C70B01">
              <w:rPr>
                <w:rFonts w:ascii="Times New Roman" w:hAnsi="Times New Roman"/>
                <w:color w:val="000000"/>
                <w:sz w:val="16"/>
                <w:szCs w:val="16"/>
                <w:lang w:val="de-DE"/>
              </w:rPr>
              <w:t xml:space="preserve">Jeder Gast hat Recht, die Klage an die Aufsichtsbehörde, die der Generalinspektor für den Schutz personenbezogener Daten, </w:t>
            </w:r>
            <w:proofErr w:type="spellStart"/>
            <w:r w:rsidRPr="00C70B01">
              <w:rPr>
                <w:rFonts w:ascii="Times New Roman" w:hAnsi="Times New Roman"/>
                <w:color w:val="000000"/>
                <w:sz w:val="16"/>
                <w:szCs w:val="16"/>
                <w:lang w:val="de-DE"/>
              </w:rPr>
              <w:t>Stawki</w:t>
            </w:r>
            <w:proofErr w:type="spellEnd"/>
            <w:r w:rsidRPr="00C70B01">
              <w:rPr>
                <w:rFonts w:ascii="Times New Roman" w:hAnsi="Times New Roman"/>
                <w:color w:val="000000"/>
                <w:sz w:val="16"/>
                <w:szCs w:val="16"/>
                <w:lang w:val="de-DE"/>
              </w:rPr>
              <w:t xml:space="preserve"> 2, 00-193 Warszawa ist, zu erheben. </w:t>
            </w:r>
          </w:p>
          <w:p w14:paraId="5190E828"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3F2715CE"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Übermittlung von personenbezogenen Daten über den Europäischen Wirtschaftsraum hinaus. </w:t>
            </w:r>
            <w:r w:rsidRPr="00C70B01">
              <w:rPr>
                <w:rFonts w:ascii="Times New Roman" w:hAnsi="Times New Roman"/>
                <w:color w:val="000000"/>
                <w:sz w:val="16"/>
                <w:szCs w:val="16"/>
                <w:lang w:val="de-DE"/>
              </w:rPr>
              <w:t>Das Hotel hat keine Absicht, die personenbezogenen Daten über den Europäischen Wirtschaftsraum hinaus zu übermitteln.</w:t>
            </w:r>
          </w:p>
          <w:p w14:paraId="597C606B"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138BC7E2" w14:textId="77777777" w:rsidR="00970D4C" w:rsidRPr="00C70B01" w:rsidRDefault="00970D4C" w:rsidP="00323673">
            <w:pPr>
              <w:spacing w:after="0" w:line="240" w:lineRule="auto"/>
              <w:ind w:left="284" w:right="284"/>
              <w:jc w:val="both"/>
              <w:rPr>
                <w:rFonts w:ascii="Times New Roman" w:hAnsi="Times New Roman"/>
                <w:b/>
                <w:color w:val="000000"/>
                <w:sz w:val="16"/>
                <w:szCs w:val="16"/>
                <w:lang w:val="de-DE"/>
              </w:rPr>
            </w:pPr>
            <w:r w:rsidRPr="00C70B01">
              <w:rPr>
                <w:rFonts w:ascii="Times New Roman" w:hAnsi="Times New Roman"/>
                <w:b/>
                <w:color w:val="000000"/>
                <w:sz w:val="16"/>
                <w:szCs w:val="16"/>
                <w:lang w:val="de-DE"/>
              </w:rPr>
              <w:t xml:space="preserve">Ist die Angabe von Personaldaten eine vertragliche oder gesetzliche Anforderung? </w:t>
            </w:r>
            <w:r w:rsidRPr="00C70B01">
              <w:rPr>
                <w:rFonts w:ascii="Times New Roman" w:hAnsi="Times New Roman"/>
                <w:color w:val="000000"/>
                <w:sz w:val="16"/>
                <w:szCs w:val="16"/>
                <w:lang w:val="de-DE"/>
              </w:rPr>
              <w:t>Die Angabe von Personaldaten im Bereich des Vornamens, Namens und der Adresse ist die Anforderung, die mit dem Vertragsabschluss über Hoteldienstleistungen verbunden ist. Das Fehlen von den Personaldaten macht dem Hotel den Vertragsabschluss unmöglich.</w:t>
            </w:r>
          </w:p>
          <w:p w14:paraId="747FE8DD" w14:textId="77777777" w:rsidR="00970D4C" w:rsidRPr="00C70B01" w:rsidRDefault="00970D4C" w:rsidP="00323673">
            <w:pPr>
              <w:spacing w:after="0" w:line="240" w:lineRule="auto"/>
              <w:ind w:left="284" w:right="284"/>
              <w:jc w:val="both"/>
              <w:rPr>
                <w:rFonts w:ascii="Times New Roman" w:hAnsi="Times New Roman"/>
                <w:b/>
                <w:color w:val="000000"/>
                <w:sz w:val="10"/>
                <w:szCs w:val="16"/>
                <w:lang w:val="de-DE"/>
              </w:rPr>
            </w:pPr>
          </w:p>
          <w:p w14:paraId="6A15563A" w14:textId="77777777" w:rsidR="00FB47C0" w:rsidRPr="00C70B01" w:rsidRDefault="00970D4C" w:rsidP="00323673">
            <w:pPr>
              <w:spacing w:after="0" w:line="240" w:lineRule="auto"/>
              <w:ind w:left="284" w:right="284"/>
              <w:jc w:val="both"/>
              <w:rPr>
                <w:rFonts w:ascii="Times New Roman" w:hAnsi="Times New Roman"/>
                <w:b/>
                <w:color w:val="000000"/>
                <w:sz w:val="16"/>
                <w:szCs w:val="8"/>
                <w:lang w:val="de-DE"/>
              </w:rPr>
            </w:pPr>
            <w:r w:rsidRPr="00C70B01">
              <w:rPr>
                <w:rFonts w:ascii="Times New Roman" w:hAnsi="Times New Roman"/>
                <w:b/>
                <w:color w:val="000000"/>
                <w:sz w:val="16"/>
                <w:szCs w:val="16"/>
                <w:lang w:val="de-DE"/>
              </w:rPr>
              <w:t xml:space="preserve">Automatisierte Entscheidungen, darunter </w:t>
            </w:r>
            <w:proofErr w:type="spellStart"/>
            <w:r w:rsidRPr="00C70B01">
              <w:rPr>
                <w:rFonts w:ascii="Times New Roman" w:hAnsi="Times New Roman"/>
                <w:b/>
                <w:color w:val="000000"/>
                <w:sz w:val="16"/>
                <w:szCs w:val="16"/>
                <w:lang w:val="de-DE"/>
              </w:rPr>
              <w:t>Profiling</w:t>
            </w:r>
            <w:proofErr w:type="spellEnd"/>
            <w:r w:rsidRPr="00C70B01">
              <w:rPr>
                <w:rFonts w:ascii="Times New Roman" w:hAnsi="Times New Roman"/>
                <w:b/>
                <w:color w:val="000000"/>
                <w:sz w:val="16"/>
                <w:szCs w:val="16"/>
                <w:lang w:val="de-DE"/>
              </w:rPr>
              <w:t xml:space="preserve"> </w:t>
            </w:r>
            <w:r w:rsidRPr="00C70B01">
              <w:rPr>
                <w:rFonts w:ascii="Times New Roman" w:hAnsi="Times New Roman"/>
                <w:color w:val="000000"/>
                <w:sz w:val="16"/>
                <w:szCs w:val="16"/>
                <w:lang w:val="de-DE"/>
              </w:rPr>
              <w:t xml:space="preserve">Das Hotel trifft keine automatisierten Entscheidungen aufgrund von personenbezogenen Daten, es macht auch kein </w:t>
            </w:r>
            <w:proofErr w:type="spellStart"/>
            <w:r w:rsidRPr="00C70B01">
              <w:rPr>
                <w:rFonts w:ascii="Times New Roman" w:hAnsi="Times New Roman"/>
                <w:color w:val="000000"/>
                <w:sz w:val="16"/>
                <w:szCs w:val="16"/>
                <w:lang w:val="de-DE"/>
              </w:rPr>
              <w:t>Profiling</w:t>
            </w:r>
            <w:proofErr w:type="spellEnd"/>
            <w:r w:rsidRPr="00C70B01">
              <w:rPr>
                <w:rFonts w:ascii="Times New Roman" w:hAnsi="Times New Roman"/>
                <w:color w:val="000000"/>
                <w:sz w:val="16"/>
                <w:szCs w:val="16"/>
                <w:lang w:val="de-DE"/>
              </w:rPr>
              <w:t>.</w:t>
            </w:r>
          </w:p>
        </w:tc>
      </w:tr>
    </w:tbl>
    <w:p w14:paraId="5BE54B7C" w14:textId="77777777" w:rsidR="007B7F27" w:rsidRPr="00C70B01" w:rsidRDefault="007B7F27" w:rsidP="00323673">
      <w:pPr>
        <w:ind w:left="284" w:right="284"/>
        <w:jc w:val="both"/>
        <w:rPr>
          <w:rFonts w:ascii="Times New Roman" w:hAnsi="Times New Roman"/>
          <w:color w:val="000000"/>
          <w:sz w:val="6"/>
          <w:szCs w:val="8"/>
          <w:lang w:val="de-DE"/>
        </w:rPr>
      </w:pPr>
    </w:p>
    <w:sectPr w:rsidR="007B7F27" w:rsidRPr="00C70B01" w:rsidSect="00C70B01">
      <w:footerReference w:type="default" r:id="rId11"/>
      <w:pgSz w:w="16839" w:h="11907" w:orient="landscape" w:code="9"/>
      <w:pgMar w:top="0" w:right="1417" w:bottom="0" w:left="1417" w:header="142" w:footer="100" w:gutter="0"/>
      <w:cols w:space="625"/>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71E1" w14:textId="77777777" w:rsidR="001F62C0" w:rsidRDefault="001F62C0" w:rsidP="007B7F27">
      <w:pPr>
        <w:spacing w:after="0" w:line="240" w:lineRule="auto"/>
      </w:pPr>
      <w:r>
        <w:separator/>
      </w:r>
    </w:p>
  </w:endnote>
  <w:endnote w:type="continuationSeparator" w:id="0">
    <w:p w14:paraId="390C0B34" w14:textId="77777777" w:rsidR="001F62C0" w:rsidRDefault="001F62C0" w:rsidP="007B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legreya">
    <w:panose1 w:val="00000000000000000000"/>
    <w:charset w:val="EE"/>
    <w:family w:val="auto"/>
    <w:pitch w:val="variable"/>
    <w:sig w:usb0="E00002FF" w:usb1="4000607B"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AB55" w14:textId="77777777" w:rsidR="00C7442E" w:rsidRPr="0010455E" w:rsidRDefault="00C7442E" w:rsidP="00C7442E">
    <w:pPr>
      <w:tabs>
        <w:tab w:val="center" w:pos="4536"/>
        <w:tab w:val="right" w:pos="9072"/>
      </w:tabs>
      <w:spacing w:after="0" w:line="240" w:lineRule="auto"/>
      <w:jc w:val="center"/>
      <w:rPr>
        <w:rFonts w:ascii="Alegreya" w:hAnsi="Alegreya"/>
        <w:color w:val="0D0D0D"/>
        <w:sz w:val="10"/>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21856" w14:textId="77777777" w:rsidR="001F62C0" w:rsidRDefault="001F62C0" w:rsidP="007B7F27">
      <w:pPr>
        <w:spacing w:after="0" w:line="240" w:lineRule="auto"/>
      </w:pPr>
      <w:r>
        <w:separator/>
      </w:r>
    </w:p>
  </w:footnote>
  <w:footnote w:type="continuationSeparator" w:id="0">
    <w:p w14:paraId="1F897533" w14:textId="77777777" w:rsidR="001F62C0" w:rsidRDefault="001F62C0" w:rsidP="007B7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B9C"/>
    <w:multiLevelType w:val="hybridMultilevel"/>
    <w:tmpl w:val="1FB85384"/>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 w15:restartNumberingAfterBreak="0">
    <w:nsid w:val="0468427C"/>
    <w:multiLevelType w:val="hybridMultilevel"/>
    <w:tmpl w:val="B23EA4BA"/>
    <w:lvl w:ilvl="0" w:tplc="EC3683AE">
      <w:start w:val="1"/>
      <w:numFmt w:val="bullet"/>
      <w:lvlText w:val=""/>
      <w:lvlJc w:val="left"/>
      <w:pPr>
        <w:ind w:left="720" w:hanging="360"/>
      </w:pPr>
      <w:rPr>
        <w:rFonts w:ascii="Symbol" w:hAnsi="Symbol" w:hint="default"/>
        <w:color w:val="auto"/>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2" w15:restartNumberingAfterBreak="0">
    <w:nsid w:val="10720716"/>
    <w:multiLevelType w:val="hybridMultilevel"/>
    <w:tmpl w:val="0C9E7084"/>
    <w:lvl w:ilvl="0" w:tplc="EC3683AE">
      <w:start w:val="1"/>
      <w:numFmt w:val="bullet"/>
      <w:lvlText w:val=""/>
      <w:lvlJc w:val="left"/>
      <w:pPr>
        <w:ind w:left="720" w:hanging="360"/>
      </w:pPr>
      <w:rPr>
        <w:rFonts w:ascii="Symbol" w:hAnsi="Symbol" w:hint="default"/>
        <w:b w:val="0"/>
        <w:color w:val="auto"/>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3" w15:restartNumberingAfterBreak="0">
    <w:nsid w:val="119D55B4"/>
    <w:multiLevelType w:val="hybridMultilevel"/>
    <w:tmpl w:val="6218A00E"/>
    <w:lvl w:ilvl="0" w:tplc="EC3683AE">
      <w:start w:val="1"/>
      <w:numFmt w:val="bullet"/>
      <w:lvlText w:val=""/>
      <w:lvlJc w:val="left"/>
      <w:pPr>
        <w:ind w:left="720" w:hanging="360"/>
      </w:pPr>
      <w:rPr>
        <w:rFonts w:ascii="Symbol" w:hAnsi="Symbol" w:hint="default"/>
        <w:color w:val="auto"/>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4" w15:restartNumberingAfterBreak="0">
    <w:nsid w:val="13364019"/>
    <w:multiLevelType w:val="hybridMultilevel"/>
    <w:tmpl w:val="D85495FA"/>
    <w:lvl w:ilvl="0" w:tplc="EC3683AE">
      <w:start w:val="1"/>
      <w:numFmt w:val="bullet"/>
      <w:lvlText w:val=""/>
      <w:lvlJc w:val="left"/>
      <w:pPr>
        <w:ind w:left="720" w:hanging="360"/>
      </w:pPr>
      <w:rPr>
        <w:rFonts w:ascii="Symbol" w:hAnsi="Symbol" w:hint="default"/>
        <w:color w:val="auto"/>
        <w:sz w:val="6"/>
        <w:szCs w:val="1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5" w15:restartNumberingAfterBreak="0">
    <w:nsid w:val="1B8873B6"/>
    <w:multiLevelType w:val="hybridMultilevel"/>
    <w:tmpl w:val="0BC4B0F4"/>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6" w15:restartNumberingAfterBreak="0">
    <w:nsid w:val="33F50AB3"/>
    <w:multiLevelType w:val="hybridMultilevel"/>
    <w:tmpl w:val="50E034D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 w15:restartNumberingAfterBreak="0">
    <w:nsid w:val="441816BE"/>
    <w:multiLevelType w:val="hybridMultilevel"/>
    <w:tmpl w:val="A12E0FC0"/>
    <w:lvl w:ilvl="0" w:tplc="9D6CC192">
      <w:start w:val="1"/>
      <w:numFmt w:val="decimal"/>
      <w:lvlText w:val="%1."/>
      <w:lvlJc w:val="left"/>
      <w:pPr>
        <w:ind w:left="720" w:hanging="360"/>
      </w:pPr>
      <w:rPr>
        <w:rFonts w:cs="Times New Roman"/>
        <w:b w:val="0"/>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8" w15:restartNumberingAfterBreak="0">
    <w:nsid w:val="4A6C519A"/>
    <w:multiLevelType w:val="hybridMultilevel"/>
    <w:tmpl w:val="A2CE20F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9" w15:restartNumberingAfterBreak="0">
    <w:nsid w:val="5D8E5162"/>
    <w:multiLevelType w:val="hybridMultilevel"/>
    <w:tmpl w:val="C6C2A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4001D32"/>
    <w:multiLevelType w:val="hybridMultilevel"/>
    <w:tmpl w:val="8B28FD96"/>
    <w:lvl w:ilvl="0" w:tplc="EC3683AE">
      <w:start w:val="1"/>
      <w:numFmt w:val="bullet"/>
      <w:lvlText w:val=""/>
      <w:lvlJc w:val="left"/>
      <w:pPr>
        <w:ind w:left="720" w:hanging="360"/>
      </w:pPr>
      <w:rPr>
        <w:rFonts w:ascii="Symbol" w:hAnsi="Symbol" w:hint="default"/>
        <w:b w:val="0"/>
        <w:color w:val="auto"/>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11" w15:restartNumberingAfterBreak="0">
    <w:nsid w:val="69287BA3"/>
    <w:multiLevelType w:val="hybridMultilevel"/>
    <w:tmpl w:val="C5EEC248"/>
    <w:lvl w:ilvl="0" w:tplc="7682D4DE">
      <w:numFmt w:val="bullet"/>
      <w:lvlText w:val="-"/>
      <w:lvlJc w:val="left"/>
      <w:pPr>
        <w:ind w:left="720" w:hanging="36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9976F92"/>
    <w:multiLevelType w:val="hybridMultilevel"/>
    <w:tmpl w:val="F79CDC9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num w:numId="1" w16cid:durableId="2000424081">
    <w:abstractNumId w:val="4"/>
  </w:num>
  <w:num w:numId="2" w16cid:durableId="10312957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6783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9284915">
    <w:abstractNumId w:val="4"/>
  </w:num>
  <w:num w:numId="5" w16cid:durableId="758479663">
    <w:abstractNumId w:val="7"/>
  </w:num>
  <w:num w:numId="6" w16cid:durableId="403259447">
    <w:abstractNumId w:val="1"/>
  </w:num>
  <w:num w:numId="7" w16cid:durableId="941188433">
    <w:abstractNumId w:val="3"/>
  </w:num>
  <w:num w:numId="8" w16cid:durableId="1220242085">
    <w:abstractNumId w:val="10"/>
  </w:num>
  <w:num w:numId="9" w16cid:durableId="31002443">
    <w:abstractNumId w:val="2"/>
  </w:num>
  <w:num w:numId="10" w16cid:durableId="17123778">
    <w:abstractNumId w:val="11"/>
  </w:num>
  <w:num w:numId="11" w16cid:durableId="768086827">
    <w:abstractNumId w:val="9"/>
  </w:num>
  <w:num w:numId="12" w16cid:durableId="1558393727">
    <w:abstractNumId w:val="12"/>
  </w:num>
  <w:num w:numId="13" w16cid:durableId="1140541399">
    <w:abstractNumId w:val="6"/>
  </w:num>
  <w:num w:numId="14" w16cid:durableId="1907911811">
    <w:abstractNumId w:val="8"/>
  </w:num>
  <w:num w:numId="15" w16cid:durableId="137724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2A21"/>
    <w:rsid w:val="00001E82"/>
    <w:rsid w:val="00021E79"/>
    <w:rsid w:val="00086953"/>
    <w:rsid w:val="0010455E"/>
    <w:rsid w:val="001F62C0"/>
    <w:rsid w:val="002044E3"/>
    <w:rsid w:val="00323673"/>
    <w:rsid w:val="003C12D3"/>
    <w:rsid w:val="004C479B"/>
    <w:rsid w:val="005076BF"/>
    <w:rsid w:val="00621C5F"/>
    <w:rsid w:val="00670A11"/>
    <w:rsid w:val="006E7B79"/>
    <w:rsid w:val="00762A21"/>
    <w:rsid w:val="007B7F27"/>
    <w:rsid w:val="008345CF"/>
    <w:rsid w:val="00854F5C"/>
    <w:rsid w:val="008662B5"/>
    <w:rsid w:val="00970D4C"/>
    <w:rsid w:val="009C05F9"/>
    <w:rsid w:val="009D77B9"/>
    <w:rsid w:val="00A14AAC"/>
    <w:rsid w:val="00A42353"/>
    <w:rsid w:val="00AC16F8"/>
    <w:rsid w:val="00AE4B03"/>
    <w:rsid w:val="00B922F1"/>
    <w:rsid w:val="00C101C8"/>
    <w:rsid w:val="00C70B01"/>
    <w:rsid w:val="00C7442E"/>
    <w:rsid w:val="00CB0287"/>
    <w:rsid w:val="00D01DBD"/>
    <w:rsid w:val="00D359CD"/>
    <w:rsid w:val="00D45B56"/>
    <w:rsid w:val="00D876B8"/>
    <w:rsid w:val="00DB30E2"/>
    <w:rsid w:val="00DD62D9"/>
    <w:rsid w:val="00E74D7F"/>
    <w:rsid w:val="00EA2BBA"/>
    <w:rsid w:val="00F030F4"/>
    <w:rsid w:val="00F81CB0"/>
    <w:rsid w:val="00FB47C0"/>
    <w:rsid w:val="00FE66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C40BDA"/>
  <w14:defaultImageDpi w14:val="0"/>
  <w15:docId w15:val="{EDC7BDAC-EB59-44FF-9898-4F8A4479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59" w:lineRule="auto"/>
    </w:pPr>
    <w:rPr>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762A21"/>
    <w:pPr>
      <w:spacing w:after="200" w:line="276" w:lineRule="auto"/>
      <w:ind w:left="720"/>
      <w:contextualSpacing/>
    </w:pPr>
    <w:rPr>
      <w:lang w:eastAsia="en-US"/>
    </w:rPr>
  </w:style>
  <w:style w:type="paragraph" w:styleId="Nagwek">
    <w:name w:val="header"/>
    <w:basedOn w:val="Normalny"/>
    <w:link w:val="NagwekZnak"/>
    <w:uiPriority w:val="99"/>
    <w:unhideWhenUsed/>
    <w:rsid w:val="007B7F27"/>
    <w:pPr>
      <w:tabs>
        <w:tab w:val="center" w:pos="4536"/>
        <w:tab w:val="right" w:pos="9072"/>
      </w:tabs>
    </w:pPr>
  </w:style>
  <w:style w:type="character" w:customStyle="1" w:styleId="NagwekZnak">
    <w:name w:val="Nagłówek Znak"/>
    <w:link w:val="Nagwek"/>
    <w:uiPriority w:val="99"/>
    <w:locked/>
    <w:rsid w:val="007B7F27"/>
    <w:rPr>
      <w:rFonts w:cs="Times New Roman"/>
    </w:rPr>
  </w:style>
  <w:style w:type="paragraph" w:styleId="Stopka">
    <w:name w:val="footer"/>
    <w:basedOn w:val="Normalny"/>
    <w:link w:val="StopkaZnak"/>
    <w:uiPriority w:val="99"/>
    <w:unhideWhenUsed/>
    <w:rsid w:val="007B7F27"/>
    <w:pPr>
      <w:tabs>
        <w:tab w:val="center" w:pos="4536"/>
        <w:tab w:val="right" w:pos="9072"/>
      </w:tabs>
    </w:pPr>
  </w:style>
  <w:style w:type="character" w:customStyle="1" w:styleId="StopkaZnak">
    <w:name w:val="Stopka Znak"/>
    <w:link w:val="Stopka"/>
    <w:uiPriority w:val="99"/>
    <w:locked/>
    <w:rsid w:val="007B7F27"/>
    <w:rPr>
      <w:rFonts w:cs="Times New Roman"/>
    </w:rPr>
  </w:style>
  <w:style w:type="table" w:styleId="Tabela-Siatka">
    <w:name w:val="Table Grid"/>
    <w:basedOn w:val="Standardowy"/>
    <w:uiPriority w:val="39"/>
    <w:rsid w:val="00FB4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A14AAC"/>
    <w:pPr>
      <w:spacing w:after="0" w:line="240" w:lineRule="auto"/>
    </w:pPr>
    <w:rPr>
      <w:rFonts w:ascii="Segoe UI" w:hAnsi="Segoe UI" w:cs="Segoe UI"/>
      <w:sz w:val="18"/>
      <w:szCs w:val="18"/>
    </w:rPr>
  </w:style>
  <w:style w:type="character" w:customStyle="1" w:styleId="TekstdymkaZnak">
    <w:name w:val="Tekst dymka Znak"/>
    <w:link w:val="Tekstdymka"/>
    <w:uiPriority w:val="99"/>
    <w:semiHidden/>
    <w:rsid w:val="00A14AAC"/>
    <w:rPr>
      <w:rFonts w:ascii="Segoe UI" w:hAnsi="Segoe UI" w:cs="Segoe UI"/>
      <w:sz w:val="18"/>
      <w:szCs w:val="18"/>
    </w:rPr>
  </w:style>
  <w:style w:type="character" w:styleId="Hipercze">
    <w:name w:val="Hyperlink"/>
    <w:uiPriority w:val="99"/>
    <w:unhideWhenUsed/>
    <w:rsid w:val="002044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1024">
      <w:marLeft w:val="0"/>
      <w:marRight w:val="0"/>
      <w:marTop w:val="0"/>
      <w:marBottom w:val="0"/>
      <w:divBdr>
        <w:top w:val="none" w:sz="0" w:space="0" w:color="auto"/>
        <w:left w:val="none" w:sz="0" w:space="0" w:color="auto"/>
        <w:bottom w:val="none" w:sz="0" w:space="0" w:color="auto"/>
        <w:right w:val="none" w:sz="0" w:space="0" w:color="auto"/>
      </w:divBdr>
    </w:div>
    <w:div w:id="176501025">
      <w:marLeft w:val="0"/>
      <w:marRight w:val="0"/>
      <w:marTop w:val="0"/>
      <w:marBottom w:val="0"/>
      <w:divBdr>
        <w:top w:val="none" w:sz="0" w:space="0" w:color="auto"/>
        <w:left w:val="none" w:sz="0" w:space="0" w:color="auto"/>
        <w:bottom w:val="none" w:sz="0" w:space="0" w:color="auto"/>
        <w:right w:val="none" w:sz="0" w:space="0" w:color="auto"/>
      </w:divBdr>
    </w:div>
    <w:div w:id="176501026">
      <w:marLeft w:val="0"/>
      <w:marRight w:val="0"/>
      <w:marTop w:val="0"/>
      <w:marBottom w:val="0"/>
      <w:divBdr>
        <w:top w:val="none" w:sz="0" w:space="0" w:color="auto"/>
        <w:left w:val="none" w:sz="0" w:space="0" w:color="auto"/>
        <w:bottom w:val="none" w:sz="0" w:space="0" w:color="auto"/>
        <w:right w:val="none" w:sz="0" w:space="0" w:color="auto"/>
      </w:divBdr>
    </w:div>
    <w:div w:id="176501027">
      <w:marLeft w:val="0"/>
      <w:marRight w:val="0"/>
      <w:marTop w:val="0"/>
      <w:marBottom w:val="0"/>
      <w:divBdr>
        <w:top w:val="none" w:sz="0" w:space="0" w:color="auto"/>
        <w:left w:val="none" w:sz="0" w:space="0" w:color="auto"/>
        <w:bottom w:val="none" w:sz="0" w:space="0" w:color="auto"/>
        <w:right w:val="none" w:sz="0" w:space="0" w:color="auto"/>
      </w:divBdr>
    </w:div>
    <w:div w:id="17650102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lla@willaodkrywcow.p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willa@willaodkrywcow.pl" TargetMode="External"/><Relationship Id="rId4" Type="http://schemas.openxmlformats.org/officeDocument/2006/relationships/webSettings" Target="webSettings.xml"/><Relationship Id="rId9" Type="http://schemas.openxmlformats.org/officeDocument/2006/relationships/hyperlink" Target="mailto:willa@willaodkrywcow.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2357</Words>
  <Characters>14143</Characters>
  <Application>Microsoft Office Word</Application>
  <DocSecurity>0</DocSecurity>
  <Lines>117</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Recepcja</dc:creator>
  <cp:keywords/>
  <dc:description/>
  <cp:lastModifiedBy>Recepcja Willa Odkrywców</cp:lastModifiedBy>
  <cp:revision>9</cp:revision>
  <cp:lastPrinted>2022-06-21T09:10:00Z</cp:lastPrinted>
  <dcterms:created xsi:type="dcterms:W3CDTF">2018-05-23T11:05:00Z</dcterms:created>
  <dcterms:modified xsi:type="dcterms:W3CDTF">2025-10-21T15:41:00Z</dcterms:modified>
</cp:coreProperties>
</file>