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rPr/>
            </w:pPr>
            <w:r>
              <w:rPr/>
              <w:t>Name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Qty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N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rPr/>
            </w:pPr>
            <w:r>
              <w:rPr/>
              <w:t>Banana split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12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rPr/>
            </w:pPr>
            <w:r>
              <w:rPr/>
              <w:t>Kiwi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a|b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rPr/>
            </w:pPr>
            <w:r>
              <w:rPr/>
              <w:t>Crème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  <w:t>5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rPr/>
            </w:pPr>
            <w:r>
              <w:rPr/>
            </w:r>
          </w:p>
        </w:tc>
      </w:tr>
    </w:tbl>
    <w:p>
      <w:pPr>
        <w:pStyle w:val="Normal"/>
        <w:bidi w:val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