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2D9" w:rsidRDefault="00000000" w:rsidP="00765DEB">
      <w:pPr>
        <w:spacing w:after="40"/>
      </w:pPr>
      <w:r>
        <w:rPr>
          <w:b/>
          <w:bCs/>
          <w:color w:val="1F3A5F"/>
          <w:sz w:val="44"/>
          <w:szCs w:val="44"/>
        </w:rPr>
        <w:t xml:space="preserve">MUZILLA </w:t>
      </w:r>
    </w:p>
    <w:p w:rsidR="001112D9" w:rsidRDefault="00765DEB">
      <w:pPr>
        <w:pStyle w:val="Heading1"/>
      </w:pPr>
      <w:r>
        <w:rPr>
          <w:lang w:val="ru-RU"/>
        </w:rPr>
        <w:t>1</w:t>
      </w:r>
      <w:r w:rsidR="00000000">
        <w:t xml:space="preserve">. </w:t>
      </w:r>
      <w:proofErr w:type="spellStart"/>
      <w:r w:rsidR="00000000">
        <w:t>Технологический</w:t>
      </w:r>
      <w:proofErr w:type="spellEnd"/>
      <w:r w:rsidR="00000000">
        <w:t xml:space="preserve"> </w:t>
      </w:r>
      <w:proofErr w:type="spellStart"/>
      <w:r w:rsidR="00000000">
        <w:t>стек</w:t>
      </w:r>
      <w:proofErr w:type="spellEnd"/>
    </w:p>
    <w:p w:rsidR="001112D9" w:rsidRDefault="00000000">
      <w:pPr>
        <w:pStyle w:val="Heading2"/>
      </w:pPr>
      <w:r>
        <w:t>Backend</w:t>
      </w:r>
    </w:p>
    <w:p w:rsidR="001112D9" w:rsidRPr="00765DEB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</w:rPr>
        <w:t>PHP</w:t>
      </w:r>
      <w:r w:rsidRPr="00765DEB">
        <w:rPr>
          <w:b/>
          <w:bCs/>
          <w:lang w:val="ru-RU"/>
        </w:rPr>
        <w:t xml:space="preserve"> 8.</w:t>
      </w:r>
      <w:r w:rsidR="00765DEB">
        <w:rPr>
          <w:b/>
          <w:bCs/>
          <w:lang w:val="ru-RU"/>
        </w:rPr>
        <w:t>4</w:t>
      </w:r>
      <w:r w:rsidRPr="00765DEB">
        <w:rPr>
          <w:lang w:val="ru-RU"/>
        </w:rPr>
        <w:t xml:space="preserve"> 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Laravel 12</w:t>
      </w:r>
      <w:r>
        <w:t xml:space="preserve"> —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фреймворк</w:t>
      </w:r>
      <w:proofErr w:type="spellEnd"/>
    </w:p>
    <w:p w:rsidR="001112D9" w:rsidRDefault="00000000" w:rsidP="00765DE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Laravel Sanctum 4</w:t>
      </w:r>
      <w:r>
        <w:t xml:space="preserve"> — </w:t>
      </w:r>
      <w:proofErr w:type="spellStart"/>
      <w:r>
        <w:t>аутентификация</w:t>
      </w:r>
      <w:proofErr w:type="spellEnd"/>
      <w:r>
        <w:t xml:space="preserve"> (stateful SPA + API-</w:t>
      </w:r>
      <w:proofErr w:type="spellStart"/>
      <w:r>
        <w:t>токены</w:t>
      </w:r>
      <w:proofErr w:type="spellEnd"/>
      <w:r>
        <w:t>)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Laravel Reverb 1.5</w:t>
      </w:r>
      <w:r>
        <w:t xml:space="preserve"> — WebSocket-</w:t>
      </w:r>
      <w:proofErr w:type="spellStart"/>
      <w:r>
        <w:t>сервер</w:t>
      </w:r>
      <w:proofErr w:type="spellEnd"/>
      <w:r>
        <w:t xml:space="preserve"> (</w:t>
      </w:r>
      <w:proofErr w:type="spellStart"/>
      <w:r>
        <w:t>realtime</w:t>
      </w:r>
      <w:proofErr w:type="spellEnd"/>
      <w:r>
        <w:t xml:space="preserve">: </w:t>
      </w:r>
      <w:proofErr w:type="spellStart"/>
      <w:r>
        <w:t>уведомления</w:t>
      </w:r>
      <w:proofErr w:type="spellEnd"/>
      <w:r>
        <w:t xml:space="preserve">, </w:t>
      </w:r>
      <w:proofErr w:type="spellStart"/>
      <w:r>
        <w:t>диалоги</w:t>
      </w:r>
      <w:proofErr w:type="spellEnd"/>
      <w:r>
        <w:t>)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Laravel Scout 10 + </w:t>
      </w:r>
      <w:proofErr w:type="spellStart"/>
      <w:r>
        <w:rPr>
          <w:b/>
          <w:bCs/>
        </w:rPr>
        <w:t>Meilisearch</w:t>
      </w:r>
      <w:proofErr w:type="spellEnd"/>
      <w:r>
        <w:t xml:space="preserve"> — </w:t>
      </w:r>
      <w:proofErr w:type="spellStart"/>
      <w:r>
        <w:t>полнотекстовый</w:t>
      </w:r>
      <w:proofErr w:type="spellEnd"/>
      <w:r>
        <w:t xml:space="preserve"> </w:t>
      </w:r>
      <w:proofErr w:type="spellStart"/>
      <w:r>
        <w:t>поиск</w:t>
      </w:r>
      <w:proofErr w:type="spellEnd"/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Laravel Socialite</w:t>
      </w:r>
      <w:r>
        <w:t xml:space="preserve"> — OAuth (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VK ID)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Pest</w:t>
      </w:r>
      <w:r>
        <w:t xml:space="preserve"> — </w:t>
      </w:r>
      <w:proofErr w:type="spellStart"/>
      <w:r>
        <w:t>тестирование</w:t>
      </w:r>
      <w:proofErr w:type="spellEnd"/>
    </w:p>
    <w:p w:rsidR="001112D9" w:rsidRDefault="00000000">
      <w:pPr>
        <w:pStyle w:val="Heading2"/>
      </w:pPr>
      <w:r>
        <w:t>Frontend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Основной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клиент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nuxt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Nuxt</w:t>
      </w:r>
      <w:proofErr w:type="spellEnd"/>
      <w:r>
        <w:t xml:space="preserve"> 3.17 + Vue 3.5, TypeScript,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nuxt</w:t>
      </w:r>
      <w:proofErr w:type="spellEnd"/>
      <w:r>
        <w:t xml:space="preserve">-auth-sanctum, Editor.js, </w:t>
      </w:r>
      <w:proofErr w:type="spellStart"/>
      <w:r>
        <w:t>vue</w:t>
      </w:r>
      <w:proofErr w:type="spellEnd"/>
      <w:r>
        <w:t>-</w:t>
      </w:r>
      <w:proofErr w:type="spellStart"/>
      <w:r>
        <w:t>yandex</w:t>
      </w:r>
      <w:proofErr w:type="spellEnd"/>
      <w:r>
        <w:t xml:space="preserve">-maps, Tailwind CSS. </w:t>
      </w:r>
      <w:proofErr w:type="spellStart"/>
      <w:r>
        <w:t>Тесты</w:t>
      </w:r>
      <w:proofErr w:type="spellEnd"/>
      <w:r>
        <w:t xml:space="preserve"> — </w:t>
      </w:r>
      <w:proofErr w:type="spellStart"/>
      <w:r>
        <w:t>Vitest</w:t>
      </w:r>
      <w:proofErr w:type="spellEnd"/>
      <w:r>
        <w:t xml:space="preserve">. </w:t>
      </w:r>
      <w:proofErr w:type="spellStart"/>
      <w:r>
        <w:t>Отдельное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(SSR/SPA)</w:t>
      </w:r>
    </w:p>
    <w:p w:rsidR="001112D9" w:rsidRDefault="00000000">
      <w:pPr>
        <w:pStyle w:val="Heading2"/>
      </w:pPr>
      <w:proofErr w:type="spellStart"/>
      <w:r>
        <w:t>Серверная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/ </w:t>
      </w:r>
      <w:proofErr w:type="spellStart"/>
      <w:r>
        <w:t>инфраструктура</w:t>
      </w:r>
      <w:proofErr w:type="spellEnd"/>
    </w:p>
    <w:p w:rsidR="001112D9" w:rsidRPr="00765DEB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</w:rPr>
        <w:t>Docker</w:t>
      </w:r>
      <w:r w:rsidRPr="00765DEB">
        <w:rPr>
          <w:b/>
          <w:bCs/>
          <w:lang w:val="ru-RU"/>
        </w:rPr>
        <w:t xml:space="preserve"> + </w:t>
      </w:r>
      <w:r>
        <w:rPr>
          <w:b/>
          <w:bCs/>
        </w:rPr>
        <w:t>Docker</w:t>
      </w:r>
      <w:r w:rsidRPr="00765DEB">
        <w:rPr>
          <w:b/>
          <w:bCs/>
          <w:lang w:val="ru-RU"/>
        </w:rPr>
        <w:t xml:space="preserve"> </w:t>
      </w:r>
      <w:r>
        <w:rPr>
          <w:b/>
          <w:bCs/>
        </w:rPr>
        <w:t>Compose</w:t>
      </w:r>
      <w:r w:rsidRPr="00765DEB">
        <w:rPr>
          <w:lang w:val="ru-RU"/>
        </w:rPr>
        <w:t xml:space="preserve"> — контейнеризация всех сервисов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GitHub Container Registry (GHCR)</w:t>
      </w:r>
      <w:r>
        <w:t xml:space="preserve"> —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образов</w:t>
      </w:r>
      <w:proofErr w:type="spellEnd"/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GitHub Actions</w:t>
      </w:r>
      <w:r>
        <w:t xml:space="preserve"> — CI/CD (</w:t>
      </w:r>
      <w:proofErr w:type="spellStart"/>
      <w:r>
        <w:t>сборка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→ push в GHCR → </w:t>
      </w:r>
      <w:proofErr w:type="spellStart"/>
      <w:r>
        <w:t>авто-деплой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SSH)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Nginx 1.27</w:t>
      </w:r>
      <w:r>
        <w:t xml:space="preserve"> (edge reverse-proxy) + Caddy (HTTPS, </w:t>
      </w:r>
      <w:proofErr w:type="spellStart"/>
      <w:r>
        <w:t>авто-сертификаты</w:t>
      </w:r>
      <w:proofErr w:type="spellEnd"/>
      <w:r>
        <w:t xml:space="preserve"> Let’s Encrypt)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PostgreSQL 17</w:t>
      </w:r>
      <w:r>
        <w:t xml:space="preserve"> — </w:t>
      </w:r>
      <w:proofErr w:type="spellStart"/>
      <w:r>
        <w:t>основная</w:t>
      </w:r>
      <w:proofErr w:type="spellEnd"/>
      <w:r>
        <w:t xml:space="preserve"> БД</w:t>
      </w:r>
    </w:p>
    <w:p w:rsidR="001112D9" w:rsidRPr="00765DEB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>
        <w:rPr>
          <w:b/>
          <w:bCs/>
        </w:rPr>
        <w:t>Redis</w:t>
      </w:r>
      <w:r w:rsidRPr="00765DEB">
        <w:rPr>
          <w:b/>
          <w:bCs/>
          <w:lang w:val="ru-RU"/>
        </w:rPr>
        <w:t xml:space="preserve"> 7</w:t>
      </w:r>
      <w:r w:rsidRPr="00765DEB">
        <w:rPr>
          <w:lang w:val="ru-RU"/>
        </w:rPr>
        <w:t xml:space="preserve"> — кэш, сессии, очереди, брокер для </w:t>
      </w:r>
      <w:r>
        <w:t>Reverb</w:t>
      </w:r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Meilisearch</w:t>
      </w:r>
      <w:proofErr w:type="spellEnd"/>
      <w:r>
        <w:rPr>
          <w:b/>
          <w:bCs/>
        </w:rPr>
        <w:t xml:space="preserve"> v1.6</w:t>
      </w:r>
      <w:r>
        <w:t xml:space="preserve"> — </w:t>
      </w:r>
      <w:proofErr w:type="spellStart"/>
      <w:r>
        <w:t>поисковый</w:t>
      </w:r>
      <w:proofErr w:type="spellEnd"/>
      <w:r>
        <w:t xml:space="preserve"> </w:t>
      </w:r>
      <w:proofErr w:type="spellStart"/>
      <w:r>
        <w:t>движок</w:t>
      </w:r>
      <w:proofErr w:type="spellEnd"/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MinIO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Timeweb</w:t>
      </w:r>
      <w:proofErr w:type="spellEnd"/>
      <w:r>
        <w:rPr>
          <w:b/>
          <w:bCs/>
        </w:rPr>
        <w:t xml:space="preserve"> S3 (Object Storage)</w:t>
      </w:r>
      <w:r>
        <w:t xml:space="preserve"> —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изображений</w:t>
      </w:r>
      <w:proofErr w:type="spellEnd"/>
      <w:r>
        <w:t>/</w:t>
      </w:r>
      <w:proofErr w:type="spellStart"/>
      <w:r>
        <w:t>медиа</w:t>
      </w:r>
      <w:proofErr w:type="spellEnd"/>
    </w:p>
    <w:p w:rsidR="001112D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 20</w:t>
      </w:r>
      <w:r>
        <w:t xml:space="preserve"> — </w:t>
      </w:r>
      <w:proofErr w:type="spellStart"/>
      <w:r>
        <w:t>рантайм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Nuxt</w:t>
      </w:r>
      <w:proofErr w:type="spellEnd"/>
      <w:r>
        <w:t xml:space="preserve"> SSR</w:t>
      </w:r>
    </w:p>
    <w:p w:rsidR="001112D9" w:rsidRPr="00765DEB" w:rsidRDefault="00765DEB">
      <w:pPr>
        <w:pStyle w:val="Heading1"/>
        <w:rPr>
          <w:lang w:val="ru-RU"/>
        </w:rPr>
      </w:pPr>
      <w:r>
        <w:rPr>
          <w:lang w:val="ru-RU"/>
        </w:rPr>
        <w:t>2</w:t>
      </w:r>
      <w:r w:rsidR="00000000" w:rsidRPr="00765DEB">
        <w:rPr>
          <w:lang w:val="ru-RU"/>
        </w:rPr>
        <w:t>. Архитектура</w:t>
      </w:r>
    </w:p>
    <w:p w:rsidR="001112D9" w:rsidRPr="00765DEB" w:rsidRDefault="00000000">
      <w:pPr>
        <w:spacing w:after="120"/>
        <w:rPr>
          <w:lang w:val="ru-RU"/>
        </w:rPr>
      </w:pPr>
      <w:r w:rsidRPr="00765DEB">
        <w:rPr>
          <w:lang w:val="ru-RU"/>
        </w:rPr>
        <w:t>Проект состоит из трёх независимых сервисов в одном репозитории: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111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main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 w:rsidRPr="00765DEB">
              <w:rPr>
                <w:sz w:val="20"/>
                <w:szCs w:val="20"/>
                <w:lang w:val="ru-RU"/>
              </w:rPr>
              <w:t xml:space="preserve">Основной бэкенд: аутентификация, пользователи, товары, заказы, платежи, доставка, корзина, чаты. </w:t>
            </w:r>
            <w:r>
              <w:rPr>
                <w:sz w:val="20"/>
                <w:szCs w:val="20"/>
              </w:rPr>
              <w:t>Laravel 12.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discogs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 w:rsidRPr="00765DEB">
              <w:rPr>
                <w:sz w:val="20"/>
                <w:szCs w:val="20"/>
                <w:lang w:val="ru-RU"/>
              </w:rPr>
              <w:t xml:space="preserve">Специализированный сервис каталога: импорт и отдача данных </w:t>
            </w:r>
            <w:proofErr w:type="spellStart"/>
            <w:r>
              <w:rPr>
                <w:sz w:val="20"/>
                <w:szCs w:val="20"/>
              </w:rPr>
              <w:t>Discogs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 xml:space="preserve"> (~19</w:t>
            </w:r>
            <w:r>
              <w:rPr>
                <w:sz w:val="20"/>
                <w:szCs w:val="20"/>
              </w:rPr>
              <w:t>M</w:t>
            </w:r>
            <w:r w:rsidRPr="00765DEB">
              <w:rPr>
                <w:sz w:val="20"/>
                <w:szCs w:val="20"/>
                <w:lang w:val="ru-RU"/>
              </w:rPr>
              <w:t xml:space="preserve"> релизов), обработка изображений. </w:t>
            </w:r>
            <w:r>
              <w:rPr>
                <w:sz w:val="20"/>
                <w:szCs w:val="20"/>
              </w:rPr>
              <w:t>Laravel 12.</w:t>
            </w:r>
          </w:p>
        </w:tc>
      </w:tr>
      <w:tr w:rsidR="001112D9" w:rsidRPr="00765DE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Клиентское приложение (витрина, личные кабинеты, </w:t>
            </w:r>
            <w:proofErr w:type="spellStart"/>
            <w:r w:rsidRPr="00765DEB">
              <w:rPr>
                <w:sz w:val="20"/>
                <w:szCs w:val="20"/>
                <w:lang w:val="ru-RU"/>
              </w:rPr>
              <w:t>админка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 xml:space="preserve"> 3, общается с </w:t>
            </w:r>
            <w:r>
              <w:rPr>
                <w:sz w:val="20"/>
                <w:szCs w:val="20"/>
              </w:rPr>
              <w:t>main</w:t>
            </w:r>
            <w:r w:rsidRPr="00765DEB">
              <w:rPr>
                <w:sz w:val="20"/>
                <w:szCs w:val="20"/>
                <w:lang w:val="ru-RU"/>
              </w:rPr>
              <w:t>/</w:t>
            </w:r>
            <w:proofErr w:type="spellStart"/>
            <w:r>
              <w:rPr>
                <w:sz w:val="20"/>
                <w:szCs w:val="20"/>
              </w:rPr>
              <w:t>discogs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 xml:space="preserve"> по </w:t>
            </w:r>
            <w:r>
              <w:rPr>
                <w:sz w:val="20"/>
                <w:szCs w:val="20"/>
              </w:rPr>
              <w:t>API</w:t>
            </w:r>
            <w:r w:rsidRPr="00765DEB">
              <w:rPr>
                <w:sz w:val="20"/>
                <w:szCs w:val="20"/>
                <w:lang w:val="ru-RU"/>
              </w:rPr>
              <w:t>.</w:t>
            </w:r>
          </w:p>
        </w:tc>
      </w:tr>
    </w:tbl>
    <w:p w:rsidR="001112D9" w:rsidRPr="00765DEB" w:rsidRDefault="00000000">
      <w:pPr>
        <w:spacing w:before="120" w:after="120"/>
        <w:rPr>
          <w:lang w:val="ru-RU"/>
        </w:rPr>
      </w:pPr>
      <w:r w:rsidRPr="00765DEB">
        <w:rPr>
          <w:lang w:val="ru-RU"/>
        </w:rPr>
        <w:t xml:space="preserve">Связь: </w:t>
      </w:r>
      <w:proofErr w:type="spellStart"/>
      <w:r>
        <w:t>nuxt</w:t>
      </w:r>
      <w:proofErr w:type="spellEnd"/>
      <w:r w:rsidRPr="00765DEB">
        <w:rPr>
          <w:lang w:val="ru-RU"/>
        </w:rPr>
        <w:t xml:space="preserve"> (фронт) → </w:t>
      </w:r>
      <w:r>
        <w:t>API</w:t>
      </w:r>
      <w:r w:rsidRPr="00765DEB">
        <w:rPr>
          <w:lang w:val="ru-RU"/>
        </w:rPr>
        <w:t xml:space="preserve"> </w:t>
      </w:r>
      <w:r>
        <w:t>main</w:t>
      </w:r>
      <w:r w:rsidRPr="00765DEB">
        <w:rPr>
          <w:lang w:val="ru-RU"/>
        </w:rPr>
        <w:t xml:space="preserve"> и </w:t>
      </w:r>
      <w:proofErr w:type="spellStart"/>
      <w:r>
        <w:t>discogs</w:t>
      </w:r>
      <w:proofErr w:type="spellEnd"/>
      <w:r w:rsidRPr="00765DEB">
        <w:rPr>
          <w:lang w:val="ru-RU"/>
        </w:rPr>
        <w:t xml:space="preserve"> (бэкенды) → </w:t>
      </w:r>
      <w:r>
        <w:t>PostgreSQL</w:t>
      </w:r>
      <w:r w:rsidRPr="00765DEB">
        <w:rPr>
          <w:lang w:val="ru-RU"/>
        </w:rPr>
        <w:t xml:space="preserve"> / </w:t>
      </w:r>
      <w:r>
        <w:t>Redis</w:t>
      </w:r>
      <w:r w:rsidRPr="00765DEB">
        <w:rPr>
          <w:lang w:val="ru-RU"/>
        </w:rPr>
        <w:t xml:space="preserve"> / </w:t>
      </w:r>
      <w:proofErr w:type="spellStart"/>
      <w:r>
        <w:t>Meilisearch</w:t>
      </w:r>
      <w:proofErr w:type="spellEnd"/>
      <w:r w:rsidRPr="00765DEB">
        <w:rPr>
          <w:lang w:val="ru-RU"/>
        </w:rPr>
        <w:t xml:space="preserve"> / </w:t>
      </w:r>
      <w:r>
        <w:t>S</w:t>
      </w:r>
      <w:r w:rsidRPr="00765DEB">
        <w:rPr>
          <w:lang w:val="ru-RU"/>
        </w:rPr>
        <w:t xml:space="preserve">3. </w:t>
      </w:r>
      <w:r>
        <w:t>Realtime</w:t>
      </w:r>
      <w:r w:rsidRPr="00765DEB">
        <w:rPr>
          <w:lang w:val="ru-RU"/>
        </w:rPr>
        <w:t xml:space="preserve">-события идут через </w:t>
      </w:r>
      <w:r>
        <w:t>Reverb</w:t>
      </w:r>
      <w:r w:rsidRPr="00765DEB">
        <w:rPr>
          <w:lang w:val="ru-RU"/>
        </w:rPr>
        <w:t xml:space="preserve"> (</w:t>
      </w:r>
      <w:r>
        <w:t>WebSocket</w:t>
      </w:r>
      <w:r w:rsidRPr="00765DEB">
        <w:rPr>
          <w:lang w:val="ru-RU"/>
        </w:rPr>
        <w:t>).</w:t>
      </w:r>
    </w:p>
    <w:p w:rsidR="001112D9" w:rsidRPr="00765DEB" w:rsidRDefault="00765DEB">
      <w:pPr>
        <w:pStyle w:val="Heading1"/>
        <w:rPr>
          <w:lang w:val="ru-RU"/>
        </w:rPr>
      </w:pPr>
      <w:r>
        <w:t>3</w:t>
      </w:r>
      <w:r w:rsidR="00000000" w:rsidRPr="00765DEB">
        <w:rPr>
          <w:lang w:val="ru-RU"/>
        </w:rPr>
        <w:t>. Мощности серверов</w:t>
      </w:r>
    </w:p>
    <w:p w:rsidR="001112D9" w:rsidRPr="00765DEB" w:rsidRDefault="00000000">
      <w:pPr>
        <w:pStyle w:val="Heading2"/>
        <w:rPr>
          <w:lang w:val="ru-RU"/>
        </w:rPr>
      </w:pPr>
      <w:r>
        <w:t>Production</w:t>
      </w:r>
      <w:r w:rsidRPr="00765DEB">
        <w:rPr>
          <w:lang w:val="ru-RU"/>
        </w:rPr>
        <w:t xml:space="preserve"> — 3 выделенные машины (разделение по ролям)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00"/>
        <w:gridCol w:w="2526"/>
        <w:gridCol w:w="1900"/>
      </w:tblGrid>
      <w:tr w:rsidR="00111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Узел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Характеристики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Хостинг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765DEB">
            <w:r>
              <w:rPr>
                <w:sz w:val="20"/>
                <w:szCs w:val="20"/>
              </w:rPr>
              <w:t>Main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HTTPS-</w:t>
            </w:r>
            <w:proofErr w:type="spellStart"/>
            <w:r>
              <w:rPr>
                <w:sz w:val="20"/>
                <w:szCs w:val="20"/>
              </w:rPr>
              <w:t>терминация</w:t>
            </w:r>
            <w:proofErr w:type="spellEnd"/>
            <w:r>
              <w:rPr>
                <w:sz w:val="20"/>
                <w:szCs w:val="20"/>
              </w:rPr>
              <w:t xml:space="preserve"> (Caddy), reverse-proxy (nginx), </w:t>
            </w:r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SSR, </w:t>
            </w:r>
            <w:proofErr w:type="spellStart"/>
            <w:r>
              <w:rPr>
                <w:sz w:val="20"/>
                <w:szCs w:val="20"/>
              </w:rPr>
              <w:t>оба</w:t>
            </w:r>
            <w:proofErr w:type="spellEnd"/>
            <w:r>
              <w:rPr>
                <w:sz w:val="20"/>
                <w:szCs w:val="20"/>
              </w:rPr>
              <w:t xml:space="preserve"> Laravel-</w:t>
            </w:r>
            <w:proofErr w:type="spellStart"/>
            <w:r>
              <w:rPr>
                <w:sz w:val="20"/>
                <w:szCs w:val="20"/>
              </w:rPr>
              <w:t>бэкенда</w:t>
            </w:r>
            <w:proofErr w:type="spellEnd"/>
            <w:r>
              <w:rPr>
                <w:sz w:val="20"/>
                <w:szCs w:val="20"/>
              </w:rPr>
              <w:t xml:space="preserve"> (FPM)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765DEB"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</w:t>
            </w:r>
            <w:r w:rsidR="00000000">
              <w:rPr>
                <w:sz w:val="20"/>
                <w:szCs w:val="20"/>
              </w:rPr>
              <w:t>CPU</w:t>
            </w:r>
            <w:proofErr w:type="spellEnd"/>
            <w:r w:rsidR="00000000">
              <w:rPr>
                <w:sz w:val="20"/>
                <w:szCs w:val="20"/>
              </w:rPr>
              <w:t xml:space="preserve"> / 8 ГБ RAM / 80 ГБ SSD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VDS (</w:t>
            </w:r>
            <w:proofErr w:type="spellStart"/>
            <w:r w:rsidR="00765DEB">
              <w:rPr>
                <w:sz w:val="20"/>
                <w:szCs w:val="20"/>
              </w:rPr>
              <w:t>Timeweb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Redis</w:t>
            </w:r>
            <w:r w:rsidRPr="00765DEB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Reverb</w:t>
            </w:r>
            <w:r w:rsidRPr="00765DEB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WebSocket</w:t>
            </w:r>
            <w:r w:rsidRPr="00765DEB">
              <w:rPr>
                <w:sz w:val="20"/>
                <w:szCs w:val="20"/>
                <w:lang w:val="ru-RU"/>
              </w:rPr>
              <w:t xml:space="preserve">), очереди и </w:t>
            </w:r>
            <w:proofErr w:type="spellStart"/>
            <w:r w:rsidRPr="00765DEB">
              <w:rPr>
                <w:sz w:val="20"/>
                <w:szCs w:val="20"/>
                <w:lang w:val="ru-RU"/>
              </w:rPr>
              <w:t>шедулеры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 xml:space="preserve"> (фоновые задачи, обработка изображений)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4 </w:t>
            </w:r>
            <w:r>
              <w:rPr>
                <w:sz w:val="20"/>
                <w:szCs w:val="20"/>
              </w:rPr>
              <w:t>vCPU</w:t>
            </w:r>
            <w:r w:rsidRPr="00765DEB">
              <w:rPr>
                <w:sz w:val="20"/>
                <w:szCs w:val="20"/>
                <w:lang w:val="ru-RU"/>
              </w:rPr>
              <w:t xml:space="preserve"> / 8 ГБ </w:t>
            </w:r>
            <w:r>
              <w:rPr>
                <w:sz w:val="20"/>
                <w:szCs w:val="20"/>
              </w:rPr>
              <w:t>RAM</w:t>
            </w:r>
            <w:r w:rsidRPr="00765DEB">
              <w:rPr>
                <w:sz w:val="20"/>
                <w:szCs w:val="20"/>
                <w:lang w:val="ru-RU"/>
              </w:rPr>
              <w:t xml:space="preserve"> / 40 ГБ + доп. диск 147 ГБ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VDS (</w:t>
            </w:r>
            <w:proofErr w:type="spellStart"/>
            <w:r w:rsidR="00765DEB">
              <w:rPr>
                <w:sz w:val="20"/>
                <w:szCs w:val="20"/>
              </w:rPr>
              <w:t>Timeweb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 xml:space="preserve">PostgreSQL 17, </w:t>
            </w:r>
            <w:proofErr w:type="spellStart"/>
            <w:r>
              <w:rPr>
                <w:sz w:val="20"/>
                <w:szCs w:val="20"/>
              </w:rPr>
              <w:t>Meilisearch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бэкапы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Dedicated (Intel Xeon E-2388G), 128 ГБ RAM / 4 ТБ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Timeweb</w:t>
            </w:r>
            <w:proofErr w:type="spellEnd"/>
          </w:p>
        </w:tc>
      </w:tr>
    </w:tbl>
    <w:p w:rsidR="001112D9" w:rsidRDefault="00000000">
      <w:pPr>
        <w:pStyle w:val="Heading2"/>
      </w:pPr>
      <w:r>
        <w:t>Staging</w:t>
      </w:r>
    </w:p>
    <w:p w:rsidR="001112D9" w:rsidRPr="00765DEB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65DEB">
        <w:rPr>
          <w:lang w:val="ru-RU"/>
        </w:rPr>
        <w:t xml:space="preserve">1 </w:t>
      </w:r>
      <w:r>
        <w:t>VPS</w:t>
      </w:r>
      <w:r w:rsidRPr="00765DEB">
        <w:rPr>
          <w:lang w:val="ru-RU"/>
        </w:rPr>
        <w:t xml:space="preserve"> (</w:t>
      </w:r>
      <w:r>
        <w:t>single</w:t>
      </w:r>
      <w:r w:rsidRPr="00765DEB">
        <w:rPr>
          <w:lang w:val="ru-RU"/>
        </w:rPr>
        <w:t>-</w:t>
      </w:r>
      <w:r>
        <w:t>host</w:t>
      </w:r>
      <w:r w:rsidRPr="00765DEB">
        <w:rPr>
          <w:lang w:val="ru-RU"/>
        </w:rPr>
        <w:t xml:space="preserve">) — все сервисы на одной машине, для </w:t>
      </w:r>
      <w:r>
        <w:t>smoke</w:t>
      </w:r>
      <w:r w:rsidRPr="00765DEB">
        <w:rPr>
          <w:lang w:val="ru-RU"/>
        </w:rPr>
        <w:t xml:space="preserve">-тестов перед </w:t>
      </w:r>
      <w:proofErr w:type="spellStart"/>
      <w:r w:rsidRPr="00765DEB">
        <w:rPr>
          <w:lang w:val="ru-RU"/>
        </w:rPr>
        <w:t>продом</w:t>
      </w:r>
      <w:proofErr w:type="spellEnd"/>
      <w:r w:rsidRPr="00765DEB">
        <w:rPr>
          <w:lang w:val="ru-RU"/>
        </w:rPr>
        <w:t>.</w:t>
      </w:r>
    </w:p>
    <w:p w:rsidR="001112D9" w:rsidRDefault="00000000">
      <w:pPr>
        <w:pStyle w:val="Heading2"/>
      </w:pPr>
      <w:proofErr w:type="spellStart"/>
      <w:r>
        <w:t>Окружения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11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Окружение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Домен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new.muzilla.ru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dev.muzilla.ru</w:t>
            </w:r>
          </w:p>
        </w:tc>
      </w:tr>
    </w:tbl>
    <w:p w:rsidR="001112D9" w:rsidRDefault="00765DEB">
      <w:pPr>
        <w:pStyle w:val="Heading1"/>
        <w:pageBreakBefore/>
      </w:pPr>
      <w:r>
        <w:lastRenderedPageBreak/>
        <w:t>4</w:t>
      </w:r>
      <w:r w:rsidR="00000000">
        <w:t xml:space="preserve">. </w:t>
      </w:r>
      <w:proofErr w:type="spellStart"/>
      <w:r w:rsidR="00000000">
        <w:t>Интеграции</w:t>
      </w:r>
      <w:proofErr w:type="spellEnd"/>
      <w:r w:rsidR="00000000">
        <w:t xml:space="preserve"> с </w:t>
      </w:r>
      <w:proofErr w:type="spellStart"/>
      <w:r w:rsidR="00000000">
        <w:t>внешними</w:t>
      </w:r>
      <w:proofErr w:type="spellEnd"/>
      <w:r w:rsidR="00000000">
        <w:t xml:space="preserve"> </w:t>
      </w:r>
      <w:proofErr w:type="spellStart"/>
      <w:r w:rsidR="00000000">
        <w:t>сервисами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26"/>
        <w:gridCol w:w="1600"/>
      </w:tblGrid>
      <w:tr w:rsidR="00111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Moneta.ru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Платежи маркетплейса: </w:t>
            </w:r>
            <w:r>
              <w:rPr>
                <w:sz w:val="20"/>
                <w:szCs w:val="20"/>
              </w:rPr>
              <w:t>C</w:t>
            </w:r>
            <w:r w:rsidRPr="00765DEB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C</w:t>
            </w:r>
            <w:r w:rsidRPr="00765DEB">
              <w:rPr>
                <w:sz w:val="20"/>
                <w:szCs w:val="20"/>
                <w:lang w:val="ru-RU"/>
              </w:rPr>
              <w:t xml:space="preserve">-расчёты, выплаты продавцам, СБП (оплата по </w:t>
            </w:r>
            <w:r>
              <w:rPr>
                <w:sz w:val="20"/>
                <w:szCs w:val="20"/>
              </w:rPr>
              <w:t>QR</w:t>
            </w:r>
            <w:r w:rsidRPr="00765DEB">
              <w:rPr>
                <w:sz w:val="20"/>
                <w:szCs w:val="20"/>
                <w:lang w:val="ru-RU"/>
              </w:rPr>
              <w:t xml:space="preserve">), регистрация продавцов (ЮЛ/ИП) через </w:t>
            </w:r>
            <w:proofErr w:type="spellStart"/>
            <w:r>
              <w:rPr>
                <w:sz w:val="20"/>
                <w:szCs w:val="20"/>
              </w:rPr>
              <w:t>MerchantAPI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Почта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России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>Расчёт тарифов доставки, создание отправлений, трекинг, выбор ПВЗ/ОПС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DaData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>Подсказки адресов и реквизитов организаций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SMS4B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Отправка </w:t>
            </w:r>
            <w:r>
              <w:rPr>
                <w:sz w:val="20"/>
                <w:szCs w:val="20"/>
              </w:rPr>
              <w:t>SMS</w:t>
            </w:r>
            <w:r w:rsidRPr="00765DEB">
              <w:rPr>
                <w:sz w:val="20"/>
                <w:szCs w:val="20"/>
                <w:lang w:val="ru-RU"/>
              </w:rPr>
              <w:t>-кодов подтверждения (регистрация/вход)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VK ID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Вход и регистрация через </w:t>
            </w:r>
            <w:r>
              <w:rPr>
                <w:sz w:val="20"/>
                <w:szCs w:val="20"/>
              </w:rPr>
              <w:t>VK</w:t>
            </w:r>
            <w:r w:rsidRPr="00765DEB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OAuth</w:t>
            </w:r>
            <w:r w:rsidRPr="00765DEB">
              <w:rPr>
                <w:sz w:val="20"/>
                <w:szCs w:val="20"/>
                <w:lang w:val="ru-RU"/>
              </w:rPr>
              <w:t xml:space="preserve"> 2.1)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Discogs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>Импорт и обогащение музыкального каталога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Yandex Maps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 xml:space="preserve">Карта доставки, </w:t>
            </w:r>
            <w:proofErr w:type="spellStart"/>
            <w:r w:rsidRPr="00765DEB">
              <w:rPr>
                <w:sz w:val="20"/>
                <w:szCs w:val="20"/>
                <w:lang w:val="ru-RU"/>
              </w:rPr>
              <w:t>геокодирование</w:t>
            </w:r>
            <w:proofErr w:type="spellEnd"/>
            <w:r w:rsidRPr="00765DEB">
              <w:rPr>
                <w:sz w:val="20"/>
                <w:szCs w:val="20"/>
                <w:lang w:val="ru-RU"/>
              </w:rPr>
              <w:t>, выбор пункта выдачи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Meilisearch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>Полнотекстовый поиск товаров и продавцов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Timeweb</w:t>
            </w:r>
            <w:proofErr w:type="spellEnd"/>
            <w:r>
              <w:rPr>
                <w:sz w:val="20"/>
                <w:szCs w:val="20"/>
              </w:rPr>
              <w:t xml:space="preserve"> S3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Pr="00765DEB" w:rsidRDefault="00000000">
            <w:pPr>
              <w:rPr>
                <w:lang w:val="ru-RU"/>
              </w:rPr>
            </w:pPr>
            <w:r w:rsidRPr="00765DEB">
              <w:rPr>
                <w:sz w:val="20"/>
                <w:szCs w:val="20"/>
                <w:lang w:val="ru-RU"/>
              </w:rPr>
              <w:t>Хранение изображений товаров и каталога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Laravel Reverb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 xml:space="preserve">Realtime: </w:t>
            </w:r>
            <w:proofErr w:type="spellStart"/>
            <w:r>
              <w:rPr>
                <w:sz w:val="20"/>
                <w:szCs w:val="20"/>
              </w:rPr>
              <w:t>уведомления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диалоги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SMTP (</w:t>
            </w:r>
            <w:proofErr w:type="spellStart"/>
            <w:r>
              <w:rPr>
                <w:sz w:val="20"/>
                <w:szCs w:val="20"/>
              </w:rPr>
              <w:t>NetAngels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Email-</w:t>
            </w:r>
            <w:proofErr w:type="spellStart"/>
            <w:r>
              <w:rPr>
                <w:sz w:val="20"/>
                <w:szCs w:val="20"/>
              </w:rPr>
              <w:t>уведомления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Рабочая</w:t>
            </w:r>
            <w:proofErr w:type="spellEnd"/>
          </w:p>
        </w:tc>
      </w:tr>
    </w:tbl>
    <w:p w:rsidR="001112D9" w:rsidRPr="00765DEB" w:rsidRDefault="00765DEB">
      <w:pPr>
        <w:pStyle w:val="Heading1"/>
        <w:rPr>
          <w:lang w:val="ru-RU"/>
        </w:rPr>
      </w:pPr>
      <w:r>
        <w:t>5.</w:t>
      </w:r>
      <w:r w:rsidR="00000000" w:rsidRPr="00765DEB">
        <w:rPr>
          <w:lang w:val="ru-RU"/>
        </w:rPr>
        <w:t xml:space="preserve"> Масштаб проекта</w:t>
      </w:r>
    </w:p>
    <w:p w:rsidR="001112D9" w:rsidRPr="00765DEB" w:rsidRDefault="00000000">
      <w:pPr>
        <w:pStyle w:val="Heading2"/>
        <w:rPr>
          <w:lang w:val="ru-RU"/>
        </w:rPr>
      </w:pPr>
      <w:r w:rsidRPr="00765DEB">
        <w:rPr>
          <w:lang w:val="ru-RU"/>
        </w:rPr>
        <w:t>Строки кода (собственный код, без зависимостей)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111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Сервис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Строк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(≈)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Профиль</w:t>
            </w:r>
            <w:proofErr w:type="spellEnd"/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91 500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PHP-</w:t>
            </w:r>
            <w:proofErr w:type="spellStart"/>
            <w:r>
              <w:rPr>
                <w:sz w:val="20"/>
                <w:szCs w:val="20"/>
              </w:rPr>
              <w:t>бэкенд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discogs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20 700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PHP-</w:t>
            </w:r>
            <w:proofErr w:type="spellStart"/>
            <w:r>
              <w:rPr>
                <w:sz w:val="20"/>
                <w:szCs w:val="20"/>
              </w:rPr>
              <w:t>бэкенд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94 000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sz w:val="20"/>
                <w:szCs w:val="20"/>
              </w:rPr>
              <w:t>Vue + TypeScript (</w:t>
            </w:r>
            <w:proofErr w:type="spellStart"/>
            <w:r>
              <w:rPr>
                <w:sz w:val="20"/>
                <w:szCs w:val="20"/>
              </w:rPr>
              <w:t>фронт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11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proofErr w:type="spellStart"/>
            <w:r>
              <w:rPr>
                <w:b/>
                <w:bCs/>
                <w:sz w:val="20"/>
                <w:szCs w:val="20"/>
              </w:rPr>
              <w:t>Итого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b/>
                <w:bCs/>
                <w:sz w:val="20"/>
                <w:szCs w:val="20"/>
              </w:rPr>
              <w:t>≈ 206 000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1112D9" w:rsidRDefault="00000000">
            <w:r>
              <w:rPr>
                <w:b/>
                <w:bCs/>
                <w:sz w:val="20"/>
                <w:szCs w:val="20"/>
              </w:rPr>
              <w:t>application-</w:t>
            </w:r>
            <w:proofErr w:type="spellStart"/>
            <w:r>
              <w:rPr>
                <w:b/>
                <w:bCs/>
                <w:sz w:val="20"/>
                <w:szCs w:val="20"/>
              </w:rPr>
              <w:t>код</w:t>
            </w:r>
            <w:proofErr w:type="spellEnd"/>
          </w:p>
        </w:tc>
      </w:tr>
    </w:tbl>
    <w:p w:rsidR="001112D9" w:rsidRPr="00765DEB" w:rsidRDefault="00000000">
      <w:pPr>
        <w:pBdr>
          <w:left w:val="single" w:sz="18" w:space="8" w:color="9CC3DC"/>
        </w:pBdr>
        <w:spacing w:before="60" w:after="160"/>
        <w:ind w:left="120"/>
        <w:rPr>
          <w:lang w:val="ru-RU"/>
        </w:rPr>
      </w:pPr>
      <w:r w:rsidRPr="00765DEB">
        <w:rPr>
          <w:i/>
          <w:iCs/>
          <w:color w:val="374151"/>
          <w:sz w:val="20"/>
          <w:szCs w:val="20"/>
          <w:lang w:val="ru-RU"/>
        </w:rPr>
        <w:t>Уточнение: это физические строки (включая комментарии и пустые). «Чистых» строк кода обычно на 25–35% меньше — ориентир ≈ 140–150 тыс. строк кода.</w:t>
      </w:r>
    </w:p>
    <w:p w:rsidR="001112D9" w:rsidRPr="00765DEB" w:rsidRDefault="001112D9" w:rsidP="00765DEB">
      <w:pPr>
        <w:spacing w:after="60"/>
        <w:rPr>
          <w:lang w:val="ru-RU"/>
        </w:rPr>
      </w:pPr>
    </w:p>
    <w:sectPr w:rsidR="001112D9" w:rsidRPr="00765DE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1738" w:rsidRDefault="00CD1738">
      <w:r>
        <w:separator/>
      </w:r>
    </w:p>
  </w:endnote>
  <w:endnote w:type="continuationSeparator" w:id="0">
    <w:p w:rsidR="00CD1738" w:rsidRDefault="00CD1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2D9" w:rsidRDefault="001112D9">
    <w:pPr>
      <w:pBdr>
        <w:top w:val="single" w:sz="4" w:space="6" w:color="D0D7DE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1738" w:rsidRDefault="00CD1738">
      <w:r>
        <w:separator/>
      </w:r>
    </w:p>
  </w:footnote>
  <w:footnote w:type="continuationSeparator" w:id="0">
    <w:p w:rsidR="00CD1738" w:rsidRDefault="00CD1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E653B"/>
    <w:multiLevelType w:val="hybridMultilevel"/>
    <w:tmpl w:val="CB787682"/>
    <w:lvl w:ilvl="0" w:tplc="B38A50EA">
      <w:start w:val="1"/>
      <w:numFmt w:val="bullet"/>
      <w:lvlText w:val="•"/>
      <w:lvlJc w:val="left"/>
      <w:pPr>
        <w:ind w:left="460" w:hanging="260"/>
      </w:pPr>
    </w:lvl>
    <w:lvl w:ilvl="1" w:tplc="975417F0">
      <w:numFmt w:val="decimal"/>
      <w:lvlText w:val=""/>
      <w:lvlJc w:val="left"/>
    </w:lvl>
    <w:lvl w:ilvl="2" w:tplc="BA807AD4">
      <w:numFmt w:val="decimal"/>
      <w:lvlText w:val=""/>
      <w:lvlJc w:val="left"/>
    </w:lvl>
    <w:lvl w:ilvl="3" w:tplc="803E2FF6">
      <w:numFmt w:val="decimal"/>
      <w:lvlText w:val=""/>
      <w:lvlJc w:val="left"/>
    </w:lvl>
    <w:lvl w:ilvl="4" w:tplc="43FA2BB0">
      <w:numFmt w:val="decimal"/>
      <w:lvlText w:val=""/>
      <w:lvlJc w:val="left"/>
    </w:lvl>
    <w:lvl w:ilvl="5" w:tplc="8C0668A8">
      <w:numFmt w:val="decimal"/>
      <w:lvlText w:val=""/>
      <w:lvlJc w:val="left"/>
    </w:lvl>
    <w:lvl w:ilvl="6" w:tplc="7FC0616A">
      <w:numFmt w:val="decimal"/>
      <w:lvlText w:val=""/>
      <w:lvlJc w:val="left"/>
    </w:lvl>
    <w:lvl w:ilvl="7" w:tplc="97983A02">
      <w:numFmt w:val="decimal"/>
      <w:lvlText w:val=""/>
      <w:lvlJc w:val="left"/>
    </w:lvl>
    <w:lvl w:ilvl="8" w:tplc="B43039C6">
      <w:numFmt w:val="decimal"/>
      <w:lvlText w:val=""/>
      <w:lvlJc w:val="left"/>
    </w:lvl>
  </w:abstractNum>
  <w:abstractNum w:abstractNumId="1" w15:restartNumberingAfterBreak="0">
    <w:nsid w:val="66050F71"/>
    <w:multiLevelType w:val="hybridMultilevel"/>
    <w:tmpl w:val="3A5C6534"/>
    <w:lvl w:ilvl="0" w:tplc="06E84A46">
      <w:start w:val="1"/>
      <w:numFmt w:val="bullet"/>
      <w:lvlText w:val="●"/>
      <w:lvlJc w:val="left"/>
      <w:pPr>
        <w:ind w:left="720" w:hanging="360"/>
      </w:pPr>
    </w:lvl>
    <w:lvl w:ilvl="1" w:tplc="E2CE85C4">
      <w:start w:val="1"/>
      <w:numFmt w:val="bullet"/>
      <w:lvlText w:val="○"/>
      <w:lvlJc w:val="left"/>
      <w:pPr>
        <w:ind w:left="1440" w:hanging="360"/>
      </w:pPr>
    </w:lvl>
    <w:lvl w:ilvl="2" w:tplc="1390C530">
      <w:start w:val="1"/>
      <w:numFmt w:val="bullet"/>
      <w:lvlText w:val="■"/>
      <w:lvlJc w:val="left"/>
      <w:pPr>
        <w:ind w:left="2160" w:hanging="360"/>
      </w:pPr>
    </w:lvl>
    <w:lvl w:ilvl="3" w:tplc="4380E65C">
      <w:start w:val="1"/>
      <w:numFmt w:val="bullet"/>
      <w:lvlText w:val="●"/>
      <w:lvlJc w:val="left"/>
      <w:pPr>
        <w:ind w:left="2880" w:hanging="360"/>
      </w:pPr>
    </w:lvl>
    <w:lvl w:ilvl="4" w:tplc="D862CB82">
      <w:start w:val="1"/>
      <w:numFmt w:val="bullet"/>
      <w:lvlText w:val="○"/>
      <w:lvlJc w:val="left"/>
      <w:pPr>
        <w:ind w:left="3600" w:hanging="360"/>
      </w:pPr>
    </w:lvl>
    <w:lvl w:ilvl="5" w:tplc="EF5AF08A">
      <w:start w:val="1"/>
      <w:numFmt w:val="bullet"/>
      <w:lvlText w:val="■"/>
      <w:lvlJc w:val="left"/>
      <w:pPr>
        <w:ind w:left="4320" w:hanging="360"/>
      </w:pPr>
    </w:lvl>
    <w:lvl w:ilvl="6" w:tplc="746A79FE">
      <w:start w:val="1"/>
      <w:numFmt w:val="bullet"/>
      <w:lvlText w:val="●"/>
      <w:lvlJc w:val="left"/>
      <w:pPr>
        <w:ind w:left="5040" w:hanging="360"/>
      </w:pPr>
    </w:lvl>
    <w:lvl w:ilvl="7" w:tplc="9B90909C">
      <w:start w:val="1"/>
      <w:numFmt w:val="bullet"/>
      <w:lvlText w:val="●"/>
      <w:lvlJc w:val="left"/>
      <w:pPr>
        <w:ind w:left="5760" w:hanging="360"/>
      </w:pPr>
    </w:lvl>
    <w:lvl w:ilvl="8" w:tplc="4E80F594">
      <w:start w:val="1"/>
      <w:numFmt w:val="bullet"/>
      <w:lvlText w:val="●"/>
      <w:lvlJc w:val="left"/>
      <w:pPr>
        <w:ind w:left="6480" w:hanging="360"/>
      </w:pPr>
    </w:lvl>
  </w:abstractNum>
  <w:num w:numId="1" w16cid:durableId="2059350746">
    <w:abstractNumId w:val="1"/>
    <w:lvlOverride w:ilvl="0">
      <w:startOverride w:val="1"/>
    </w:lvlOverride>
  </w:num>
  <w:num w:numId="2" w16cid:durableId="1580169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2D9"/>
    <w:rsid w:val="001112D9"/>
    <w:rsid w:val="00765DEB"/>
    <w:rsid w:val="00CD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4F419"/>
  <w15:docId w15:val="{74780BA4-4208-3F4A-B7FC-53CBE85E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A8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5D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DEB"/>
  </w:style>
  <w:style w:type="paragraph" w:styleId="Footer">
    <w:name w:val="footer"/>
    <w:basedOn w:val="Normal"/>
    <w:link w:val="FooterChar"/>
    <w:uiPriority w:val="99"/>
    <w:unhideWhenUsed/>
    <w:rsid w:val="00765D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434</Words>
  <Characters>3043</Characters>
  <Application>Microsoft Office Word</Application>
  <DocSecurity>0</DocSecurity>
  <Lines>82</Lines>
  <Paragraphs>33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Nikitin</cp:lastModifiedBy>
  <cp:revision>2</cp:revision>
  <dcterms:created xsi:type="dcterms:W3CDTF">2026-06-02T08:53:00Z</dcterms:created>
  <dcterms:modified xsi:type="dcterms:W3CDTF">2026-06-02T09:18:00Z</dcterms:modified>
</cp:coreProperties>
</file>