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uzilla--план-тестирования-портала"/>
    <w:p>
      <w:pPr>
        <w:pStyle w:val="Heading1"/>
      </w:pPr>
      <w:r>
        <w:t xml:space="preserve">MUZILLA — План тестирования портала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Demo / Pre-release</w:t>
      </w:r>
      <w:r>
        <w:t xml:space="preserve"> </w:t>
      </w:r>
      <w:r>
        <w:rPr>
          <w:b/>
          <w:bCs/>
        </w:rPr>
        <w:t xml:space="preserve">Адрес тестовой площадки:</w:t>
      </w:r>
      <w:r>
        <w:t xml:space="preserve"> </w:t>
      </w:r>
      <w:r>
        <w:t xml:space="preserve">dev.muzilla.ru</w:t>
      </w:r>
    </w:p>
    <w:p>
      <w:r>
        <w:pict>
          <v:rect style="width:0;height:1.5pt" o:hralign="center" o:hrstd="t" o:hr="t"/>
        </w:pict>
      </w:r>
    </w:p>
    <w:bookmarkStart w:id="9" w:name="Xbbe0b342c11f8c4ad00c27b5e6ea4d0a3a15adf"/>
    <w:p>
      <w:pPr>
        <w:pStyle w:val="Heading2"/>
      </w:pPr>
      <w:r>
        <w:t xml:space="preserve">1. О чём этот документ</w:t>
      </w:r>
    </w:p>
    <w:p>
      <w:pPr>
        <w:pStyle w:val="FirstParagraph"/>
      </w:pPr>
      <w:r>
        <w:t xml:space="preserve">Документ описывает функциональные блоки портала MUZILLA, готовые к тестированию, ключевые сценарии для проверки и правила оформления найденных замечаний. Документ адресован команде тестирования; технические детали (инфраструктура, деплой, инструменты разработки) сюда не входят.</w:t>
      </w:r>
    </w:p>
    <w:p>
      <w:r>
        <w:pict>
          <v:rect style="width:0;height:1.5pt" o:hralign="center" o:hrstd="t" o:hr="t"/>
        </w:pict>
      </w:r>
    </w:p>
    <w:bookmarkEnd w:id="9"/>
    <w:bookmarkStart w:id="10" w:name="Xd3ade721008a68463a3f30c8b23835d4ecf3e0a"/>
    <w:p>
      <w:pPr>
        <w:pStyle w:val="Heading2"/>
      </w:pPr>
      <w:r>
        <w:t xml:space="preserve">2. Важно — особенности тестовой сборки</w:t>
      </w:r>
    </w:p>
    <w:p>
      <w:pPr>
        <w:pStyle w:val="FirstParagraph"/>
      </w:pPr>
      <w:r>
        <w:t xml:space="preserve">Полный процесс оплаты, и вывода средств будет дополнительно описан в этом документе до 17.05.26.</w:t>
      </w:r>
    </w:p>
    <w:p>
      <w:pPr>
        <w:pStyle w:val="BodyText"/>
      </w:pPr>
      <w:r>
        <w:t xml:space="preserve">Тестируется демонстрационная сборка портала. Часть данных и интеграций намеренно работает в демо-режиме, поскольку для оценки функционала это не критично: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Дискография</w:t>
      </w:r>
      <w:r>
        <w:t xml:space="preserve"> </w:t>
      </w:r>
      <w:r>
        <w:t xml:space="preserve">(раздел «Артисты», «Релизы», «Мастера», «Лейблы») — каталог структурно готов, контентное наполнение из внешней базы Discogs будет произведено отдельно, перед боевым запуском. На время тестирования разделы могут отображаться пустыми или с ограниченным набором карточек.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Фотографии пользователей</w:t>
      </w:r>
      <w:r>
        <w:t xml:space="preserve"> </w:t>
      </w:r>
      <w:r>
        <w:t xml:space="preserve">(аватары) — не загружены в тестовую базу. Все профили отображаются с дефолтной иконкой. Функционал загрузки и отображения аватара работает (его можно проверить через настройки личного кабинета).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Фотографии товаров маркетплейса</w:t>
      </w:r>
      <w:r>
        <w:t xml:space="preserve"> </w:t>
      </w:r>
      <w:r>
        <w:t xml:space="preserve">— большая часть карточек товаров идёт без изображений, поскольку данные сгенерированы для демонстрации логики. Сама механика загрузки фото в карточку товара функциональна и доступна для проверки в кабинете продавца.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Email-уведомления</w:t>
      </w:r>
      <w:r>
        <w:t xml:space="preserve"> </w:t>
      </w:r>
      <w:r>
        <w:t xml:space="preserve">в тестовой сборке логируются, но не отправляются на реальные ящики.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Оплата</w:t>
      </w:r>
      <w:r>
        <w:t xml:space="preserve"> </w:t>
      </w:r>
      <w:r>
        <w:t xml:space="preserve">работает в режиме тестовой интеграции с платёжной системой Moneta. Реальные списания не производятся. Сценарий «успешной оплаты» и «отказа» доступны для прохождения сквозного флоу заказа.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Расчёт доставки Почтой России</w:t>
      </w:r>
      <w:r>
        <w:t xml:space="preserve"> </w:t>
      </w:r>
      <w:r>
        <w:t xml:space="preserve">работает по реальному публичному API (стоимость и сроки).</w:t>
      </w:r>
    </w:p>
    <w:p>
      <w:pPr>
        <w:pStyle w:val="FirstParagraph"/>
      </w:pPr>
      <w:r>
        <w:t xml:space="preserve">Эти ограничения сборки</w:t>
      </w:r>
      <w:r>
        <w:t xml:space="preserve"> </w:t>
      </w:r>
      <w:r>
        <w:rPr>
          <w:b/>
          <w:bCs/>
        </w:rPr>
        <w:t xml:space="preserve">не являются ошибками</w:t>
      </w:r>
      <w:r>
        <w:t xml:space="preserve"> </w:t>
      </w:r>
      <w:r>
        <w:t xml:space="preserve">— пожалуйста, не фиксируйте их как баги.</w:t>
      </w:r>
    </w:p>
    <w:p>
      <w:r>
        <w:pict>
          <v:rect style="width:0;height:1.5pt" o:hralign="center" o:hrstd="t" o:hr="t"/>
        </w:pict>
      </w:r>
    </w:p>
    <w:bookmarkEnd w:id="10"/>
    <w:bookmarkStart w:id="17" w:name="Xa8cef59c861bf9f95c0c6b5533787ff3367c325"/>
    <w:p>
      <w:pPr>
        <w:pStyle w:val="Heading2"/>
      </w:pPr>
      <w:r>
        <w:t xml:space="preserve">3. Доступ к тестовой площадке</w:t>
      </w:r>
    </w:p>
    <w:p>
      <w:pPr>
        <w:pStyle w:val="FirstParagraph"/>
      </w:pPr>
      <w:r>
        <w:rPr>
          <w:b/>
          <w:bCs/>
        </w:rPr>
        <w:t xml:space="preserve">URL портала:</w:t>
      </w:r>
      <w:r>
        <w:t xml:space="preserve"> </w:t>
      </w:r>
      <w:r>
        <w:t xml:space="preserve">dev.muzilla.ru</w:t>
      </w:r>
    </w:p>
    <w:bookmarkStart w:id="11" w:name="X37edcbf68b480e62b8ebb8e191621276fe861c0"/>
    <w:p>
      <w:pPr>
        <w:pStyle w:val="Heading3"/>
      </w:pPr>
      <w:r>
        <w:t xml:space="preserve">Способ 1. Самостоятельная регистрация (рекомендуется для проверки полного флоу)</w:t>
      </w:r>
    </w:p>
    <w:p>
      <w:pPr>
        <w:pStyle w:val="Compact"/>
        <w:numPr>
          <w:ilvl w:val="0"/>
          <w:numId w:val="1002"/>
        </w:numPr>
      </w:pPr>
      <w:r>
        <w:t xml:space="preserve">Откройте главную страницу портала.</w:t>
      </w:r>
    </w:p>
    <w:p>
      <w:pPr>
        <w:pStyle w:val="Compact"/>
        <w:numPr>
          <w:ilvl w:val="0"/>
          <w:numId w:val="1002"/>
        </w:numPr>
      </w:pPr>
      <w:r>
        <w:t xml:space="preserve">Нажмите «Войти» → «Зарегистрироваться».</w:t>
      </w:r>
    </w:p>
    <w:p>
      <w:pPr>
        <w:pStyle w:val="Compact"/>
        <w:numPr>
          <w:ilvl w:val="0"/>
          <w:numId w:val="1002"/>
        </w:numPr>
      </w:pPr>
      <w:r>
        <w:t xml:space="preserve">Заполните форму.</w:t>
      </w:r>
    </w:p>
    <w:p>
      <w:pPr>
        <w:pStyle w:val="Compact"/>
        <w:numPr>
          <w:ilvl w:val="0"/>
          <w:numId w:val="1002"/>
        </w:numPr>
      </w:pPr>
      <w:r>
        <w:t xml:space="preserve">Получите код подтверждения (см. ниже — в тестовой сборке код отображается напрямую).</w:t>
      </w:r>
    </w:p>
    <w:p>
      <w:pPr>
        <w:pStyle w:val="Compact"/>
        <w:numPr>
          <w:ilvl w:val="0"/>
          <w:numId w:val="1002"/>
        </w:numPr>
      </w:pPr>
      <w:r>
        <w:t xml:space="preserve">Подтвердите номер, заполните имя.</w:t>
      </w:r>
    </w:p>
    <w:p>
      <w:pPr>
        <w:pStyle w:val="Compact"/>
        <w:numPr>
          <w:ilvl w:val="0"/>
          <w:numId w:val="1002"/>
        </w:numPr>
      </w:pPr>
      <w:r>
        <w:t xml:space="preserve">После регистрации доступны: каталог, корзина, личный кабинет покупателя.</w:t>
      </w:r>
    </w:p>
    <w:p>
      <w:pPr>
        <w:pStyle w:val="Compact"/>
        <w:numPr>
          <w:ilvl w:val="0"/>
          <w:numId w:val="1002"/>
        </w:numPr>
      </w:pPr>
      <w:r>
        <w:t xml:space="preserve">Для проверки кабинета продавца — перейдите в «Профиль» → «Стать продавцом» и пройдите анкету продавца.</w:t>
      </w:r>
    </w:p>
    <w:bookmarkEnd w:id="11"/>
    <w:bookmarkStart w:id="15" w:name="Xb73cedfd81051a3cb0125631789d4402dc9a5a6"/>
    <w:p>
      <w:pPr>
        <w:pStyle w:val="Heading3"/>
      </w:pPr>
      <w:r>
        <w:t xml:space="preserve">Способ 2. Готовые тестовые аккаунты (опционально)</w:t>
      </w:r>
    </w:p>
    <w:p>
      <w:pPr>
        <w:pStyle w:val="FirstParagraph"/>
      </w:pPr>
      <w:r>
        <w:t xml:space="preserve">Подготовлены три тестовых аккаунта с подтверждённым телефоном и email — вход без SMS-кода, по логину/паролю.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Телефон (логин)</w:t>
            </w:r>
          </w:p>
        </w:tc>
        <w:tc>
          <w:tcPr/>
          <w:p>
            <w:pPr>
              <w:pStyle w:val="Compact"/>
            </w:pPr>
            <w:r>
              <w:t xml:space="preserve">Email (логин)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Покупатель</w:t>
            </w:r>
          </w:p>
        </w:tc>
        <w:tc>
          <w:tcPr/>
          <w:p>
            <w:pPr>
              <w:pStyle w:val="Compact"/>
            </w:pPr>
            <w:r>
              <w:t xml:space="preserve">+7 900 112-22-01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buyer@muzilla.test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MzTest2026!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Продавец</w:t>
            </w:r>
          </w:p>
        </w:tc>
        <w:tc>
          <w:tcPr/>
          <w:p>
            <w:pPr>
              <w:pStyle w:val="Compact"/>
            </w:pPr>
            <w:r>
              <w:t xml:space="preserve">+7 900 112-22-02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seller@muzilla.test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MzTest2026!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+7 900 112-22-03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admin-test@muzilla.test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MzTest2026!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Особенности аккаунтов:</w:t>
      </w:r>
    </w:p>
    <w:p>
      <w:pPr>
        <w:pStyle w:val="Compact"/>
        <w:numPr>
          <w:ilvl w:val="0"/>
          <w:numId w:val="1003"/>
        </w:numPr>
      </w:pPr>
      <w:r>
        <w:t xml:space="preserve">Аккаунт «Продавец» уже имеет статус продавца — кабинет продавца доступен сразу</w:t>
      </w:r>
    </w:p>
    <w:p>
      <w:pPr>
        <w:pStyle w:val="Compact"/>
        <w:numPr>
          <w:ilvl w:val="0"/>
          <w:numId w:val="1003"/>
        </w:numPr>
      </w:pPr>
      <w:r>
        <w:t xml:space="preserve">Аккаунт «Администратор» имеет доступ к разделу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со всеми правами модерации.</w:t>
      </w:r>
    </w:p>
    <w:bookmarkEnd w:id="15"/>
    <w:bookmarkStart w:id="16" w:name="поддерживаемые-браузеры"/>
    <w:p>
      <w:pPr>
        <w:pStyle w:val="Heading3"/>
      </w:pPr>
      <w:r>
        <w:t xml:space="preserve">Поддерживаемые браузеры</w:t>
      </w:r>
    </w:p>
    <w:p>
      <w:pPr>
        <w:pStyle w:val="FirstParagraph"/>
      </w:pPr>
      <w:r>
        <w:t xml:space="preserve">Тестирование рекомендуется проводить в актуальных версиях Яндекс.Браузер, Chrome, Safari, Firefox и Edge. Мобильная версия доступна по тому же URL — портал адаптивен.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3" w:name="Xc274cae029249f5e3b8fc59b009fd20e33eaeb0"/>
    <w:p>
      <w:pPr>
        <w:pStyle w:val="Heading2"/>
      </w:pPr>
      <w:r>
        <w:t xml:space="preserve">4. Функциональные блоки и сценарии тестирования</w:t>
      </w:r>
    </w:p>
    <w:bookmarkStart w:id="18" w:name="X0506154bc904c0856008ee00a205d3b99ebf0bd"/>
    <w:p>
      <w:pPr>
        <w:pStyle w:val="Heading3"/>
      </w:pPr>
      <w:r>
        <w:t xml:space="preserve">4.1. Регистрация и авторизация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04"/>
        </w:numPr>
      </w:pPr>
      <w:r>
        <w:t xml:space="preserve">Регистрация по номеру телефона с подтверждением через SMS-код.</w:t>
      </w:r>
    </w:p>
    <w:p>
      <w:pPr>
        <w:pStyle w:val="Compact"/>
        <w:numPr>
          <w:ilvl w:val="0"/>
          <w:numId w:val="1004"/>
        </w:numPr>
      </w:pPr>
      <w:r>
        <w:t xml:space="preserve">Вход в личный кабинет по номеру телефона.</w:t>
      </w:r>
    </w:p>
    <w:p>
      <w:pPr>
        <w:pStyle w:val="Compact"/>
        <w:numPr>
          <w:ilvl w:val="0"/>
          <w:numId w:val="1004"/>
        </w:numPr>
      </w:pPr>
      <w:r>
        <w:t xml:space="preserve">Авторизация через VK ID (вход и регистрация через сервис VK).</w:t>
      </w:r>
    </w:p>
    <w:p>
      <w:pPr>
        <w:pStyle w:val="Compact"/>
        <w:numPr>
          <w:ilvl w:val="0"/>
          <w:numId w:val="1004"/>
        </w:numPr>
      </w:pPr>
      <w:r>
        <w:t xml:space="preserve">Восстановление доступа (повторная отправка кода).</w:t>
      </w:r>
    </w:p>
    <w:p>
      <w:pPr>
        <w:pStyle w:val="Compact"/>
        <w:numPr>
          <w:ilvl w:val="0"/>
          <w:numId w:val="1004"/>
        </w:numPr>
      </w:pPr>
      <w:r>
        <w:t xml:space="preserve">Подтверждение телефона при первой авторизации через VK.</w:t>
      </w:r>
    </w:p>
    <w:p>
      <w:pPr>
        <w:pStyle w:val="Compact"/>
        <w:numPr>
          <w:ilvl w:val="0"/>
          <w:numId w:val="1004"/>
        </w:numPr>
      </w:pPr>
      <w:r>
        <w:t xml:space="preserve">Выход из учётной записи.</w:t>
      </w:r>
    </w:p>
    <w:p>
      <w:pPr>
        <w:pStyle w:val="Compact"/>
        <w:numPr>
          <w:ilvl w:val="0"/>
          <w:numId w:val="1004"/>
        </w:numPr>
      </w:pPr>
      <w:r>
        <w:t xml:space="preserve">Защита маршрутов: гостям недоступен личный кабинет, авторизованным — недоступны страницы входа/регистрации.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05"/>
        </w:numPr>
      </w:pPr>
      <w:r>
        <w:t xml:space="preserve">Зарегистрироваться по номеру телефона, пройти подтверждение кодом, попасть в личный кабинет.</w:t>
      </w:r>
    </w:p>
    <w:p>
      <w:pPr>
        <w:pStyle w:val="Compact"/>
        <w:numPr>
          <w:ilvl w:val="0"/>
          <w:numId w:val="1005"/>
        </w:numPr>
      </w:pPr>
      <w:r>
        <w:t xml:space="preserve">Выйти и войти повторно — убедиться, что данные сохранены.</w:t>
      </w:r>
    </w:p>
    <w:p>
      <w:pPr>
        <w:pStyle w:val="Compact"/>
        <w:numPr>
          <w:ilvl w:val="0"/>
          <w:numId w:val="1005"/>
        </w:numPr>
      </w:pPr>
      <w:r>
        <w:t xml:space="preserve">Войти через VK ID, проверить, что профиль создан корректно.</w:t>
      </w:r>
    </w:p>
    <w:p>
      <w:pPr>
        <w:pStyle w:val="Compact"/>
        <w:numPr>
          <w:ilvl w:val="0"/>
          <w:numId w:val="1005"/>
        </w:numPr>
      </w:pPr>
      <w:r>
        <w:t xml:space="preserve">Попытаться перейти на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без авторизации — должна быть переадресация на вход.</w:t>
      </w:r>
    </w:p>
    <w:p>
      <w:pPr>
        <w:pStyle w:val="Compact"/>
        <w:numPr>
          <w:ilvl w:val="0"/>
          <w:numId w:val="1005"/>
        </w:numPr>
      </w:pPr>
      <w:r>
        <w:t xml:space="preserve">Попытаться ввести неверный код подтверждения — проверить сообщение об ошибке.</w:t>
      </w:r>
    </w:p>
    <w:p>
      <w:r>
        <w:pict>
          <v:rect style="width:0;height:1.5pt" o:hralign="center" o:hrstd="t" o:hr="t"/>
        </w:pict>
      </w:r>
    </w:p>
    <w:bookmarkEnd w:id="18"/>
    <w:bookmarkStart w:id="19" w:name="X1a74335638fb96d6c117d267d5005539aa0a6bb"/>
    <w:p>
      <w:pPr>
        <w:pStyle w:val="Heading3"/>
      </w:pPr>
      <w:r>
        <w:t xml:space="preserve">4.2. Главная страница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06"/>
        </w:numPr>
      </w:pPr>
      <w:r>
        <w:t xml:space="preserve">Шапка с поиском, корзиной, иконками личного кабинета и избранного.</w:t>
      </w:r>
    </w:p>
    <w:p>
      <w:pPr>
        <w:pStyle w:val="Compact"/>
        <w:numPr>
          <w:ilvl w:val="0"/>
          <w:numId w:val="1006"/>
        </w:numPr>
      </w:pPr>
      <w:r>
        <w:t xml:space="preserve">Баннерный блок (управляется из админки).</w:t>
      </w:r>
    </w:p>
    <w:p>
      <w:pPr>
        <w:pStyle w:val="Compact"/>
        <w:numPr>
          <w:ilvl w:val="0"/>
          <w:numId w:val="1006"/>
        </w:numPr>
      </w:pPr>
      <w:r>
        <w:t xml:space="preserve">Подборки товаров: «Новинки», «Популярное», «Рекомендуем».</w:t>
      </w:r>
    </w:p>
    <w:p>
      <w:pPr>
        <w:pStyle w:val="Compact"/>
        <w:numPr>
          <w:ilvl w:val="0"/>
          <w:numId w:val="1006"/>
        </w:numPr>
      </w:pPr>
      <w:r>
        <w:t xml:space="preserve">Блок новостей.</w:t>
      </w:r>
    </w:p>
    <w:p>
      <w:pPr>
        <w:pStyle w:val="Compact"/>
        <w:numPr>
          <w:ilvl w:val="0"/>
          <w:numId w:val="1006"/>
        </w:numPr>
      </w:pPr>
      <w:r>
        <w:t xml:space="preserve">Категории каталога.</w:t>
      </w:r>
    </w:p>
    <w:p>
      <w:pPr>
        <w:pStyle w:val="Compact"/>
        <w:numPr>
          <w:ilvl w:val="0"/>
          <w:numId w:val="1006"/>
        </w:numPr>
      </w:pPr>
      <w:r>
        <w:t xml:space="preserve">Подвал с навигационными ссылками и юридической информацией.</w:t>
      </w:r>
    </w:p>
    <w:p>
      <w:pPr>
        <w:pStyle w:val="Compact"/>
        <w:numPr>
          <w:ilvl w:val="0"/>
          <w:numId w:val="1006"/>
        </w:numPr>
      </w:pPr>
      <w:r>
        <w:t xml:space="preserve">Адаптивная мобильная версия с нижней панелью навигации.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07"/>
        </w:numPr>
      </w:pPr>
      <w:r>
        <w:t xml:space="preserve">Открыть главную страницу, убедиться в корректной загрузке всех блоков.</w:t>
      </w:r>
    </w:p>
    <w:p>
      <w:pPr>
        <w:pStyle w:val="Compact"/>
        <w:numPr>
          <w:ilvl w:val="0"/>
          <w:numId w:val="1007"/>
        </w:numPr>
      </w:pPr>
      <w:r>
        <w:t xml:space="preserve">Воспользоваться поиском по сайту.</w:t>
      </w:r>
    </w:p>
    <w:p>
      <w:pPr>
        <w:pStyle w:val="Compact"/>
        <w:numPr>
          <w:ilvl w:val="0"/>
          <w:numId w:val="1007"/>
        </w:numPr>
      </w:pPr>
      <w:r>
        <w:t xml:space="preserve">Перейти из баннера / подборки в карточку товара.</w:t>
      </w:r>
    </w:p>
    <w:p>
      <w:pPr>
        <w:pStyle w:val="Compact"/>
        <w:numPr>
          <w:ilvl w:val="0"/>
          <w:numId w:val="1007"/>
        </w:numPr>
      </w:pPr>
      <w:r>
        <w:t xml:space="preserve">Открыть мобильную версию (или эмуляцию мобильного), проверить навигацию.</w:t>
      </w:r>
    </w:p>
    <w:p>
      <w:r>
        <w:pict>
          <v:rect style="width:0;height:1.5pt" o:hralign="center" o:hrstd="t" o:hr="t"/>
        </w:pict>
      </w:r>
    </w:p>
    <w:bookmarkEnd w:id="19"/>
    <w:bookmarkStart w:id="20" w:name="X3d85bedd357e3d7599c12a15fd9e2cccde68035"/>
    <w:p>
      <w:pPr>
        <w:pStyle w:val="Heading3"/>
      </w:pPr>
      <w:r>
        <w:t xml:space="preserve">4.3. Каталог товаров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08"/>
        </w:numPr>
      </w:pPr>
      <w:r>
        <w:t xml:space="preserve">Категории: Винил, CD, Кассеты, DVD, HiFi-техника.</w:t>
      </w:r>
    </w:p>
    <w:p>
      <w:pPr>
        <w:pStyle w:val="Compact"/>
        <w:numPr>
          <w:ilvl w:val="0"/>
          <w:numId w:val="1008"/>
        </w:numPr>
      </w:pPr>
      <w:r>
        <w:t xml:space="preserve">Фильтрация: по жанру, стране, году выпуска, состоянию, цене, продавцу.</w:t>
      </w:r>
    </w:p>
    <w:p>
      <w:pPr>
        <w:pStyle w:val="Compact"/>
        <w:numPr>
          <w:ilvl w:val="0"/>
          <w:numId w:val="1008"/>
        </w:numPr>
      </w:pPr>
      <w:r>
        <w:t xml:space="preserve">Сортировка: по цене, новизне, рейтингу продавца.</w:t>
      </w:r>
    </w:p>
    <w:p>
      <w:pPr>
        <w:pStyle w:val="Compact"/>
        <w:numPr>
          <w:ilvl w:val="0"/>
          <w:numId w:val="1008"/>
        </w:numPr>
      </w:pPr>
      <w:r>
        <w:t xml:space="preserve">Пагинация и постраничная загрузка.</w:t>
      </w:r>
    </w:p>
    <w:p>
      <w:pPr>
        <w:pStyle w:val="Compact"/>
        <w:numPr>
          <w:ilvl w:val="0"/>
          <w:numId w:val="1008"/>
        </w:numPr>
      </w:pPr>
      <w:r>
        <w:t xml:space="preserve">Хлебные крошки и навигация по категориям.</w:t>
      </w:r>
    </w:p>
    <w:p>
      <w:pPr>
        <w:pStyle w:val="Compact"/>
        <w:numPr>
          <w:ilvl w:val="0"/>
          <w:numId w:val="1008"/>
        </w:numPr>
      </w:pPr>
      <w:r>
        <w:t xml:space="preserve">Боковая панель фильтров с возможностью сброса.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09"/>
        </w:numPr>
      </w:pPr>
      <w:r>
        <w:t xml:space="preserve">Открыть категорию «Винил», применить фильтр по жанру и цене, проверить результат.</w:t>
      </w:r>
    </w:p>
    <w:p>
      <w:pPr>
        <w:pStyle w:val="Compact"/>
        <w:numPr>
          <w:ilvl w:val="0"/>
          <w:numId w:val="1009"/>
        </w:numPr>
      </w:pPr>
      <w:r>
        <w:t xml:space="preserve">Отсортировать товары по цене (по возрастанию и убыванию).</w:t>
      </w:r>
    </w:p>
    <w:p>
      <w:pPr>
        <w:pStyle w:val="Compact"/>
        <w:numPr>
          <w:ilvl w:val="0"/>
          <w:numId w:val="1009"/>
        </w:numPr>
      </w:pPr>
      <w:r>
        <w:t xml:space="preserve">Сбросить все фильтры — список товаров должен вернуться к исходному.</w:t>
      </w:r>
    </w:p>
    <w:p>
      <w:pPr>
        <w:pStyle w:val="Compact"/>
        <w:numPr>
          <w:ilvl w:val="0"/>
          <w:numId w:val="1009"/>
        </w:numPr>
      </w:pPr>
      <w:r>
        <w:t xml:space="preserve">Перейти между категориями через меню и хлебные крошки.</w:t>
      </w:r>
    </w:p>
    <w:p>
      <w:r>
        <w:pict>
          <v:rect style="width:0;height:1.5pt" o:hralign="center" o:hrstd="t" o:hr="t"/>
        </w:pict>
      </w:r>
    </w:p>
    <w:bookmarkEnd w:id="20"/>
    <w:bookmarkStart w:id="21" w:name="X49b7d06995642ec42ef4358073c8a3e5b36ceba"/>
    <w:p>
      <w:pPr>
        <w:pStyle w:val="Heading3"/>
      </w:pPr>
      <w:r>
        <w:t xml:space="preserve">4.4. Карточка товара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10"/>
        </w:numPr>
      </w:pPr>
      <w:r>
        <w:t xml:space="preserve">Галерея изображений товара (в demo-сборке у большинства карточек изображения отсутствуют — это ожидаемо).</w:t>
      </w:r>
    </w:p>
    <w:p>
      <w:pPr>
        <w:pStyle w:val="Compact"/>
        <w:numPr>
          <w:ilvl w:val="0"/>
          <w:numId w:val="1010"/>
        </w:numPr>
      </w:pPr>
      <w:r>
        <w:t xml:space="preserve">Описание, состояние, характеристики (формат, год, лейбл, штрих-код и т.п.).</w:t>
      </w:r>
    </w:p>
    <w:p>
      <w:pPr>
        <w:pStyle w:val="Compact"/>
        <w:numPr>
          <w:ilvl w:val="0"/>
          <w:numId w:val="1010"/>
        </w:numPr>
      </w:pPr>
      <w:r>
        <w:t xml:space="preserve">Цена, кнопка «В корзину».</w:t>
      </w:r>
    </w:p>
    <w:p>
      <w:pPr>
        <w:pStyle w:val="Compact"/>
        <w:numPr>
          <w:ilvl w:val="0"/>
          <w:numId w:val="1010"/>
        </w:numPr>
      </w:pPr>
      <w:r>
        <w:t xml:space="preserve">Информация о продавце: имя, рейтинг, ссылка на профиль продавца, кнопка «Написать продавцу».</w:t>
      </w:r>
    </w:p>
    <w:p>
      <w:pPr>
        <w:pStyle w:val="Compact"/>
        <w:numPr>
          <w:ilvl w:val="0"/>
          <w:numId w:val="1010"/>
        </w:numPr>
      </w:pPr>
      <w:r>
        <w:t xml:space="preserve">Блок «Похожие товары».</w:t>
      </w:r>
    </w:p>
    <w:p>
      <w:pPr>
        <w:pStyle w:val="Compact"/>
        <w:numPr>
          <w:ilvl w:val="0"/>
          <w:numId w:val="1010"/>
        </w:numPr>
      </w:pPr>
      <w:r>
        <w:t xml:space="preserve">Кнопка «В избранное».</w:t>
      </w:r>
    </w:p>
    <w:p>
      <w:pPr>
        <w:pStyle w:val="Compact"/>
        <w:numPr>
          <w:ilvl w:val="0"/>
          <w:numId w:val="1010"/>
        </w:numPr>
      </w:pPr>
      <w:r>
        <w:t xml:space="preserve">Отзывы на товар.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11"/>
        </w:numPr>
      </w:pPr>
      <w:r>
        <w:t xml:space="preserve">Открыть карточку товара, добавить товар в корзину.</w:t>
      </w:r>
    </w:p>
    <w:p>
      <w:pPr>
        <w:pStyle w:val="Compact"/>
        <w:numPr>
          <w:ilvl w:val="0"/>
          <w:numId w:val="1011"/>
        </w:numPr>
      </w:pPr>
      <w:r>
        <w:t xml:space="preserve">Добавить товар в избранное (для авторизованного пользователя).</w:t>
      </w:r>
    </w:p>
    <w:p>
      <w:pPr>
        <w:pStyle w:val="Compact"/>
        <w:numPr>
          <w:ilvl w:val="0"/>
          <w:numId w:val="1011"/>
        </w:numPr>
      </w:pPr>
      <w:r>
        <w:t xml:space="preserve">Перейти на профиль продавца из карточки товара.</w:t>
      </w:r>
    </w:p>
    <w:p>
      <w:pPr>
        <w:pStyle w:val="Compact"/>
        <w:numPr>
          <w:ilvl w:val="0"/>
          <w:numId w:val="1011"/>
        </w:numPr>
      </w:pPr>
      <w:r>
        <w:t xml:space="preserve">Нажать «Написать продавцу» — должно открыться окно сообщений.</w:t>
      </w:r>
    </w:p>
    <w:p>
      <w:pPr>
        <w:pStyle w:val="Compact"/>
        <w:numPr>
          <w:ilvl w:val="0"/>
          <w:numId w:val="1011"/>
        </w:numPr>
      </w:pPr>
      <w:r>
        <w:t xml:space="preserve">Оставить отзыв на товар (после завершения заказа).</w:t>
      </w:r>
    </w:p>
    <w:p>
      <w:r>
        <w:pict>
          <v:rect style="width:0;height:1.5pt" o:hralign="center" o:hrstd="t" o:hr="t"/>
        </w:pict>
      </w:r>
    </w:p>
    <w:bookmarkEnd w:id="21"/>
    <w:bookmarkStart w:id="22" w:name="X76f4089f1bb14f68ceb916f689a8b674ad95baa"/>
    <w:p>
      <w:pPr>
        <w:pStyle w:val="Heading3"/>
      </w:pPr>
      <w:r>
        <w:t xml:space="preserve">4.5. Корзина и оформление заказа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12"/>
        </w:numPr>
      </w:pPr>
      <w:r>
        <w:t xml:space="preserve">Добавление/удаление товара, изменение количества.</w:t>
      </w:r>
    </w:p>
    <w:p>
      <w:pPr>
        <w:pStyle w:val="Compact"/>
        <w:numPr>
          <w:ilvl w:val="0"/>
          <w:numId w:val="1012"/>
        </w:numPr>
      </w:pPr>
      <w:r>
        <w:t xml:space="preserve">Группировка товаров по продавцу (формируется отдельный заказ по каждому продавцу).</w:t>
      </w:r>
    </w:p>
    <w:p>
      <w:pPr>
        <w:pStyle w:val="Compact"/>
        <w:numPr>
          <w:ilvl w:val="0"/>
          <w:numId w:val="1012"/>
        </w:numPr>
      </w:pPr>
      <w:r>
        <w:t xml:space="preserve">Расчёт стоимости товаров и доставки.</w:t>
      </w:r>
    </w:p>
    <w:p>
      <w:pPr>
        <w:pStyle w:val="Compact"/>
        <w:numPr>
          <w:ilvl w:val="0"/>
          <w:numId w:val="1012"/>
        </w:numPr>
      </w:pPr>
      <w:r>
        <w:t xml:space="preserve">Выбор способа доставки: пункт выдачи / курьерская / Почта России.</w:t>
      </w:r>
    </w:p>
    <w:p>
      <w:pPr>
        <w:pStyle w:val="Compact"/>
        <w:numPr>
          <w:ilvl w:val="0"/>
          <w:numId w:val="1012"/>
        </w:numPr>
      </w:pPr>
      <w:r>
        <w:t xml:space="preserve">Выбор адреса доставки из сохранённых или ввод нового.</w:t>
      </w:r>
    </w:p>
    <w:p>
      <w:pPr>
        <w:pStyle w:val="Compact"/>
        <w:numPr>
          <w:ilvl w:val="0"/>
          <w:numId w:val="1012"/>
        </w:numPr>
      </w:pPr>
      <w:r>
        <w:t xml:space="preserve">Выбор способа оплаты: банковская карта, СБП, сохранённый способ оплаты.</w:t>
      </w:r>
    </w:p>
    <w:p>
      <w:pPr>
        <w:pStyle w:val="Compact"/>
        <w:numPr>
          <w:ilvl w:val="0"/>
          <w:numId w:val="1012"/>
        </w:numPr>
      </w:pPr>
      <w:r>
        <w:t xml:space="preserve">Применение промокода (если активирован администратором).</w:t>
      </w:r>
    </w:p>
    <w:p>
      <w:pPr>
        <w:pStyle w:val="Compact"/>
        <w:numPr>
          <w:ilvl w:val="0"/>
          <w:numId w:val="1012"/>
        </w:numPr>
      </w:pPr>
      <w:r>
        <w:t xml:space="preserve">Оплата заказа через тестовый шлюз Moneta.</w:t>
      </w:r>
    </w:p>
    <w:p>
      <w:pPr>
        <w:pStyle w:val="Compact"/>
        <w:numPr>
          <w:ilvl w:val="0"/>
          <w:numId w:val="1012"/>
        </w:numPr>
      </w:pPr>
      <w:r>
        <w:t xml:space="preserve">Страница результата оплаты.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13"/>
        </w:numPr>
      </w:pPr>
      <w:r>
        <w:t xml:space="preserve">Добавить 2–3 товара от разных продавцов в корзину, перейти к оформлению — заказы должны разделиться по продавцам.</w:t>
      </w:r>
    </w:p>
    <w:p>
      <w:pPr>
        <w:pStyle w:val="Compact"/>
        <w:numPr>
          <w:ilvl w:val="0"/>
          <w:numId w:val="1013"/>
        </w:numPr>
      </w:pPr>
      <w:r>
        <w:t xml:space="preserve">Изменить количество товара в корзине, проверить пересчёт итога.</w:t>
      </w:r>
    </w:p>
    <w:p>
      <w:pPr>
        <w:pStyle w:val="Compact"/>
        <w:numPr>
          <w:ilvl w:val="0"/>
          <w:numId w:val="1013"/>
        </w:numPr>
      </w:pPr>
      <w:r>
        <w:t xml:space="preserve">Удалить товар из корзины.</w:t>
      </w:r>
    </w:p>
    <w:p>
      <w:pPr>
        <w:pStyle w:val="Compact"/>
        <w:numPr>
          <w:ilvl w:val="0"/>
          <w:numId w:val="1013"/>
        </w:numPr>
      </w:pPr>
      <w:r>
        <w:t xml:space="preserve">Выбрать способ доставки «Пункт выдачи» — должны отобразиться доступные пункты выдачи на карте/списком.</w:t>
      </w:r>
    </w:p>
    <w:p>
      <w:pPr>
        <w:pStyle w:val="Compact"/>
        <w:numPr>
          <w:ilvl w:val="0"/>
          <w:numId w:val="1013"/>
        </w:numPr>
      </w:pPr>
      <w:r>
        <w:t xml:space="preserve">Выбрать способ доставки «Почта России» — должна рассчитаться стоимость и срок (реальные данные API).</w:t>
      </w:r>
    </w:p>
    <w:p>
      <w:pPr>
        <w:pStyle w:val="Compact"/>
        <w:numPr>
          <w:ilvl w:val="0"/>
          <w:numId w:val="1013"/>
        </w:numPr>
      </w:pPr>
      <w:r>
        <w:t xml:space="preserve">Оформить заказ с оплатой картой через тестовый шлюз — пройти сценарий «успешной оплаты».</w:t>
      </w:r>
    </w:p>
    <w:p>
      <w:pPr>
        <w:pStyle w:val="Compact"/>
        <w:numPr>
          <w:ilvl w:val="0"/>
          <w:numId w:val="1013"/>
        </w:numPr>
      </w:pPr>
      <w:r>
        <w:t xml:space="preserve">Проверить, что заказ появился в личном кабинете в статусе «Оплачен».</w:t>
      </w:r>
    </w:p>
    <w:p>
      <w:r>
        <w:pict>
          <v:rect style="width:0;height:1.5pt" o:hralign="center" o:hrstd="t" o:hr="t"/>
        </w:pict>
      </w:r>
    </w:p>
    <w:bookmarkEnd w:id="22"/>
    <w:bookmarkStart w:id="23" w:name="Xdc6827ad1b76b5a493d21dffdb04576c8798006"/>
    <w:p>
      <w:pPr>
        <w:pStyle w:val="Heading3"/>
      </w:pPr>
      <w:r>
        <w:t xml:space="preserve">4.6. Личный кабинет покупателя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14"/>
        </w:numPr>
      </w:pPr>
      <w:r>
        <w:t xml:space="preserve">Главная страница профиля: персональные данные, фото, email, телефон.</w:t>
      </w:r>
    </w:p>
    <w:p>
      <w:pPr>
        <w:pStyle w:val="Compact"/>
        <w:numPr>
          <w:ilvl w:val="0"/>
          <w:numId w:val="1014"/>
        </w:numPr>
      </w:pPr>
      <w:r>
        <w:t xml:space="preserve">Раздел «Мои заказы»: список заказов, детальный просмотр заказа, статусы (создан, оплачен, в обработке, в пути, доставлен, отменён), история статусов, кнопки взаимодействия с продавцом.</w:t>
      </w:r>
    </w:p>
    <w:p>
      <w:pPr>
        <w:pStyle w:val="Compact"/>
        <w:numPr>
          <w:ilvl w:val="0"/>
          <w:numId w:val="1014"/>
        </w:numPr>
      </w:pPr>
      <w:r>
        <w:t xml:space="preserve">Раздел «Избранное»: товары, артисты, релизы, продавцы (полиморфная система избранного).</w:t>
      </w:r>
    </w:p>
    <w:p>
      <w:pPr>
        <w:pStyle w:val="Compact"/>
        <w:numPr>
          <w:ilvl w:val="0"/>
          <w:numId w:val="1014"/>
        </w:numPr>
      </w:pPr>
      <w:r>
        <w:t xml:space="preserve">Раздел «Адреса»: создание/редактирование/удаление адресов доставки.</w:t>
      </w:r>
    </w:p>
    <w:p>
      <w:pPr>
        <w:pStyle w:val="Compact"/>
        <w:numPr>
          <w:ilvl w:val="0"/>
          <w:numId w:val="1014"/>
        </w:numPr>
      </w:pPr>
      <w:r>
        <w:t xml:space="preserve">Раздел «Моя коллекция»: каталог собственной коллекции пользователя.</w:t>
      </w:r>
    </w:p>
    <w:p>
      <w:pPr>
        <w:pStyle w:val="Compact"/>
        <w:numPr>
          <w:ilvl w:val="0"/>
          <w:numId w:val="1014"/>
        </w:numPr>
      </w:pPr>
      <w:r>
        <w:t xml:space="preserve">Раздел «Отзывы»: отзывы, оставленные пользователем.</w:t>
      </w:r>
    </w:p>
    <w:p>
      <w:pPr>
        <w:pStyle w:val="Compact"/>
        <w:numPr>
          <w:ilvl w:val="0"/>
          <w:numId w:val="1014"/>
        </w:numPr>
      </w:pPr>
      <w:r>
        <w:t xml:space="preserve">Раздел «Финансы»: история операций, возвраты.</w:t>
      </w:r>
    </w:p>
    <w:p>
      <w:pPr>
        <w:pStyle w:val="Compact"/>
        <w:numPr>
          <w:ilvl w:val="0"/>
          <w:numId w:val="1014"/>
        </w:numPr>
      </w:pPr>
      <w:r>
        <w:t xml:space="preserve">Раздел «Чёрный список»: заблокированные продавцы.</w:t>
      </w:r>
    </w:p>
    <w:p>
      <w:pPr>
        <w:pStyle w:val="Compact"/>
        <w:numPr>
          <w:ilvl w:val="0"/>
          <w:numId w:val="1014"/>
        </w:numPr>
      </w:pPr>
      <w:r>
        <w:t xml:space="preserve">Раздел «Настройки»: смена email, телефона, пароля, настройки уведомлений.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15"/>
        </w:numPr>
      </w:pPr>
      <w:r>
        <w:t xml:space="preserve">Открыть профиль, проверить отображение персональных данных.</w:t>
      </w:r>
    </w:p>
    <w:p>
      <w:pPr>
        <w:pStyle w:val="Compact"/>
        <w:numPr>
          <w:ilvl w:val="0"/>
          <w:numId w:val="1015"/>
        </w:numPr>
      </w:pPr>
      <w:r>
        <w:t xml:space="preserve">Изменить имя/email, сохранить, перезагрузить страницу — изменения должны сохраниться.</w:t>
      </w:r>
    </w:p>
    <w:p>
      <w:pPr>
        <w:pStyle w:val="Compact"/>
        <w:numPr>
          <w:ilvl w:val="0"/>
          <w:numId w:val="1015"/>
        </w:numPr>
      </w:pPr>
      <w:r>
        <w:t xml:space="preserve">Добавить адрес доставки, отметить его основным, отредактировать, удалить.</w:t>
      </w:r>
    </w:p>
    <w:p>
      <w:pPr>
        <w:pStyle w:val="Compact"/>
        <w:numPr>
          <w:ilvl w:val="0"/>
          <w:numId w:val="1015"/>
        </w:numPr>
      </w:pPr>
      <w:r>
        <w:t xml:space="preserve">Добавить товар в избранное из каталога — проверить появление в разделе «Избранное».</w:t>
      </w:r>
    </w:p>
    <w:p>
      <w:pPr>
        <w:pStyle w:val="Compact"/>
        <w:numPr>
          <w:ilvl w:val="0"/>
          <w:numId w:val="1015"/>
        </w:numPr>
      </w:pPr>
      <w:r>
        <w:t xml:space="preserve">Открыть детальную страницу заказа, проверить корректность статуса и истории.</w:t>
      </w:r>
    </w:p>
    <w:p>
      <w:r>
        <w:pict>
          <v:rect style="width:0;height:1.5pt" o:hralign="center" o:hrstd="t" o:hr="t"/>
        </w:pict>
      </w:r>
    </w:p>
    <w:bookmarkEnd w:id="23"/>
    <w:bookmarkStart w:id="24" w:name="X4480258ffbba21e2c8bf88a5ba3cf00d2ecae42"/>
    <w:p>
      <w:pPr>
        <w:pStyle w:val="Heading3"/>
      </w:pPr>
      <w:r>
        <w:t xml:space="preserve">4.7. Кабинет продавца (C2C)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16"/>
        </w:numPr>
      </w:pPr>
      <w:r>
        <w:t xml:space="preserve">Регистрация продавца через анкету (персональные данные, паспорт, реквизиты для выплат).</w:t>
      </w:r>
    </w:p>
    <w:p>
      <w:pPr>
        <w:pStyle w:val="Compact"/>
        <w:numPr>
          <w:ilvl w:val="0"/>
          <w:numId w:val="1016"/>
        </w:numPr>
      </w:pPr>
      <w:r>
        <w:t xml:space="preserve">Привязка реквизитов для приёма выплат (банковская карта / СБП).</w:t>
      </w:r>
    </w:p>
    <w:p>
      <w:pPr>
        <w:pStyle w:val="Compact"/>
        <w:numPr>
          <w:ilvl w:val="0"/>
          <w:numId w:val="1016"/>
        </w:numPr>
      </w:pPr>
      <w:r>
        <w:t xml:space="preserve">Главная страница кабинета продавца со статистикой.</w:t>
      </w:r>
    </w:p>
    <w:p>
      <w:pPr>
        <w:pStyle w:val="Compact"/>
        <w:numPr>
          <w:ilvl w:val="0"/>
          <w:numId w:val="1016"/>
        </w:numPr>
      </w:pPr>
      <w:r>
        <w:t xml:space="preserve">Раздел «Мои товары»: список товаров, создание/редактирование/удаление, загрузка фотографий, управление наличием.</w:t>
      </w:r>
    </w:p>
    <w:p>
      <w:pPr>
        <w:pStyle w:val="Compact"/>
        <w:numPr>
          <w:ilvl w:val="0"/>
          <w:numId w:val="1016"/>
        </w:numPr>
      </w:pPr>
      <w:r>
        <w:t xml:space="preserve">Раздел «Заказы»: список входящих заказов, смена статуса, формирование отправления, печать ярлыков.</w:t>
      </w:r>
    </w:p>
    <w:p>
      <w:pPr>
        <w:pStyle w:val="Compact"/>
        <w:numPr>
          <w:ilvl w:val="0"/>
          <w:numId w:val="1016"/>
        </w:numPr>
      </w:pPr>
      <w:r>
        <w:t xml:space="preserve">Раздел «Финансы»: история выплат, баланс, вывод средств.</w:t>
      </w:r>
    </w:p>
    <w:p>
      <w:pPr>
        <w:pStyle w:val="Compact"/>
        <w:numPr>
          <w:ilvl w:val="0"/>
          <w:numId w:val="1016"/>
        </w:numPr>
      </w:pPr>
      <w:r>
        <w:t xml:space="preserve">Раздел «Статистика»: продажи, просмотры товаров, конверсия.</w:t>
      </w:r>
    </w:p>
    <w:p>
      <w:pPr>
        <w:pStyle w:val="Compact"/>
        <w:numPr>
          <w:ilvl w:val="0"/>
          <w:numId w:val="1016"/>
        </w:numPr>
      </w:pPr>
      <w:r>
        <w:t xml:space="preserve">Раздел «Отзывы»: отзывы покупателей на продавца.</w:t>
      </w:r>
    </w:p>
    <w:p>
      <w:pPr>
        <w:pStyle w:val="Compact"/>
        <w:numPr>
          <w:ilvl w:val="0"/>
          <w:numId w:val="1016"/>
        </w:numPr>
      </w:pPr>
      <w:r>
        <w:t xml:space="preserve">Раздел «Настройка доставки»: подключение перевозчиков, параметры отправлений.</w:t>
      </w:r>
    </w:p>
    <w:p>
      <w:pPr>
        <w:pStyle w:val="Compact"/>
        <w:numPr>
          <w:ilvl w:val="0"/>
          <w:numId w:val="1016"/>
        </w:numPr>
      </w:pPr>
      <w:r>
        <w:t xml:space="preserve">Раздел «Чёрный список»: блокировка нежелательных покупателей.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17"/>
        </w:numPr>
      </w:pPr>
      <w:r>
        <w:t xml:space="preserve">Перейти в «Стать продавцом» из личного кабинета, заполнить анкету.</w:t>
      </w:r>
    </w:p>
    <w:p>
      <w:pPr>
        <w:pStyle w:val="Compact"/>
        <w:numPr>
          <w:ilvl w:val="0"/>
          <w:numId w:val="1017"/>
        </w:numPr>
      </w:pPr>
      <w:r>
        <w:t xml:space="preserve">Добавить новый товар: заполнить категорию, описание, состояние, цену, загрузить фотографии (можно загрузить любые тестовые изображения для проверки механики).</w:t>
      </w:r>
    </w:p>
    <w:p>
      <w:pPr>
        <w:pStyle w:val="Compact"/>
        <w:numPr>
          <w:ilvl w:val="0"/>
          <w:numId w:val="1017"/>
        </w:numPr>
      </w:pPr>
      <w:r>
        <w:t xml:space="preserve">Просмотреть свой товар на витрине от лица покупателя.</w:t>
      </w:r>
    </w:p>
    <w:p>
      <w:pPr>
        <w:pStyle w:val="Compact"/>
        <w:numPr>
          <w:ilvl w:val="0"/>
          <w:numId w:val="1017"/>
        </w:numPr>
      </w:pPr>
      <w:r>
        <w:t xml:space="preserve">Получить тестовый заказ (через второй аккаунт покупателя) и обработать его: подтвердить, сменить статус на «отправлен».</w:t>
      </w:r>
    </w:p>
    <w:p>
      <w:pPr>
        <w:pStyle w:val="Compact"/>
        <w:numPr>
          <w:ilvl w:val="0"/>
          <w:numId w:val="1017"/>
        </w:numPr>
      </w:pPr>
      <w:r>
        <w:t xml:space="preserve">Заполнить реквизиты для выплат.</w: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анкеты продавца на физлица и юрлица проходят через несколько шагов с разной структурой данных. Тестирование заполнения каждого варианта — отдельный сценарий.</w:t>
      </w:r>
    </w:p>
    <w:p>
      <w:r>
        <w:pict>
          <v:rect style="width:0;height:1.5pt" o:hralign="center" o:hrstd="t" o:hr="t"/>
        </w:pict>
      </w:r>
    </w:p>
    <w:bookmarkEnd w:id="24"/>
    <w:bookmarkStart w:id="25" w:name="X8f42be1ce81fe22ed250ddee22a73746aab325d"/>
    <w:p>
      <w:pPr>
        <w:pStyle w:val="Heading3"/>
      </w:pPr>
      <w:r>
        <w:t xml:space="preserve">4.8. Профиль продавца (публичный)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18"/>
        </w:numPr>
      </w:pPr>
      <w:r>
        <w:t xml:space="preserve">Открытая витрина продавца с его товарами.</w:t>
      </w:r>
    </w:p>
    <w:p>
      <w:pPr>
        <w:pStyle w:val="Compact"/>
        <w:numPr>
          <w:ilvl w:val="0"/>
          <w:numId w:val="1018"/>
        </w:numPr>
      </w:pPr>
      <w:r>
        <w:t xml:space="preserve">Информация о продавце: имя, описание, рейтинг, география.</w:t>
      </w:r>
    </w:p>
    <w:p>
      <w:pPr>
        <w:pStyle w:val="Compact"/>
        <w:numPr>
          <w:ilvl w:val="0"/>
          <w:numId w:val="1018"/>
        </w:numPr>
      </w:pPr>
      <w:r>
        <w:t xml:space="preserve">Отзывы покупателей.</w:t>
      </w:r>
    </w:p>
    <w:p>
      <w:pPr>
        <w:pStyle w:val="Compact"/>
        <w:numPr>
          <w:ilvl w:val="0"/>
          <w:numId w:val="1018"/>
        </w:numPr>
      </w:pPr>
      <w:r>
        <w:t xml:space="preserve">Кнопка «Написать продавцу».</w:t>
      </w:r>
    </w:p>
    <w:p>
      <w:pPr>
        <w:pStyle w:val="Compact"/>
        <w:numPr>
          <w:ilvl w:val="0"/>
          <w:numId w:val="1018"/>
        </w:numPr>
      </w:pPr>
      <w:r>
        <w:t xml:space="preserve">Подписка на продавца (добавление в избранное).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19"/>
        </w:numPr>
      </w:pPr>
      <w:r>
        <w:t xml:space="preserve">Открыть профиль продавца из карточки товара.</w:t>
      </w:r>
    </w:p>
    <w:p>
      <w:pPr>
        <w:pStyle w:val="Compact"/>
        <w:numPr>
          <w:ilvl w:val="0"/>
          <w:numId w:val="1019"/>
        </w:numPr>
      </w:pPr>
      <w:r>
        <w:t xml:space="preserve">Просмотреть товары продавца.</w:t>
      </w:r>
    </w:p>
    <w:p>
      <w:pPr>
        <w:pStyle w:val="Compact"/>
        <w:numPr>
          <w:ilvl w:val="0"/>
          <w:numId w:val="1019"/>
        </w:numPr>
      </w:pPr>
      <w:r>
        <w:t xml:space="preserve">Прочитать отзывы и оценить общую структуру страницы.</w:t>
      </w:r>
    </w:p>
    <w:p>
      <w:pPr>
        <w:pStyle w:val="Compact"/>
        <w:numPr>
          <w:ilvl w:val="0"/>
          <w:numId w:val="1019"/>
        </w:numPr>
      </w:pPr>
      <w:r>
        <w:t xml:space="preserve">Написать сообщение продавцу через кнопку контакта.</w:t>
      </w:r>
    </w:p>
    <w:p>
      <w:r>
        <w:pict>
          <v:rect style="width:0;height:1.5pt" o:hralign="center" o:hrstd="t" o:hr="t"/>
        </w:pict>
      </w:r>
    </w:p>
    <w:bookmarkEnd w:id="25"/>
    <w:bookmarkStart w:id="26" w:name="Xa500f72e04348e723297b61fc3bddf4dc505356"/>
    <w:p>
      <w:pPr>
        <w:pStyle w:val="Heading3"/>
      </w:pPr>
      <w:r>
        <w:t xml:space="preserve">4.9. Сообщения между пользователями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20"/>
        </w:numPr>
      </w:pPr>
      <w:r>
        <w:t xml:space="preserve">Список диалогов с другими пользователями (покупателями, продавцами, поддержкой).</w:t>
      </w:r>
    </w:p>
    <w:p>
      <w:pPr>
        <w:pStyle w:val="Compact"/>
        <w:numPr>
          <w:ilvl w:val="0"/>
          <w:numId w:val="1020"/>
        </w:numPr>
      </w:pPr>
      <w:r>
        <w:t xml:space="preserve">Чат-окно с историей сообщений, отметкой «прочитано», временными метками.</w:t>
      </w:r>
    </w:p>
    <w:p>
      <w:pPr>
        <w:pStyle w:val="Compact"/>
        <w:numPr>
          <w:ilvl w:val="0"/>
          <w:numId w:val="1020"/>
        </w:numPr>
      </w:pPr>
      <w:r>
        <w:t xml:space="preserve">Отправка вложений (изображения).</w:t>
      </w:r>
    </w:p>
    <w:p>
      <w:pPr>
        <w:pStyle w:val="Compact"/>
        <w:numPr>
          <w:ilvl w:val="0"/>
          <w:numId w:val="1020"/>
        </w:numPr>
      </w:pPr>
      <w:r>
        <w:t xml:space="preserve">Уведомление о новом сообщении в шапке сайта.</w:t>
      </w:r>
    </w:p>
    <w:p>
      <w:pPr>
        <w:pStyle w:val="Compact"/>
        <w:numPr>
          <w:ilvl w:val="0"/>
          <w:numId w:val="1020"/>
        </w:numPr>
      </w:pPr>
      <w:r>
        <w:t xml:space="preserve">Реальное время (новые сообщения появляются без перезагрузки страницы).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21"/>
        </w:numPr>
      </w:pPr>
      <w:r>
        <w:t xml:space="preserve">С аккаунта покупателя написать сообщение продавцу из карточки товара.</w:t>
      </w:r>
    </w:p>
    <w:p>
      <w:pPr>
        <w:pStyle w:val="Compact"/>
        <w:numPr>
          <w:ilvl w:val="0"/>
          <w:numId w:val="1021"/>
        </w:numPr>
      </w:pPr>
      <w:r>
        <w:t xml:space="preserve">С аккаунта продавца открыть раздел «Сообщения», увидеть новое сообщение, ответить.</w:t>
      </w:r>
    </w:p>
    <w:p>
      <w:pPr>
        <w:pStyle w:val="Compact"/>
        <w:numPr>
          <w:ilvl w:val="0"/>
          <w:numId w:val="1021"/>
        </w:numPr>
      </w:pPr>
      <w:r>
        <w:t xml:space="preserve">Прикрепить изображение к сообщению.</w:t>
      </w:r>
    </w:p>
    <w:p>
      <w:pPr>
        <w:pStyle w:val="Compact"/>
        <w:numPr>
          <w:ilvl w:val="0"/>
          <w:numId w:val="1021"/>
        </w:numPr>
      </w:pPr>
      <w:r>
        <w:t xml:space="preserve">Проверить корректность отображения статусов «прочитано».</w:t>
      </w:r>
    </w:p>
    <w:p>
      <w:r>
        <w:pict>
          <v:rect style="width:0;height:1.5pt" o:hralign="center" o:hrstd="t" o:hr="t"/>
        </w:pict>
      </w:r>
    </w:p>
    <w:bookmarkEnd w:id="26"/>
    <w:bookmarkStart w:id="27" w:name="Xc0aa1a0ce87e254ee2147b332e60700900ef6ee"/>
    <w:p>
      <w:pPr>
        <w:pStyle w:val="Heading3"/>
      </w:pPr>
      <w:r>
        <w:t xml:space="preserve">4.10. Отзывы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22"/>
        </w:numPr>
      </w:pPr>
      <w:r>
        <w:t xml:space="preserve">Отзывы на товары и продавцов.</w:t>
      </w:r>
    </w:p>
    <w:p>
      <w:pPr>
        <w:pStyle w:val="Compact"/>
        <w:numPr>
          <w:ilvl w:val="0"/>
          <w:numId w:val="1022"/>
        </w:numPr>
      </w:pPr>
      <w:r>
        <w:t xml:space="preserve">Возможность оставить отзыв после получения заказа.</w:t>
      </w:r>
    </w:p>
    <w:p>
      <w:pPr>
        <w:pStyle w:val="Compact"/>
        <w:numPr>
          <w:ilvl w:val="0"/>
          <w:numId w:val="1022"/>
        </w:numPr>
      </w:pPr>
      <w:r>
        <w:t xml:space="preserve">Модерация отзывов на стороне администратора.</w:t>
      </w:r>
    </w:p>
    <w:p>
      <w:pPr>
        <w:pStyle w:val="Compact"/>
        <w:numPr>
          <w:ilvl w:val="0"/>
          <w:numId w:val="1022"/>
        </w:numPr>
      </w:pPr>
      <w:r>
        <w:t xml:space="preserve">Отображение средней оценки и количества отзывов.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23"/>
        </w:numPr>
      </w:pPr>
      <w:r>
        <w:t xml:space="preserve">Оставить отзыв на товар из завершённого заказа.</w:t>
      </w:r>
    </w:p>
    <w:p>
      <w:pPr>
        <w:pStyle w:val="Compact"/>
        <w:numPr>
          <w:ilvl w:val="0"/>
          <w:numId w:val="1023"/>
        </w:numPr>
      </w:pPr>
      <w:r>
        <w:t xml:space="preserve">Оценить продавца (рейтинг + текст отзыва).</w:t>
      </w:r>
    </w:p>
    <w:p>
      <w:pPr>
        <w:pStyle w:val="Compact"/>
        <w:numPr>
          <w:ilvl w:val="0"/>
          <w:numId w:val="1023"/>
        </w:numPr>
      </w:pPr>
      <w:r>
        <w:t xml:space="preserve">Просмотреть свои отзывы в личном кабинете.</w:t>
      </w:r>
    </w:p>
    <w:p>
      <w:r>
        <w:pict>
          <v:rect style="width:0;height:1.5pt" o:hralign="center" o:hrstd="t" o:hr="t"/>
        </w:pict>
      </w:r>
    </w:p>
    <w:bookmarkEnd w:id="27"/>
    <w:bookmarkStart w:id="28" w:name="Xbf98b3a9d9b79ee29e30b6247e1ec277208572c"/>
    <w:p>
      <w:pPr>
        <w:pStyle w:val="Heading3"/>
      </w:pPr>
      <w:r>
        <w:t xml:space="preserve">4.11. Новости и блог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24"/>
        </w:numPr>
      </w:pPr>
      <w:r>
        <w:t xml:space="preserve">Лента новостей с пагинацией.</w:t>
      </w:r>
    </w:p>
    <w:p>
      <w:pPr>
        <w:pStyle w:val="Compact"/>
        <w:numPr>
          <w:ilvl w:val="0"/>
          <w:numId w:val="1024"/>
        </w:numPr>
      </w:pPr>
      <w:r>
        <w:t xml:space="preserve">Категории и теги новостей.</w:t>
      </w:r>
    </w:p>
    <w:p>
      <w:pPr>
        <w:pStyle w:val="Compact"/>
        <w:numPr>
          <w:ilvl w:val="0"/>
          <w:numId w:val="1024"/>
        </w:numPr>
      </w:pPr>
      <w:r>
        <w:t xml:space="preserve">Детальная страница новости с медиа-контентом.</w:t>
      </w:r>
    </w:p>
    <w:p>
      <w:pPr>
        <w:pStyle w:val="Compact"/>
        <w:numPr>
          <w:ilvl w:val="0"/>
          <w:numId w:val="1024"/>
        </w:numPr>
      </w:pPr>
      <w:r>
        <w:t xml:space="preserve">Раздел «Блог» с подборкой материалов.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25"/>
        </w:numPr>
      </w:pPr>
      <w:r>
        <w:t xml:space="preserve">Открыть ленту новостей, перейти в детальную страницу.</w:t>
      </w:r>
    </w:p>
    <w:p>
      <w:pPr>
        <w:pStyle w:val="Compact"/>
        <w:numPr>
          <w:ilvl w:val="0"/>
          <w:numId w:val="1025"/>
        </w:numPr>
      </w:pPr>
      <w:r>
        <w:t xml:space="preserve">Отфильтровать по категории / тегу.</w:t>
      </w:r>
    </w:p>
    <w:p>
      <w:r>
        <w:pict>
          <v:rect style="width:0;height:1.5pt" o:hralign="center" o:hrstd="t" o:hr="t"/>
        </w:pict>
      </w:r>
    </w:p>
    <w:bookmarkEnd w:id="28"/>
    <w:bookmarkStart w:id="29" w:name="Xd1450f51da506d30857a514603179645cb83114"/>
    <w:p>
      <w:pPr>
        <w:pStyle w:val="Heading3"/>
      </w:pPr>
      <w:r>
        <w:t xml:space="preserve">4.12. Дискография (</w:t>
      </w:r>
      <w:r>
        <w:rPr>
          <w:rStyle w:val="VerbatimChar"/>
        </w:rPr>
        <w:t xml:space="preserve">/disco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26"/>
        </w:numPr>
      </w:pPr>
      <w:r>
        <w:t xml:space="preserve">Структура каталога: артисты, релизы, мастера, лейблы.</w:t>
      </w:r>
    </w:p>
    <w:p>
      <w:pPr>
        <w:pStyle w:val="Compact"/>
        <w:numPr>
          <w:ilvl w:val="0"/>
          <w:numId w:val="1026"/>
        </w:numPr>
      </w:pPr>
      <w:r>
        <w:t xml:space="preserve">Карточка артиста / релиза / мастера / лейбла со всеми связями.</w:t>
      </w:r>
    </w:p>
    <w:p>
      <w:pPr>
        <w:pStyle w:val="Compact"/>
        <w:numPr>
          <w:ilvl w:val="0"/>
          <w:numId w:val="1026"/>
        </w:numPr>
      </w:pPr>
      <w:r>
        <w:t xml:space="preserve">Фильтрация и поиск по дискографии.</w: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контентное наполнение каталога Discogs произведено на портал new.muzilla.ru</w:t>
      </w:r>
    </w:p>
    <w:p>
      <w:r>
        <w:pict>
          <v:rect style="width:0;height:1.5pt" o:hralign="center" o:hrstd="t" o:hr="t"/>
        </w:pict>
      </w:r>
    </w:p>
    <w:bookmarkEnd w:id="29"/>
    <w:bookmarkStart w:id="30" w:name="X6b1efdcdb56009dba5b324920da79e42f4fc551"/>
    <w:p>
      <w:pPr>
        <w:pStyle w:val="Heading3"/>
      </w:pPr>
      <w:r>
        <w:t xml:space="preserve">4.13. Статические страницы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27"/>
        </w:numPr>
      </w:pPr>
      <w:r>
        <w:t xml:space="preserve">О компании, Карьера, Контакты, Помощь, FAQ.</w:t>
      </w:r>
    </w:p>
    <w:p>
      <w:pPr>
        <w:pStyle w:val="Compact"/>
        <w:numPr>
          <w:ilvl w:val="0"/>
          <w:numId w:val="1027"/>
        </w:numPr>
      </w:pPr>
      <w:r>
        <w:t xml:space="preserve">Юридические страницы: Пользовательское соглашение, Политика конфиденциальности, Cookies, Возвраты, Доставка.</w:t>
      </w:r>
    </w:p>
    <w:p>
      <w:pPr>
        <w:pStyle w:val="Compact"/>
        <w:numPr>
          <w:ilvl w:val="0"/>
          <w:numId w:val="1027"/>
        </w:numPr>
      </w:pPr>
      <w:r>
        <w:t xml:space="preserve">Партнёрская программа.</w:t>
      </w:r>
    </w:p>
    <w:p>
      <w:pPr>
        <w:pStyle w:val="Compact"/>
        <w:numPr>
          <w:ilvl w:val="0"/>
          <w:numId w:val="1027"/>
        </w:numPr>
      </w:pPr>
      <w:r>
        <w:t xml:space="preserve">Информация для продавцов: «Как продать», «Гид продавца».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28"/>
        </w:numPr>
      </w:pPr>
      <w:r>
        <w:t xml:space="preserve">Открыть каждую страницу из подвала сайта — убедиться, что страница открывается и контент читаем.</w:t>
      </w:r>
    </w:p>
    <w:p>
      <w:r>
        <w:pict>
          <v:rect style="width:0;height:1.5pt" o:hralign="center" o:hrstd="t" o:hr="t"/>
        </w:pict>
      </w:r>
    </w:p>
    <w:bookmarkEnd w:id="30"/>
    <w:bookmarkStart w:id="31" w:name="Xe2635b37b4f7488a88a0a76eebc10c3678a97af"/>
    <w:p>
      <w:pPr>
        <w:pStyle w:val="Heading3"/>
      </w:pPr>
      <w:r>
        <w:t xml:space="preserve">4.14. Адаптивность (мобильная версия)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29"/>
        </w:numPr>
      </w:pPr>
      <w:r>
        <w:t xml:space="preserve">Адаптивная вёрстка под мобильные устройства (320–768px), планшеты (768–1024px), десктоп (от 1024px).</w:t>
      </w:r>
    </w:p>
    <w:p>
      <w:pPr>
        <w:pStyle w:val="Compact"/>
        <w:numPr>
          <w:ilvl w:val="0"/>
          <w:numId w:val="1029"/>
        </w:numPr>
      </w:pPr>
      <w:r>
        <w:t xml:space="preserve">Мобильное меню с бургер-навигацией.</w:t>
      </w:r>
    </w:p>
    <w:p>
      <w:pPr>
        <w:pStyle w:val="Compact"/>
        <w:numPr>
          <w:ilvl w:val="0"/>
          <w:numId w:val="1029"/>
        </w:numPr>
      </w:pPr>
      <w:r>
        <w:t xml:space="preserve">Нижняя панель навигации на мобильной версии.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30"/>
        </w:numPr>
      </w:pPr>
      <w:r>
        <w:t xml:space="preserve">Открыть портал на смартфоне или в режиме эмуляции мобильного устройства (DevTools).</w:t>
      </w:r>
    </w:p>
    <w:p>
      <w:pPr>
        <w:pStyle w:val="Compact"/>
        <w:numPr>
          <w:ilvl w:val="0"/>
          <w:numId w:val="1030"/>
        </w:numPr>
      </w:pPr>
      <w:r>
        <w:t xml:space="preserve">Пройти основные сценарии: каталог → карточка → корзина → оформление.</w:t>
      </w:r>
    </w:p>
    <w:p>
      <w:pPr>
        <w:pStyle w:val="Compact"/>
        <w:numPr>
          <w:ilvl w:val="0"/>
          <w:numId w:val="1030"/>
        </w:numPr>
      </w:pPr>
      <w:r>
        <w:t xml:space="preserve">Проверить работу мобильного меню и нижней панели.</w:t>
      </w:r>
    </w:p>
    <w:p>
      <w:r>
        <w:pict>
          <v:rect style="width:0;height:1.5pt" o:hralign="center" o:hrstd="t" o:hr="t"/>
        </w:pict>
      </w:r>
    </w:p>
    <w:bookmarkEnd w:id="31"/>
    <w:bookmarkStart w:id="32" w:name="Xe79aa37cc4c2f8ba346520b06a479d2e2bb9f78"/>
    <w:p>
      <w:pPr>
        <w:pStyle w:val="Heading3"/>
      </w:pPr>
      <w:r>
        <w:t xml:space="preserve">4.15. Административная панель</w:t>
      </w:r>
    </w:p>
    <w:p>
      <w:pPr>
        <w:pStyle w:val="BlockText"/>
      </w:pPr>
      <w:r>
        <w:t xml:space="preserve">Тестируется при наличии доступа администратора. Этот раздел тестируется в последнюю очередь и может содержать большее количество ошибок.</w:t>
      </w:r>
    </w:p>
    <w:p>
      <w:pPr>
        <w:pStyle w:val="FirstParagraph"/>
      </w:pPr>
      <w:r>
        <w:rPr>
          <w:b/>
          <w:bCs/>
        </w:rPr>
        <w:t xml:space="preserve">Что доступно:</w:t>
      </w:r>
    </w:p>
    <w:p>
      <w:pPr>
        <w:pStyle w:val="Compact"/>
        <w:numPr>
          <w:ilvl w:val="0"/>
          <w:numId w:val="1031"/>
        </w:numPr>
      </w:pPr>
      <w:r>
        <w:t xml:space="preserve">Дашборд с ключевыми метриками.</w:t>
      </w:r>
    </w:p>
    <w:p>
      <w:pPr>
        <w:pStyle w:val="Compact"/>
        <w:numPr>
          <w:ilvl w:val="0"/>
          <w:numId w:val="1031"/>
        </w:numPr>
      </w:pPr>
      <w:r>
        <w:t xml:space="preserve">Управление пользователями: список, поиск, фильтрация, детальная карточка, изменение ролей, блокировка.</w:t>
      </w:r>
    </w:p>
    <w:p>
      <w:pPr>
        <w:pStyle w:val="Compact"/>
        <w:numPr>
          <w:ilvl w:val="0"/>
          <w:numId w:val="1031"/>
        </w:numPr>
      </w:pPr>
      <w:r>
        <w:t xml:space="preserve">Управление товарами: список, модерация, редактирование, удаление.</w:t>
      </w:r>
    </w:p>
    <w:p>
      <w:pPr>
        <w:pStyle w:val="Compact"/>
        <w:numPr>
          <w:ilvl w:val="0"/>
          <w:numId w:val="1031"/>
        </w:numPr>
      </w:pPr>
      <w:r>
        <w:t xml:space="preserve">Управление заказами: список, фильтры, детальная карточка, смена статусов.</w:t>
      </w:r>
    </w:p>
    <w:p>
      <w:pPr>
        <w:pStyle w:val="Compact"/>
        <w:numPr>
          <w:ilvl w:val="0"/>
          <w:numId w:val="1031"/>
        </w:numPr>
      </w:pPr>
      <w:r>
        <w:t xml:space="preserve">Управление отзывами: модерация, скрытие.</w:t>
      </w:r>
    </w:p>
    <w:p>
      <w:pPr>
        <w:pStyle w:val="Compact"/>
        <w:numPr>
          <w:ilvl w:val="0"/>
          <w:numId w:val="1031"/>
        </w:numPr>
      </w:pPr>
      <w:r>
        <w:t xml:space="preserve">Управление новостями и блогом: CRUD по новостям, категориям, тегам.</w:t>
      </w:r>
    </w:p>
    <w:p>
      <w:pPr>
        <w:pStyle w:val="Compact"/>
        <w:numPr>
          <w:ilvl w:val="0"/>
          <w:numId w:val="1031"/>
        </w:numPr>
      </w:pPr>
      <w:r>
        <w:t xml:space="preserve">Управление баннерами: создание, редактирование, расписание показа.</w:t>
      </w:r>
    </w:p>
    <w:p>
      <w:pPr>
        <w:pStyle w:val="Compact"/>
        <w:numPr>
          <w:ilvl w:val="0"/>
          <w:numId w:val="1031"/>
        </w:numPr>
      </w:pPr>
      <w:r>
        <w:t xml:space="preserve">Управление категориями и подкатегориями каталога.</w:t>
      </w:r>
    </w:p>
    <w:p>
      <w:pPr>
        <w:pStyle w:val="Compact"/>
        <w:numPr>
          <w:ilvl w:val="0"/>
          <w:numId w:val="1031"/>
        </w:numPr>
      </w:pPr>
      <w:r>
        <w:t xml:space="preserve">Управление ролями и правами доступа.</w:t>
      </w:r>
    </w:p>
    <w:p>
      <w:pPr>
        <w:pStyle w:val="Compact"/>
        <w:numPr>
          <w:ilvl w:val="0"/>
          <w:numId w:val="1031"/>
        </w:numPr>
      </w:pPr>
      <w:r>
        <w:t xml:space="preserve">Системные настройки портала.</w:t>
      </w:r>
    </w:p>
    <w:p>
      <w:pPr>
        <w:pStyle w:val="Compact"/>
        <w:numPr>
          <w:ilvl w:val="0"/>
          <w:numId w:val="1031"/>
        </w:numPr>
      </w:pPr>
      <w:r>
        <w:t xml:space="preserve">Лог активности администратора.</w:t>
      </w:r>
    </w:p>
    <w:p>
      <w:pPr>
        <w:pStyle w:val="Compact"/>
        <w:numPr>
          <w:ilvl w:val="0"/>
          <w:numId w:val="1031"/>
        </w:numPr>
      </w:pPr>
      <w:r>
        <w:t xml:space="preserve">Уведомления администратора.</w:t>
      </w:r>
    </w:p>
    <w:p>
      <w:pPr>
        <w:pStyle w:val="FirstParagraph"/>
      </w:pPr>
      <w:r>
        <w:rPr>
          <w:b/>
          <w:bCs/>
        </w:rPr>
        <w:t xml:space="preserve">Ключевые сценарии:</w:t>
      </w:r>
    </w:p>
    <w:p>
      <w:pPr>
        <w:pStyle w:val="Compact"/>
        <w:numPr>
          <w:ilvl w:val="0"/>
          <w:numId w:val="1032"/>
        </w:numPr>
      </w:pPr>
      <w:r>
        <w:t xml:space="preserve">Создать нового пользователя, назначить ему роль.</w:t>
      </w:r>
    </w:p>
    <w:p>
      <w:pPr>
        <w:pStyle w:val="Compact"/>
        <w:numPr>
          <w:ilvl w:val="0"/>
          <w:numId w:val="1032"/>
        </w:numPr>
      </w:pPr>
      <w:r>
        <w:t xml:space="preserve">Заблокировать пользователя, проверить, что он не может войти.</w:t>
      </w:r>
    </w:p>
    <w:p>
      <w:pPr>
        <w:pStyle w:val="Compact"/>
        <w:numPr>
          <w:ilvl w:val="0"/>
          <w:numId w:val="1032"/>
        </w:numPr>
      </w:pPr>
      <w:r>
        <w:t xml:space="preserve">Опубликовать новость с категорией и тегами.</w:t>
      </w:r>
    </w:p>
    <w:p>
      <w:pPr>
        <w:pStyle w:val="Compact"/>
        <w:numPr>
          <w:ilvl w:val="0"/>
          <w:numId w:val="1032"/>
        </w:numPr>
      </w:pPr>
      <w:r>
        <w:t xml:space="preserve">Создать баннер для главной страницы, установить расписание показа.</w:t>
      </w:r>
    </w:p>
    <w:p>
      <w:pPr>
        <w:pStyle w:val="Compact"/>
        <w:numPr>
          <w:ilvl w:val="0"/>
          <w:numId w:val="1032"/>
        </w:numPr>
      </w:pPr>
      <w:r>
        <w:t xml:space="preserve">Сменить статус заказа из админки, проверить отображение у покупателя/продавца.</w:t>
      </w:r>
    </w:p>
    <w:p>
      <w:pPr>
        <w:pStyle w:val="Compact"/>
        <w:numPr>
          <w:ilvl w:val="0"/>
          <w:numId w:val="1032"/>
        </w:numPr>
      </w:pPr>
      <w:r>
        <w:t xml:space="preserve">Промодерировать отзыв (одобрить / отклонить).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6d65de26af2732257b11090f0a12bddbb11de1f"/>
    <w:p>
      <w:pPr>
        <w:pStyle w:val="Heading2"/>
      </w:pPr>
      <w:r>
        <w:t xml:space="preserve">5. Формат отчёта об ошибке</w:t>
      </w:r>
    </w:p>
    <w:p>
      <w:pPr>
        <w:pStyle w:val="FirstParagraph"/>
      </w:pPr>
      <w:r>
        <w:t xml:space="preserve">Все найденные замечания заносятся в общую таблицу Google Sheets:</w:t>
      </w:r>
    </w:p>
    <w:p>
      <w:pPr>
        <w:pStyle w:val="BodyText"/>
      </w:pPr>
      <w:r>
        <w:rPr>
          <w:b/>
          <w:bCs/>
        </w:rPr>
        <w:t xml:space="preserve">Ссылка на таблицу:</w:t>
      </w:r>
      <w:r>
        <w:t xml:space="preserve"> </w:t>
      </w:r>
      <w:r>
        <w:t xml:space="preserve">ссылка</w:t>
      </w:r>
    </w:p>
    <w:bookmarkStart w:id="34" w:name="структура-записи"/>
    <w:p>
      <w:pPr>
        <w:pStyle w:val="Heading3"/>
      </w:pPr>
      <w:r>
        <w:t xml:space="preserve">Структура записи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Порядковый номер замечания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Дата обнаружения (ДД.ММ.ГГГГ)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Тестировщик</w:t>
            </w:r>
          </w:p>
        </w:tc>
        <w:tc>
          <w:tcPr/>
          <w:p>
            <w:pPr>
              <w:pStyle w:val="Compact"/>
            </w:pPr>
            <w:r>
              <w:t xml:space="preserve">Имя/ник того, кто нашёл ошибку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Раздел портала (например: «Корзина», «Кабинет продавца → Товары»)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страницы</w:t>
            </w:r>
          </w:p>
        </w:tc>
        <w:tc>
          <w:tcPr/>
          <w:p>
            <w:pPr>
              <w:pStyle w:val="Compact"/>
            </w:pPr>
            <w:r>
              <w:t xml:space="preserve">Полный адрес страницы, где найдена 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сути ошибки (1 строка)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Шаги воспроизведения</w:t>
            </w:r>
          </w:p>
        </w:tc>
        <w:tc>
          <w:tcPr/>
          <w:p>
            <w:pPr>
              <w:pStyle w:val="Compact"/>
            </w:pPr>
            <w:r>
              <w:t xml:space="preserve">Пошаговое описание: 1) … 2) … 3)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Что должно произойти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Фактический результат</w:t>
            </w:r>
          </w:p>
        </w:tc>
        <w:tc>
          <w:tcPr/>
          <w:p>
            <w:pPr>
              <w:pStyle w:val="Compact"/>
            </w:pPr>
            <w:r>
              <w:t xml:space="preserve">Что реально произошло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Блокирующая / Высокая / Средняя / Низкая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Окружение</w:t>
            </w:r>
          </w:p>
        </w:tc>
        <w:tc>
          <w:tcPr/>
          <w:p>
            <w:pPr>
              <w:pStyle w:val="Compact"/>
            </w:pPr>
            <w:r>
              <w:t xml:space="preserve">Браузер + версия, ОС, тип устройства (десктоп/мобильный)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Аккаунт</w:t>
            </w:r>
          </w:p>
        </w:tc>
        <w:tc>
          <w:tcPr/>
          <w:p>
            <w:pPr>
              <w:pStyle w:val="Compact"/>
            </w:pPr>
            <w:r>
              <w:t xml:space="preserve">Роль и идентификатор тестового аккаунта (покупатель/продавец/админ)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Скриншот / видео</w:t>
            </w:r>
          </w:p>
        </w:tc>
        <w:tc>
          <w:tcPr/>
          <w:p>
            <w:pPr>
              <w:pStyle w:val="Compact"/>
            </w:pPr>
            <w:r>
              <w:t xml:space="preserve">Ссылка на загруженный файл (Google Drive / любой облачный сервис)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Новая / В работе / Исправлено / Закрыто / Отклонено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Комментарий</w:t>
            </w:r>
          </w:p>
        </w:tc>
        <w:tc>
          <w:tcPr/>
          <w:p>
            <w:pPr>
              <w:pStyle w:val="Compact"/>
            </w:pPr>
            <w:r>
              <w:t xml:space="preserve">Любая дополнительная информация</w:t>
            </w:r>
          </w:p>
        </w:tc>
      </w:tr>
    </w:tbl>
    <w:bookmarkEnd w:id="34"/>
    <w:bookmarkStart w:id="35" w:name="уровни-критичности"/>
    <w:p>
      <w:pPr>
        <w:pStyle w:val="Heading3"/>
      </w:pPr>
      <w:r>
        <w:t xml:space="preserve">Уровни критичности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Блокирующая</w:t>
      </w:r>
      <w:r>
        <w:t xml:space="preserve"> </w:t>
      </w:r>
      <w:r>
        <w:t xml:space="preserve">— невозможно выполнить ключевой сценарий (не работает регистрация, не оформляется заказ, не загружается главная).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Высокая</w:t>
      </w:r>
      <w:r>
        <w:t xml:space="preserve"> </w:t>
      </w:r>
      <w:r>
        <w:t xml:space="preserve">— функционал работает некорректно, но есть обходной путь (ошибка в расчёте суммы, не сохраняется адрес).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Средняя</w:t>
      </w:r>
      <w:r>
        <w:t xml:space="preserve"> </w:t>
      </w:r>
      <w:r>
        <w:t xml:space="preserve">— некритичные ошибки логики или интерфейса (неверный текст ошибки, поле не валидируется).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Низкая</w:t>
      </w:r>
      <w:r>
        <w:t xml:space="preserve"> </w:t>
      </w:r>
      <w:r>
        <w:t xml:space="preserve">— косметика: вёрстка, опечатки, мелкие визуальные несоответствия.</w:t>
      </w:r>
    </w:p>
    <w:bookmarkEnd w:id="35"/>
    <w:bookmarkStart w:id="36" w:name="пример-корректно-оформленного-замечания"/>
    <w:p>
      <w:pPr>
        <w:pStyle w:val="Heading3"/>
      </w:pPr>
      <w:r>
        <w:t xml:space="preserve">Пример корректно оформленного замечания</w:t>
      </w:r>
    </w:p>
    <w:p>
      <w:pPr>
        <w:pStyle w:val="SourceCode"/>
      </w:pPr>
      <w:r>
        <w:rPr>
          <w:rStyle w:val="VerbatimChar"/>
        </w:rPr>
        <w:t xml:space="preserve">№: 12</w:t>
      </w:r>
      <w:r>
        <w:br/>
      </w:r>
      <w:r>
        <w:rPr>
          <w:rStyle w:val="VerbatimChar"/>
        </w:rPr>
        <w:t xml:space="preserve">Дата: _____</w:t>
      </w:r>
      <w:r>
        <w:br/>
      </w:r>
      <w:r>
        <w:rPr>
          <w:rStyle w:val="VerbatimChar"/>
        </w:rPr>
        <w:t xml:space="preserve">Тестировщик: _____</w:t>
      </w:r>
      <w:r>
        <w:br/>
      </w:r>
      <w:r>
        <w:rPr>
          <w:rStyle w:val="VerbatimChar"/>
        </w:rPr>
        <w:t xml:space="preserve">Раздел: Корзина → Оформление заказа</w:t>
      </w:r>
      <w:r>
        <w:br/>
      </w:r>
      <w:r>
        <w:rPr>
          <w:rStyle w:val="VerbatimChar"/>
        </w:rPr>
        <w:t xml:space="preserve">URL: https://___/checkout</w:t>
      </w:r>
      <w:r>
        <w:br/>
      </w:r>
      <w:r>
        <w:rPr>
          <w:rStyle w:val="VerbatimChar"/>
        </w:rPr>
        <w:t xml:space="preserve">Заголовок: При выборе доставки «Курьер» не отображается поле для ввода адреса</w:t>
      </w:r>
      <w:r>
        <w:br/>
      </w:r>
      <w:r>
        <w:br/>
      </w:r>
      <w:r>
        <w:rPr>
          <w:rStyle w:val="VerbatimChar"/>
        </w:rPr>
        <w:t xml:space="preserve">Шаги:</w:t>
      </w:r>
      <w:r>
        <w:br/>
      </w:r>
      <w:r>
        <w:rPr>
          <w:rStyle w:val="VerbatimChar"/>
        </w:rPr>
        <w:t xml:space="preserve">1. Авторизоваться как покупатель</w:t>
      </w:r>
      <w:r>
        <w:br/>
      </w:r>
      <w:r>
        <w:rPr>
          <w:rStyle w:val="VerbatimChar"/>
        </w:rPr>
        <w:t xml:space="preserve">2. Добавить любой товар в корзину</w:t>
      </w:r>
      <w:r>
        <w:br/>
      </w:r>
      <w:r>
        <w:rPr>
          <w:rStyle w:val="VerbatimChar"/>
        </w:rPr>
        <w:t xml:space="preserve">3. Перейти на страницу оформления заказа</w:t>
      </w:r>
      <w:r>
        <w:br/>
      </w:r>
      <w:r>
        <w:rPr>
          <w:rStyle w:val="VerbatimChar"/>
        </w:rPr>
        <w:t xml:space="preserve">4. В блоке «Доставка» выбрать «Курьерская доставка»</w:t>
      </w:r>
      <w:r>
        <w:br/>
      </w:r>
      <w:r>
        <w:br/>
      </w:r>
      <w:r>
        <w:rPr>
          <w:rStyle w:val="VerbatimChar"/>
        </w:rPr>
        <w:t xml:space="preserve">Ожидание: должны появиться поля для ввода адреса доставки.</w:t>
      </w:r>
      <w:r>
        <w:br/>
      </w:r>
      <w:r>
        <w:rPr>
          <w:rStyle w:val="VerbatimChar"/>
        </w:rPr>
        <w:t xml:space="preserve">Факт: блок с полями не отображается, кнопка «Оплатить» неактивна.</w:t>
      </w:r>
      <w:r>
        <w:br/>
      </w:r>
      <w:r>
        <w:br/>
      </w:r>
      <w:r>
        <w:rPr>
          <w:rStyle w:val="VerbatimChar"/>
        </w:rPr>
        <w:t xml:space="preserve">Критичность: Высокая</w:t>
      </w:r>
      <w:r>
        <w:br/>
      </w:r>
      <w:r>
        <w:rPr>
          <w:rStyle w:val="VerbatimChar"/>
        </w:rPr>
        <w:t xml:space="preserve">Окружение: Chrome 120, macOS 14, десктоп</w:t>
      </w:r>
      <w:r>
        <w:br/>
      </w:r>
      <w:r>
        <w:rPr>
          <w:rStyle w:val="VerbatimChar"/>
        </w:rPr>
        <w:t xml:space="preserve">Аккаунт: покупатель, +7 999 ___</w:t>
      </w:r>
      <w:r>
        <w:br/>
      </w:r>
      <w:r>
        <w:rPr>
          <w:rStyle w:val="VerbatimChar"/>
        </w:rPr>
        <w:t xml:space="preserve">Скриншот: &lt;ссылка&gt;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bbf4be5bdc48d20a6bdad4e789ef21e8e6b14d2"/>
    <w:p>
      <w:pPr>
        <w:pStyle w:val="Heading2"/>
      </w:pPr>
      <w:r>
        <w:t xml:space="preserve">6. Что не нужно фиксировать как баг</w:t>
      </w:r>
    </w:p>
    <w:p>
      <w:pPr>
        <w:pStyle w:val="FirstParagraph"/>
      </w:pPr>
      <w:r>
        <w:t xml:space="preserve">Чтобы избежать повторных замечаний, ниже перечислены ожидаемые особенности тестовой сборки:</w:t>
      </w:r>
    </w:p>
    <w:p>
      <w:pPr>
        <w:pStyle w:val="Compact"/>
        <w:numPr>
          <w:ilvl w:val="0"/>
          <w:numId w:val="1034"/>
        </w:numPr>
      </w:pPr>
      <w:r>
        <w:t xml:space="preserve">Отсутствие фотографий у большинства карточек товаров маркетплейса.</w:t>
      </w:r>
    </w:p>
    <w:p>
      <w:pPr>
        <w:pStyle w:val="Compact"/>
        <w:numPr>
          <w:ilvl w:val="0"/>
          <w:numId w:val="1034"/>
        </w:numPr>
      </w:pPr>
      <w:r>
        <w:t xml:space="preserve">Отсутствие аватаров у пользователей (отображается дефолтная иконка).</w:t>
      </w:r>
    </w:p>
    <w:p>
      <w:pPr>
        <w:pStyle w:val="Compact"/>
        <w:numPr>
          <w:ilvl w:val="0"/>
          <w:numId w:val="1034"/>
        </w:numPr>
      </w:pPr>
      <w:r>
        <w:t xml:space="preserve">Пустые или малозаполненные разделы дискографии (</w:t>
      </w:r>
      <w:r>
        <w:rPr>
          <w:rStyle w:val="VerbatimChar"/>
        </w:rPr>
        <w:t xml:space="preserve">/disco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SMS-код приходит не на реальный телефон, а через тестовый канал.</w:t>
      </w:r>
    </w:p>
    <w:p>
      <w:pPr>
        <w:pStyle w:val="Compact"/>
        <w:numPr>
          <w:ilvl w:val="0"/>
          <w:numId w:val="1034"/>
        </w:numPr>
      </w:pPr>
      <w:r>
        <w:t xml:space="preserve">Email-уведомления (письма на почту) не приходят в реальный ящик.</w:t>
      </w:r>
    </w:p>
    <w:p>
      <w:pPr>
        <w:pStyle w:val="Compact"/>
        <w:numPr>
          <w:ilvl w:val="0"/>
          <w:numId w:val="1034"/>
        </w:numPr>
      </w:pPr>
      <w:r>
        <w:t xml:space="preserve">Оплата проходит через тестовый шлюз без реального списания средств.</w:t>
      </w:r>
    </w:p>
    <w:p>
      <w:pPr>
        <w:pStyle w:val="Compact"/>
        <w:numPr>
          <w:ilvl w:val="0"/>
          <w:numId w:val="1034"/>
        </w:numPr>
      </w:pPr>
      <w:r>
        <w:t xml:space="preserve">Список пунктов выдачи и стоимость курьеров (кроме Почты России) — демонстрационные.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mailto:admin-test@muzilla.test" TargetMode="External" /><Relationship Type="http://schemas.openxmlformats.org/officeDocument/2006/relationships/hyperlink" Id="rId12" Target="mailto:buyer@muzilla.test" TargetMode="External" /><Relationship Type="http://schemas.openxmlformats.org/officeDocument/2006/relationships/hyperlink" Id="rId13" Target="mailto:seller@muzilla.t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ailto:admin-test@muzilla.test" TargetMode="External" /><Relationship Type="http://schemas.openxmlformats.org/officeDocument/2006/relationships/hyperlink" Id="rId12" Target="mailto:buyer@muzilla.test" TargetMode="External" /><Relationship Type="http://schemas.openxmlformats.org/officeDocument/2006/relationships/hyperlink" Id="rId13" Target="mailto:seller@muzilla.t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2026-05-14T05:45:49Z</dcterms:created>
  <dcterms:modified xsi:type="dcterms:W3CDTF">2026-05-14T05:45:49Z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