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6426C" w14:textId="77777777" w:rsidR="004E120F" w:rsidRPr="007F2509" w:rsidRDefault="00000000">
      <w:pPr>
        <w:spacing w:after="480"/>
        <w:jc w:val="center"/>
        <w:rPr>
          <w:lang w:val="ru-RU"/>
        </w:rPr>
      </w:pPr>
      <w:r w:rsidRPr="007F2509">
        <w:rPr>
          <w:b/>
          <w:sz w:val="32"/>
          <w:lang w:val="ru-RU"/>
        </w:rPr>
        <w:br/>
      </w:r>
      <w:r w:rsidRPr="007F2509">
        <w:rPr>
          <w:b/>
          <w:sz w:val="32"/>
          <w:lang w:val="ru-RU"/>
        </w:rPr>
        <w:br/>
        <w:t>ТЕХНИЧЕСКОЕ ЗАДАНИЕ</w:t>
      </w:r>
      <w:r w:rsidRPr="007F2509">
        <w:rPr>
          <w:b/>
          <w:sz w:val="32"/>
          <w:lang w:val="ru-RU"/>
        </w:rPr>
        <w:br/>
      </w:r>
      <w:r w:rsidRPr="007F2509">
        <w:rPr>
          <w:b/>
          <w:sz w:val="26"/>
          <w:lang w:val="ru-RU"/>
        </w:rPr>
        <w:t>на разработку программного обеспечения для контроля температур и тепловых потоков при термовакуумных испытаниях космического аппарата</w:t>
      </w:r>
      <w:r w:rsidRPr="007F2509">
        <w:rPr>
          <w:b/>
          <w:sz w:val="26"/>
          <w:lang w:val="ru-RU"/>
        </w:rPr>
        <w:br/>
      </w:r>
    </w:p>
    <w:p w14:paraId="461EF43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Версия: 0.2, проектная редакция</w:t>
      </w:r>
    </w:p>
    <w:p w14:paraId="2C8C9B2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Статус: рабочий документ для обсуждения с разработчиком. Оформление облегчённое, без полного комплекта ГОСТ-форм.</w:t>
      </w:r>
    </w:p>
    <w:p w14:paraId="292A177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Основание: исходные требования пользователя и документ «Методика контроля теплового состояния космического аппарата при термовакуумных испытаниях».</w:t>
      </w:r>
    </w:p>
    <w:p w14:paraId="4ED21AD3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i/>
          <w:lang w:val="ru-RU"/>
        </w:rPr>
        <w:t xml:space="preserve">Примечание: разделы, связанные с интегральными параметрами, индексами безопасности и итоговыми формулами расчёта, помечены как </w:t>
      </w:r>
      <w:r>
        <w:rPr>
          <w:i/>
        </w:rPr>
        <w:t>TBD</w:t>
      </w:r>
      <w:r w:rsidRPr="007F2509">
        <w:rPr>
          <w:i/>
          <w:lang w:val="ru-RU"/>
        </w:rPr>
        <w:t xml:space="preserve"> и подлежат уточнению по тепловой модели КА, перечню датчиков и решению испытательной комиссии.</w:t>
      </w:r>
    </w:p>
    <w:p w14:paraId="6D5BE325" w14:textId="77777777" w:rsidR="004E120F" w:rsidRPr="007F2509" w:rsidRDefault="00000000">
      <w:pPr>
        <w:rPr>
          <w:lang w:val="ru-RU"/>
        </w:rPr>
      </w:pPr>
      <w:r w:rsidRPr="007F2509">
        <w:rPr>
          <w:lang w:val="ru-RU"/>
        </w:rPr>
        <w:br w:type="page"/>
      </w:r>
    </w:p>
    <w:p w14:paraId="7926021E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lastRenderedPageBreak/>
        <w:t>Содержание</w:t>
      </w:r>
    </w:p>
    <w:p w14:paraId="422C2685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1. Назначение и область применения</w:t>
      </w:r>
    </w:p>
    <w:p w14:paraId="32CE8C44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2. Исходные данные и источники требований</w:t>
      </w:r>
    </w:p>
    <w:p w14:paraId="38E7DF46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3. Термины и сокращения</w:t>
      </w:r>
    </w:p>
    <w:p w14:paraId="326D60B7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4. Общие требования к программе</w:t>
      </w:r>
    </w:p>
    <w:p w14:paraId="29240F9E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5. Требования к пользовательскому интерфейсу</w:t>
      </w:r>
    </w:p>
    <w:p w14:paraId="6777F0A5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6. Окна графиков температур и тепловых потоков</w:t>
      </w:r>
    </w:p>
    <w:p w14:paraId="7F57D862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7. Окна развёртки КА и отображения датчиков</w:t>
      </w:r>
    </w:p>
    <w:p w14:paraId="68151DC3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 xml:space="preserve">8. Измерительные каналы и измеритель </w:t>
      </w:r>
      <w:proofErr w:type="spellStart"/>
      <w:r w:rsidRPr="007F2509">
        <w:rPr>
          <w:lang w:val="ru-RU"/>
        </w:rPr>
        <w:t>Элемер</w:t>
      </w:r>
      <w:proofErr w:type="spellEnd"/>
      <w:r w:rsidRPr="007F2509">
        <w:rPr>
          <w:lang w:val="ru-RU"/>
        </w:rPr>
        <w:t xml:space="preserve"> ТМ 5104</w:t>
      </w:r>
    </w:p>
    <w:p w14:paraId="0D23ACEA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9. Инженерное меню и настройки</w:t>
      </w:r>
    </w:p>
    <w:p w14:paraId="2CAD5624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10. Контроль теплового состояния КА</w:t>
      </w:r>
    </w:p>
    <w:p w14:paraId="10CE6159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 xml:space="preserve">11. Интегральные и прогнозные параметры контроля — </w:t>
      </w:r>
      <w:r>
        <w:t>TBD</w:t>
      </w:r>
    </w:p>
    <w:p w14:paraId="587944A2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12. Расчёт теплового потока</w:t>
      </w:r>
    </w:p>
    <w:p w14:paraId="3F4AE89F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13. Циклограмма тепловых потоков</w:t>
      </w:r>
    </w:p>
    <w:p w14:paraId="37CAF993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14. Логирование, хранение и выгрузка данных</w:t>
      </w:r>
    </w:p>
    <w:p w14:paraId="00D53FC4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15. Конфигурация ПО</w:t>
      </w:r>
    </w:p>
    <w:p w14:paraId="0FFC00FF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16. Диагностика, аварии и отказоустойчивость</w:t>
      </w:r>
    </w:p>
    <w:p w14:paraId="51BEF25B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17. Требования к приёмке</w:t>
      </w:r>
    </w:p>
    <w:p w14:paraId="2564697C" w14:textId="77777777" w:rsidR="004E120F" w:rsidRPr="007F2509" w:rsidRDefault="00000000">
      <w:pPr>
        <w:spacing w:after="20" w:line="252" w:lineRule="auto"/>
        <w:rPr>
          <w:lang w:val="ru-RU"/>
        </w:rPr>
      </w:pPr>
      <w:r w:rsidRPr="007F2509">
        <w:rPr>
          <w:lang w:val="ru-RU"/>
        </w:rPr>
        <w:t>18. Результат разработки</w:t>
      </w:r>
    </w:p>
    <w:p w14:paraId="182F82BB" w14:textId="77777777" w:rsidR="004E120F" w:rsidRPr="007F2509" w:rsidRDefault="00000000">
      <w:pPr>
        <w:rPr>
          <w:lang w:val="ru-RU"/>
        </w:rPr>
      </w:pPr>
      <w:r w:rsidRPr="007F2509">
        <w:rPr>
          <w:lang w:val="ru-RU"/>
        </w:rPr>
        <w:br w:type="page"/>
      </w:r>
    </w:p>
    <w:p w14:paraId="71B6FAC0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lastRenderedPageBreak/>
        <w:t>1. Назначение и область применения</w:t>
      </w:r>
    </w:p>
    <w:p w14:paraId="13BE882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1.1. Программа предназначена для контроля, отображения, регистрации и последующего анализа температур и тепловых потоков при проведении термовакуумных испытаний космического аппарата (КА).</w:t>
      </w:r>
    </w:p>
    <w:p w14:paraId="0F79B89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1.2. Программа должна использоваться оператором испытаний для оперативного контроля теплового состояния КА, контроля локальных пределов, регистрации данных, работы с циклограммой тепловых потоков и формирования выгрузок результатов испытаний.</w:t>
      </w:r>
    </w:p>
    <w:p w14:paraId="4BABB88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1.3. Программа должна обеспечивать работу с измерителем </w:t>
      </w:r>
      <w:proofErr w:type="spellStart"/>
      <w:r w:rsidRPr="007F2509">
        <w:rPr>
          <w:lang w:val="ru-RU"/>
        </w:rPr>
        <w:t>Элемер</w:t>
      </w:r>
      <w:proofErr w:type="spellEnd"/>
      <w:r w:rsidRPr="007F2509">
        <w:rPr>
          <w:lang w:val="ru-RU"/>
        </w:rPr>
        <w:t xml:space="preserve"> ТМ 5104 и 48 измерительными каналами </w:t>
      </w:r>
      <w:r>
        <w:t>PT</w:t>
      </w:r>
      <w:r w:rsidRPr="007F2509">
        <w:rPr>
          <w:lang w:val="ru-RU"/>
        </w:rPr>
        <w:t>100 по трёхпроводной схеме.</w:t>
      </w:r>
    </w:p>
    <w:p w14:paraId="15D2B89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1.4. Программа должна поддерживать два основных сценария испытаний:</w:t>
      </w:r>
    </w:p>
    <w:p w14:paraId="5000060B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дегазация КА при постоянных или </w:t>
      </w:r>
      <w:proofErr w:type="spellStart"/>
      <w:r w:rsidRPr="007F2509">
        <w:rPr>
          <w:lang w:val="ru-RU"/>
        </w:rPr>
        <w:t>квазипостоянных</w:t>
      </w:r>
      <w:proofErr w:type="spellEnd"/>
      <w:r w:rsidRPr="007F2509">
        <w:rPr>
          <w:lang w:val="ru-RU"/>
        </w:rPr>
        <w:t xml:space="preserve"> внешних тепловых потоках от ИК-нагревателей;</w:t>
      </w:r>
    </w:p>
    <w:p w14:paraId="2BF4ACA3" w14:textId="77777777" w:rsidR="004E120F" w:rsidRPr="007F2509" w:rsidRDefault="00000000">
      <w:pPr>
        <w:pStyle w:val="a0"/>
        <w:rPr>
          <w:lang w:val="ru-RU"/>
        </w:rPr>
      </w:pPr>
      <w:proofErr w:type="spellStart"/>
      <w:r w:rsidRPr="007F2509">
        <w:rPr>
          <w:lang w:val="ru-RU"/>
        </w:rPr>
        <w:t>захолаживание</w:t>
      </w:r>
      <w:proofErr w:type="spellEnd"/>
      <w:r w:rsidRPr="007F2509">
        <w:rPr>
          <w:lang w:val="ru-RU"/>
        </w:rPr>
        <w:t xml:space="preserve"> криогенных экранов и удержание корпуса КА около заданной температуры с применением ИК-нагрева.</w:t>
      </w:r>
    </w:p>
    <w:p w14:paraId="648FBE7B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1.5. Программа не должна подменять решения испытательной комиссии. Автоматические рекомендации и статусы должны рассматриваться как средства операторского контроля, если иное не будет отдельно задано в документации на систему управления испытательной установкой.</w:t>
      </w:r>
    </w:p>
    <w:p w14:paraId="798B69A5" w14:textId="77777777" w:rsidR="004E120F" w:rsidRDefault="00000000">
      <w:pPr>
        <w:pStyle w:val="1"/>
        <w:spacing w:before="160" w:after="80"/>
      </w:pPr>
      <w:r>
        <w:rPr>
          <w:rFonts w:ascii="Arial" w:eastAsia="Arial" w:hAnsi="Arial"/>
        </w:rPr>
        <w:t>2. Исходные данные и источники требований</w:t>
      </w:r>
    </w:p>
    <w:p w14:paraId="7460CD88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Четыре внутренних окна программы с возможностью переноса на разные мониторы, масштабирования, скрытия и закрытия.</w:t>
      </w:r>
    </w:p>
    <w:p w14:paraId="40B9DE81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Окна 1 и 2: графики температур, °</w:t>
      </w:r>
      <w:r>
        <w:t>C</w:t>
      </w:r>
      <w:r w:rsidRPr="007F2509">
        <w:rPr>
          <w:lang w:val="ru-RU"/>
        </w:rPr>
        <w:t xml:space="preserve">, и тепловых потоков, Вт/м², от времени </w:t>
      </w:r>
      <w:r>
        <w:t>UTC</w:t>
      </w:r>
      <w:r w:rsidRPr="007F2509">
        <w:rPr>
          <w:lang w:val="ru-RU"/>
        </w:rPr>
        <w:t>.</w:t>
      </w:r>
    </w:p>
    <w:p w14:paraId="3599DDB2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Окна 3 и 4: развёртки КА по панелям и внешним элементам с отображением мест установки датчиков и текущих параметров.</w:t>
      </w:r>
    </w:p>
    <w:p w14:paraId="6ADABF8B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Разрешение каждого рабочего окна: </w:t>
      </w:r>
      <w:proofErr w:type="spellStart"/>
      <w:r>
        <w:t>FullHD</w:t>
      </w:r>
      <w:proofErr w:type="spellEnd"/>
      <w:r w:rsidRPr="007F2509">
        <w:rPr>
          <w:lang w:val="ru-RU"/>
        </w:rPr>
        <w:t>, 1920×1080.</w:t>
      </w:r>
    </w:p>
    <w:p w14:paraId="64F31514" w14:textId="77777777" w:rsidR="004E120F" w:rsidRDefault="00000000">
      <w:pPr>
        <w:pStyle w:val="a0"/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измерительных</w:t>
      </w:r>
      <w:proofErr w:type="spellEnd"/>
      <w:r>
        <w:t xml:space="preserve"> </w:t>
      </w:r>
      <w:proofErr w:type="spellStart"/>
      <w:r>
        <w:t>каналов</w:t>
      </w:r>
      <w:proofErr w:type="spellEnd"/>
      <w:r>
        <w:t>: 48 шт.</w:t>
      </w:r>
    </w:p>
    <w:p w14:paraId="5C7C9B85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Тип температурных датчиков: </w:t>
      </w:r>
      <w:r>
        <w:t>PT</w:t>
      </w:r>
      <w:r w:rsidRPr="007F2509">
        <w:rPr>
          <w:lang w:val="ru-RU"/>
        </w:rPr>
        <w:t>100, трёхпроводная схема.</w:t>
      </w:r>
    </w:p>
    <w:p w14:paraId="336735CD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Период опроса каждого канала: от 0,5 до 2 секунд.</w:t>
      </w:r>
    </w:p>
    <w:p w14:paraId="1987D650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Логирование до 20 суток непрерывной работы.</w:t>
      </w:r>
    </w:p>
    <w:p w14:paraId="0B357091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Форматы выгрузки лога: </w:t>
      </w:r>
      <w:r>
        <w:t>XLSX</w:t>
      </w:r>
      <w:r w:rsidRPr="007F2509">
        <w:rPr>
          <w:lang w:val="ru-RU"/>
        </w:rPr>
        <w:t xml:space="preserve"> и </w:t>
      </w:r>
      <w:r>
        <w:t>CSV</w:t>
      </w:r>
      <w:r w:rsidRPr="007F2509">
        <w:rPr>
          <w:lang w:val="ru-RU"/>
        </w:rPr>
        <w:t>.</w:t>
      </w:r>
    </w:p>
    <w:p w14:paraId="1C2C1251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Сохранение и загрузка параметров ПО в </w:t>
      </w:r>
      <w:r>
        <w:t>JSON</w:t>
      </w:r>
      <w:r w:rsidRPr="007F2509">
        <w:rPr>
          <w:lang w:val="ru-RU"/>
        </w:rPr>
        <w:t>.</w:t>
      </w:r>
    </w:p>
    <w:p w14:paraId="61C7644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Загрузка циклограммы тепловых потоков из </w:t>
      </w:r>
      <w:r>
        <w:t>XLSX</w:t>
      </w:r>
      <w:r w:rsidRPr="007F2509">
        <w:rPr>
          <w:lang w:val="ru-RU"/>
        </w:rPr>
        <w:t>.</w:t>
      </w:r>
    </w:p>
    <w:p w14:paraId="395EA9C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2.2. В требования по контролю КА внесены положения методики контроля теплового состояния КА при ТВИ: контроль двух режимов, приоритет локальных температурных пределов, учёт инерционности тепловой связи через ЭВТИ, контроль прогнозных значений, температурного разброса и скоростей изменения температуры.</w:t>
      </w:r>
    </w:p>
    <w:p w14:paraId="7FA3CA52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2.3. Численные пределы, приведённые в настоящем ТЗ для режимов дегазации и </w:t>
      </w:r>
      <w:proofErr w:type="spellStart"/>
      <w:r w:rsidRPr="007F2509">
        <w:rPr>
          <w:lang w:val="ru-RU"/>
        </w:rPr>
        <w:t>захолаживания</w:t>
      </w:r>
      <w:proofErr w:type="spellEnd"/>
      <w:r w:rsidRPr="007F2509">
        <w:rPr>
          <w:lang w:val="ru-RU"/>
        </w:rPr>
        <w:t>, являются проектными начальными значениями и должны уточняться по тепловой модели КА, допустимым температурам приборов, материалам ЭВТИ, клеевым соединениям и возможностям конкретной термовакуумной камеры.</w:t>
      </w:r>
    </w:p>
    <w:p w14:paraId="4995B13C" w14:textId="77777777" w:rsidR="004E120F" w:rsidRDefault="00000000">
      <w:pPr>
        <w:pStyle w:val="1"/>
        <w:spacing w:before="160" w:after="80"/>
      </w:pPr>
      <w:r>
        <w:rPr>
          <w:rFonts w:ascii="Arial" w:eastAsia="Arial" w:hAnsi="Arial"/>
        </w:rPr>
        <w:t>3. Термины и сокращения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14"/>
        <w:gridCol w:w="7257"/>
      </w:tblGrid>
      <w:tr w:rsidR="004E120F" w14:paraId="33F65FA5" w14:textId="77777777">
        <w:trPr>
          <w:tblHeader/>
          <w:jc w:val="center"/>
        </w:trPr>
        <w:tc>
          <w:tcPr>
            <w:tcW w:w="1814" w:type="dxa"/>
            <w:shd w:val="clear" w:color="auto" w:fill="D9EAF7"/>
          </w:tcPr>
          <w:p w14:paraId="0EBD37F9" w14:textId="77777777" w:rsidR="004E120F" w:rsidRDefault="00000000">
            <w:r>
              <w:rPr>
                <w:b/>
                <w:sz w:val="18"/>
              </w:rPr>
              <w:t>Термин</w:t>
            </w:r>
          </w:p>
        </w:tc>
        <w:tc>
          <w:tcPr>
            <w:tcW w:w="7257" w:type="dxa"/>
            <w:shd w:val="clear" w:color="auto" w:fill="D9EAF7"/>
          </w:tcPr>
          <w:p w14:paraId="0C18F186" w14:textId="77777777" w:rsidR="004E120F" w:rsidRDefault="00000000">
            <w:r>
              <w:rPr>
                <w:b/>
                <w:sz w:val="18"/>
              </w:rPr>
              <w:t>Описание</w:t>
            </w:r>
          </w:p>
        </w:tc>
      </w:tr>
      <w:tr w:rsidR="004E120F" w14:paraId="2A3801C5" w14:textId="77777777">
        <w:trPr>
          <w:jc w:val="center"/>
        </w:trPr>
        <w:tc>
          <w:tcPr>
            <w:tcW w:w="1814" w:type="dxa"/>
          </w:tcPr>
          <w:p w14:paraId="0DC01F1A" w14:textId="77777777" w:rsidR="004E120F" w:rsidRDefault="00000000">
            <w:r>
              <w:rPr>
                <w:sz w:val="18"/>
              </w:rPr>
              <w:t>КА</w:t>
            </w:r>
          </w:p>
        </w:tc>
        <w:tc>
          <w:tcPr>
            <w:tcW w:w="7257" w:type="dxa"/>
          </w:tcPr>
          <w:p w14:paraId="1E75D9FA" w14:textId="77777777" w:rsidR="004E120F" w:rsidRDefault="00000000">
            <w:r>
              <w:rPr>
                <w:sz w:val="18"/>
              </w:rPr>
              <w:t>Космический аппарат.</w:t>
            </w:r>
          </w:p>
        </w:tc>
      </w:tr>
      <w:tr w:rsidR="004E120F" w14:paraId="5132EEC6" w14:textId="77777777">
        <w:trPr>
          <w:jc w:val="center"/>
        </w:trPr>
        <w:tc>
          <w:tcPr>
            <w:tcW w:w="1814" w:type="dxa"/>
          </w:tcPr>
          <w:p w14:paraId="41A8B404" w14:textId="77777777" w:rsidR="004E120F" w:rsidRDefault="00000000">
            <w:r>
              <w:rPr>
                <w:sz w:val="18"/>
              </w:rPr>
              <w:t>ТВИ</w:t>
            </w:r>
          </w:p>
        </w:tc>
        <w:tc>
          <w:tcPr>
            <w:tcW w:w="7257" w:type="dxa"/>
          </w:tcPr>
          <w:p w14:paraId="000EC1F1" w14:textId="77777777" w:rsidR="004E120F" w:rsidRDefault="00000000">
            <w:r>
              <w:rPr>
                <w:sz w:val="18"/>
              </w:rPr>
              <w:t>Термовакуумные испытания.</w:t>
            </w:r>
          </w:p>
        </w:tc>
      </w:tr>
      <w:tr w:rsidR="004E120F" w:rsidRPr="007F2509" w14:paraId="5CECA43A" w14:textId="77777777">
        <w:trPr>
          <w:jc w:val="center"/>
        </w:trPr>
        <w:tc>
          <w:tcPr>
            <w:tcW w:w="1814" w:type="dxa"/>
          </w:tcPr>
          <w:p w14:paraId="29FF12ED" w14:textId="77777777" w:rsidR="004E120F" w:rsidRDefault="00000000">
            <w:r>
              <w:rPr>
                <w:sz w:val="18"/>
              </w:rPr>
              <w:t>ИК-нагрев</w:t>
            </w:r>
          </w:p>
        </w:tc>
        <w:tc>
          <w:tcPr>
            <w:tcW w:w="7257" w:type="dxa"/>
          </w:tcPr>
          <w:p w14:paraId="3985CBEA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Нагрев инфракрасными нагревателями или излучателями.</w:t>
            </w:r>
          </w:p>
        </w:tc>
      </w:tr>
      <w:tr w:rsidR="004E120F" w14:paraId="3DFD95C8" w14:textId="77777777">
        <w:trPr>
          <w:jc w:val="center"/>
        </w:trPr>
        <w:tc>
          <w:tcPr>
            <w:tcW w:w="1814" w:type="dxa"/>
          </w:tcPr>
          <w:p w14:paraId="7D652533" w14:textId="77777777" w:rsidR="004E120F" w:rsidRDefault="00000000">
            <w:proofErr w:type="spellStart"/>
            <w:r>
              <w:rPr>
                <w:sz w:val="18"/>
              </w:rPr>
              <w:t>Криоэкраны</w:t>
            </w:r>
            <w:proofErr w:type="spellEnd"/>
          </w:p>
        </w:tc>
        <w:tc>
          <w:tcPr>
            <w:tcW w:w="7257" w:type="dxa"/>
          </w:tcPr>
          <w:p w14:paraId="2C511774" w14:textId="77777777" w:rsidR="004E120F" w:rsidRDefault="00000000">
            <w:r>
              <w:rPr>
                <w:sz w:val="18"/>
              </w:rPr>
              <w:t>Охлаждаемые экраны термовакуумной камеры.</w:t>
            </w:r>
          </w:p>
        </w:tc>
      </w:tr>
      <w:tr w:rsidR="004E120F" w14:paraId="2A314343" w14:textId="77777777">
        <w:trPr>
          <w:jc w:val="center"/>
        </w:trPr>
        <w:tc>
          <w:tcPr>
            <w:tcW w:w="1814" w:type="dxa"/>
          </w:tcPr>
          <w:p w14:paraId="4467EEED" w14:textId="77777777" w:rsidR="004E120F" w:rsidRDefault="00000000">
            <w:r>
              <w:rPr>
                <w:sz w:val="18"/>
              </w:rPr>
              <w:t>ЭВТИ</w:t>
            </w:r>
          </w:p>
        </w:tc>
        <w:tc>
          <w:tcPr>
            <w:tcW w:w="7257" w:type="dxa"/>
          </w:tcPr>
          <w:p w14:paraId="6245C8B2" w14:textId="77777777" w:rsidR="004E120F" w:rsidRDefault="00000000">
            <w:r>
              <w:rPr>
                <w:sz w:val="18"/>
              </w:rPr>
              <w:t>Экранно-вакуумная теплоизоляция.</w:t>
            </w:r>
          </w:p>
        </w:tc>
      </w:tr>
      <w:tr w:rsidR="004E120F" w:rsidRPr="007F2509" w14:paraId="075DB44A" w14:textId="77777777">
        <w:trPr>
          <w:jc w:val="center"/>
        </w:trPr>
        <w:tc>
          <w:tcPr>
            <w:tcW w:w="1814" w:type="dxa"/>
          </w:tcPr>
          <w:p w14:paraId="3EEE18B6" w14:textId="77777777" w:rsidR="004E120F" w:rsidRDefault="00000000">
            <w:r>
              <w:rPr>
                <w:sz w:val="18"/>
              </w:rPr>
              <w:t>T1–T5</w:t>
            </w:r>
          </w:p>
        </w:tc>
        <w:tc>
          <w:tcPr>
            <w:tcW w:w="7257" w:type="dxa"/>
          </w:tcPr>
          <w:p w14:paraId="4F36E0DF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Контрольные температурные датчики корпуса КА, используемые для требований по контролю теплового состояния.</w:t>
            </w:r>
          </w:p>
        </w:tc>
      </w:tr>
      <w:tr w:rsidR="004E120F" w:rsidRPr="007F2509" w14:paraId="62E24DA0" w14:textId="77777777">
        <w:trPr>
          <w:jc w:val="center"/>
        </w:trPr>
        <w:tc>
          <w:tcPr>
            <w:tcW w:w="1814" w:type="dxa"/>
          </w:tcPr>
          <w:p w14:paraId="30DA363A" w14:textId="77777777" w:rsidR="004E120F" w:rsidRDefault="00000000">
            <w:proofErr w:type="spellStart"/>
            <w:r>
              <w:rPr>
                <w:sz w:val="18"/>
              </w:rPr>
              <w:t>T_ext</w:t>
            </w:r>
            <w:proofErr w:type="spellEnd"/>
          </w:p>
        </w:tc>
        <w:tc>
          <w:tcPr>
            <w:tcW w:w="7257" w:type="dxa"/>
          </w:tcPr>
          <w:p w14:paraId="3E5F2384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Средняя температура внешней группы датчиков. Раздел расчёта помечен как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61DDE15A" w14:textId="77777777">
        <w:trPr>
          <w:jc w:val="center"/>
        </w:trPr>
        <w:tc>
          <w:tcPr>
            <w:tcW w:w="1814" w:type="dxa"/>
          </w:tcPr>
          <w:p w14:paraId="1EC8E8B1" w14:textId="77777777" w:rsidR="004E120F" w:rsidRDefault="00000000">
            <w:r>
              <w:rPr>
                <w:sz w:val="18"/>
              </w:rPr>
              <w:t>T_int</w:t>
            </w:r>
          </w:p>
        </w:tc>
        <w:tc>
          <w:tcPr>
            <w:tcW w:w="7257" w:type="dxa"/>
          </w:tcPr>
          <w:p w14:paraId="1C93818E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Средняя температура внутренней группы датчиков. Раздел расчёта помечен как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7E75CD0D" w14:textId="77777777">
        <w:trPr>
          <w:jc w:val="center"/>
        </w:trPr>
        <w:tc>
          <w:tcPr>
            <w:tcW w:w="1814" w:type="dxa"/>
          </w:tcPr>
          <w:p w14:paraId="181B1F73" w14:textId="77777777" w:rsidR="004E120F" w:rsidRDefault="00000000">
            <w:r>
              <w:rPr>
                <w:sz w:val="18"/>
              </w:rPr>
              <w:t>T_KA</w:t>
            </w:r>
          </w:p>
        </w:tc>
        <w:tc>
          <w:tcPr>
            <w:tcW w:w="7257" w:type="dxa"/>
          </w:tcPr>
          <w:p w14:paraId="63924BE0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Интегральная температура корпуса КА. Раздел расчёта помечен как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186A14D6" w14:textId="77777777">
        <w:trPr>
          <w:jc w:val="center"/>
        </w:trPr>
        <w:tc>
          <w:tcPr>
            <w:tcW w:w="1814" w:type="dxa"/>
          </w:tcPr>
          <w:p w14:paraId="08487585" w14:textId="77777777" w:rsidR="004E120F" w:rsidRDefault="00000000">
            <w:r>
              <w:rPr>
                <w:sz w:val="18"/>
              </w:rPr>
              <w:t>T_max / T_min</w:t>
            </w:r>
          </w:p>
        </w:tc>
        <w:tc>
          <w:tcPr>
            <w:tcW w:w="7257" w:type="dxa"/>
          </w:tcPr>
          <w:p w14:paraId="5ED1244A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Локальный максимум и минимум температур по контрольным датчикам.</w:t>
            </w:r>
          </w:p>
        </w:tc>
      </w:tr>
      <w:tr w:rsidR="004E120F" w:rsidRPr="007F2509" w14:paraId="798236CE" w14:textId="77777777">
        <w:trPr>
          <w:jc w:val="center"/>
        </w:trPr>
        <w:tc>
          <w:tcPr>
            <w:tcW w:w="1814" w:type="dxa"/>
          </w:tcPr>
          <w:p w14:paraId="38AE0313" w14:textId="77777777" w:rsidR="004E120F" w:rsidRDefault="00000000">
            <w:proofErr w:type="spellStart"/>
            <w:r>
              <w:rPr>
                <w:sz w:val="18"/>
              </w:rPr>
              <w:t>Delta_T</w:t>
            </w:r>
            <w:proofErr w:type="spellEnd"/>
          </w:p>
        </w:tc>
        <w:tc>
          <w:tcPr>
            <w:tcW w:w="7257" w:type="dxa"/>
          </w:tcPr>
          <w:p w14:paraId="06B8C5A0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Температурный разброс между максимальной и минимальной температурой.</w:t>
            </w:r>
          </w:p>
        </w:tc>
      </w:tr>
      <w:tr w:rsidR="004E120F" w:rsidRPr="007F2509" w14:paraId="7093EF42" w14:textId="77777777">
        <w:trPr>
          <w:jc w:val="center"/>
        </w:trPr>
        <w:tc>
          <w:tcPr>
            <w:tcW w:w="1814" w:type="dxa"/>
          </w:tcPr>
          <w:p w14:paraId="137D7912" w14:textId="77777777" w:rsidR="004E120F" w:rsidRDefault="00000000">
            <w:proofErr w:type="spellStart"/>
            <w:r>
              <w:rPr>
                <w:sz w:val="18"/>
              </w:rPr>
              <w:t>T_max_pr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lastRenderedPageBreak/>
              <w:t>T_min_pr</w:t>
            </w:r>
            <w:proofErr w:type="spellEnd"/>
          </w:p>
        </w:tc>
        <w:tc>
          <w:tcPr>
            <w:tcW w:w="7257" w:type="dxa"/>
          </w:tcPr>
          <w:p w14:paraId="4F9A614F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lastRenderedPageBreak/>
              <w:t>Прогнозные значения максимальной и минимальной температуры.</w:t>
            </w:r>
          </w:p>
        </w:tc>
      </w:tr>
      <w:tr w:rsidR="004E120F" w14:paraId="2740C3E8" w14:textId="77777777">
        <w:trPr>
          <w:jc w:val="center"/>
        </w:trPr>
        <w:tc>
          <w:tcPr>
            <w:tcW w:w="1814" w:type="dxa"/>
          </w:tcPr>
          <w:p w14:paraId="764EB5D4" w14:textId="77777777" w:rsidR="004E120F" w:rsidRDefault="00000000">
            <w:r>
              <w:rPr>
                <w:sz w:val="18"/>
              </w:rPr>
              <w:t>q</w:t>
            </w:r>
          </w:p>
        </w:tc>
        <w:tc>
          <w:tcPr>
            <w:tcW w:w="7257" w:type="dxa"/>
          </w:tcPr>
          <w:p w14:paraId="44A273C9" w14:textId="77777777" w:rsidR="004E120F" w:rsidRDefault="00000000">
            <w:r>
              <w:rPr>
                <w:sz w:val="18"/>
              </w:rPr>
              <w:t>Тепловой поток, Вт/м².</w:t>
            </w:r>
          </w:p>
        </w:tc>
      </w:tr>
      <w:tr w:rsidR="004E120F" w:rsidRPr="007F2509" w14:paraId="54C1C5EC" w14:textId="77777777">
        <w:trPr>
          <w:jc w:val="center"/>
        </w:trPr>
        <w:tc>
          <w:tcPr>
            <w:tcW w:w="1814" w:type="dxa"/>
          </w:tcPr>
          <w:p w14:paraId="7AA8659B" w14:textId="77777777" w:rsidR="004E120F" w:rsidRDefault="00000000">
            <w:r>
              <w:rPr>
                <w:sz w:val="18"/>
              </w:rPr>
              <w:t>TBD</w:t>
            </w:r>
          </w:p>
        </w:tc>
        <w:tc>
          <w:tcPr>
            <w:tcW w:w="7257" w:type="dxa"/>
          </w:tcPr>
          <w:p w14:paraId="294EF2B5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To</w:t>
            </w:r>
            <w:r w:rsidRPr="007F250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Be</w:t>
            </w:r>
            <w:r w:rsidRPr="007F250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Determined</w:t>
            </w:r>
            <w:r w:rsidRPr="007F2509">
              <w:rPr>
                <w:sz w:val="18"/>
                <w:lang w:val="ru-RU"/>
              </w:rPr>
              <w:t>: параметр, формула, порог или состав требований подлежит уточнению.</w:t>
            </w:r>
          </w:p>
        </w:tc>
      </w:tr>
    </w:tbl>
    <w:p w14:paraId="28D2C31B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4. Общие требования к программе</w:t>
      </w:r>
    </w:p>
    <w:p w14:paraId="3893AA8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4.1. Программа должна работать в операционной системе </w:t>
      </w:r>
      <w:r>
        <w:t>Windows</w:t>
      </w:r>
      <w:r w:rsidRPr="007F2509">
        <w:rPr>
          <w:lang w:val="ru-RU"/>
        </w:rPr>
        <w:t>.</w:t>
      </w:r>
    </w:p>
    <w:p w14:paraId="14015D47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4.2. Время измерений, событий и логов должно фиксироваться в </w:t>
      </w:r>
      <w:r>
        <w:t>UTC</w:t>
      </w:r>
      <w:r w:rsidRPr="007F2509">
        <w:rPr>
          <w:lang w:val="ru-RU"/>
        </w:rPr>
        <w:t xml:space="preserve">. Источником времени должно быть системное время </w:t>
      </w:r>
      <w:r>
        <w:t>Windows</w:t>
      </w:r>
      <w:r w:rsidRPr="007F2509">
        <w:rPr>
          <w:lang w:val="ru-RU"/>
        </w:rPr>
        <w:t xml:space="preserve"> с корректным преобразованием в </w:t>
      </w:r>
      <w:r>
        <w:t>UTC</w:t>
      </w:r>
      <w:r w:rsidRPr="007F2509">
        <w:rPr>
          <w:lang w:val="ru-RU"/>
        </w:rPr>
        <w:t>.</w:t>
      </w:r>
    </w:p>
    <w:p w14:paraId="13641FA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4.3. Программа должна обеспечивать непрерывную работу и регистрацию данных в течение не менее 20 суток.</w:t>
      </w:r>
    </w:p>
    <w:p w14:paraId="031FC9C7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4.4. Программа должна сохранять работоспособность при временной потере связи с измерителем, при обрыве отдельных каналов и при отключении каналов оператором.</w:t>
      </w:r>
    </w:p>
    <w:p w14:paraId="758C84E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4.5. Программа должна иметь пользовательский режим и инженерный режим настройки.</w:t>
      </w:r>
    </w:p>
    <w:p w14:paraId="2AD4435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4.6. Все настройки, необходимые для воспроизводимого запуска испытания, должны сохраняться в конфигурационный </w:t>
      </w:r>
      <w:r>
        <w:t>JSON</w:t>
      </w:r>
      <w:r w:rsidRPr="007F2509">
        <w:rPr>
          <w:lang w:val="ru-RU"/>
        </w:rPr>
        <w:t>-файл.</w:t>
      </w:r>
    </w:p>
    <w:p w14:paraId="2C27C62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4.7. При штатном закрытии программы должна автоматически сохраняться последняя конфигурация, включая расположение окон, настройки каналов, графиков, развёрток и параметров расчёта.</w:t>
      </w:r>
    </w:p>
    <w:p w14:paraId="0CE9C1CE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4.8. Программа должна обеспечивать ручной запуск/останов записи лога и отображение текущего статуса записи.</w:t>
      </w:r>
    </w:p>
    <w:p w14:paraId="7EBCA412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4.9. Программа должна обеспечивать защиту от случайного изменения инженерных параметров во время испытания.</w:t>
      </w:r>
    </w:p>
    <w:p w14:paraId="25EF3523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5. Требования к пользовательскому интерфейсу</w:t>
      </w:r>
    </w:p>
    <w:p w14:paraId="64D63716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5.1. Главное окно и внутренние рабочие окна</w:t>
      </w:r>
    </w:p>
    <w:p w14:paraId="090C29C0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5.1.1. Главное окно программы должно содержать 4 внутренних рабочих окна.</w:t>
      </w:r>
    </w:p>
    <w:p w14:paraId="32AA6DA9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5.1.2. Каждое внутреннее окно должно иметь возможность перемещения, масштабирования, скрытия, закрытия и повторного открытия из меню программы.</w:t>
      </w:r>
    </w:p>
    <w:p w14:paraId="4F3DCE1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5.1.3. Окна должны поддерживать размещение на разных мониторах.</w:t>
      </w:r>
    </w:p>
    <w:p w14:paraId="11188FE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5.1.4. Базовое разрешение каждого рабочего окна должно составлять 1920×1080 пикселей.</w:t>
      </w:r>
    </w:p>
    <w:p w14:paraId="7654EC80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5.1.5. Последние координаты, размеры, состояние отображения и привязка к монитору должны сохраняться и восстанавливаться после перезапуска программы.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47"/>
        <w:gridCol w:w="2835"/>
        <w:gridCol w:w="4989"/>
      </w:tblGrid>
      <w:tr w:rsidR="004E120F" w14:paraId="50E15E36" w14:textId="77777777">
        <w:trPr>
          <w:tblHeader/>
          <w:jc w:val="center"/>
        </w:trPr>
        <w:tc>
          <w:tcPr>
            <w:tcW w:w="1247" w:type="dxa"/>
            <w:shd w:val="clear" w:color="auto" w:fill="D9EAF7"/>
          </w:tcPr>
          <w:p w14:paraId="3301E010" w14:textId="77777777" w:rsidR="004E120F" w:rsidRDefault="00000000">
            <w:proofErr w:type="spellStart"/>
            <w:r>
              <w:rPr>
                <w:b/>
                <w:sz w:val="18"/>
              </w:rPr>
              <w:t>Окно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69FD9F80" w14:textId="77777777" w:rsidR="004E120F" w:rsidRDefault="00000000">
            <w:r>
              <w:rPr>
                <w:b/>
                <w:sz w:val="18"/>
              </w:rPr>
              <w:t>Назначение</w:t>
            </w:r>
          </w:p>
        </w:tc>
        <w:tc>
          <w:tcPr>
            <w:tcW w:w="4989" w:type="dxa"/>
            <w:shd w:val="clear" w:color="auto" w:fill="D9EAF7"/>
          </w:tcPr>
          <w:p w14:paraId="41DCDB99" w14:textId="77777777" w:rsidR="004E120F" w:rsidRDefault="00000000">
            <w:r>
              <w:rPr>
                <w:b/>
                <w:sz w:val="18"/>
              </w:rPr>
              <w:t>Основные данные</w:t>
            </w:r>
          </w:p>
        </w:tc>
      </w:tr>
      <w:tr w:rsidR="004E120F" w:rsidRPr="007F2509" w14:paraId="26EBAF1E" w14:textId="77777777">
        <w:trPr>
          <w:jc w:val="center"/>
        </w:trPr>
        <w:tc>
          <w:tcPr>
            <w:tcW w:w="1247" w:type="dxa"/>
          </w:tcPr>
          <w:p w14:paraId="70E83174" w14:textId="77777777" w:rsidR="004E120F" w:rsidRDefault="00000000">
            <w:r>
              <w:rPr>
                <w:sz w:val="18"/>
              </w:rPr>
              <w:t>Окно 1</w:t>
            </w:r>
          </w:p>
        </w:tc>
        <w:tc>
          <w:tcPr>
            <w:tcW w:w="2835" w:type="dxa"/>
          </w:tcPr>
          <w:p w14:paraId="16BE284D" w14:textId="77777777" w:rsidR="004E120F" w:rsidRDefault="00000000">
            <w:r>
              <w:rPr>
                <w:sz w:val="18"/>
              </w:rPr>
              <w:t>Графики температур</w:t>
            </w:r>
          </w:p>
        </w:tc>
        <w:tc>
          <w:tcPr>
            <w:tcW w:w="4989" w:type="dxa"/>
          </w:tcPr>
          <w:p w14:paraId="181CE0E0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Температуры каналов, °</w:t>
            </w:r>
            <w:r>
              <w:rPr>
                <w:sz w:val="18"/>
              </w:rPr>
              <w:t>C</w:t>
            </w:r>
            <w:r w:rsidRPr="007F2509">
              <w:rPr>
                <w:sz w:val="18"/>
                <w:lang w:val="ru-RU"/>
              </w:rPr>
              <w:t xml:space="preserve">, от времени </w:t>
            </w:r>
            <w:r>
              <w:rPr>
                <w:sz w:val="18"/>
              </w:rPr>
              <w:t>UTC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3A5CDC3A" w14:textId="77777777">
        <w:trPr>
          <w:jc w:val="center"/>
        </w:trPr>
        <w:tc>
          <w:tcPr>
            <w:tcW w:w="1247" w:type="dxa"/>
          </w:tcPr>
          <w:p w14:paraId="3AA9DF26" w14:textId="77777777" w:rsidR="004E120F" w:rsidRDefault="00000000">
            <w:r>
              <w:rPr>
                <w:sz w:val="18"/>
              </w:rPr>
              <w:t>Окно 2</w:t>
            </w:r>
          </w:p>
        </w:tc>
        <w:tc>
          <w:tcPr>
            <w:tcW w:w="2835" w:type="dxa"/>
          </w:tcPr>
          <w:p w14:paraId="21E29910" w14:textId="77777777" w:rsidR="004E120F" w:rsidRDefault="00000000">
            <w:r>
              <w:rPr>
                <w:sz w:val="18"/>
              </w:rPr>
              <w:t>Графики тепловых потоков</w:t>
            </w:r>
          </w:p>
        </w:tc>
        <w:tc>
          <w:tcPr>
            <w:tcW w:w="4989" w:type="dxa"/>
          </w:tcPr>
          <w:p w14:paraId="0D16AFA4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Тепловые потоки, Вт/м², от времени </w:t>
            </w:r>
            <w:r>
              <w:rPr>
                <w:sz w:val="18"/>
              </w:rPr>
              <w:t>UTC</w:t>
            </w:r>
            <w:r w:rsidRPr="007F2509">
              <w:rPr>
                <w:sz w:val="18"/>
                <w:lang w:val="ru-RU"/>
              </w:rPr>
              <w:t>; заданные значения циклограммы; отклонения.</w:t>
            </w:r>
          </w:p>
        </w:tc>
      </w:tr>
      <w:tr w:rsidR="004E120F" w:rsidRPr="007F2509" w14:paraId="7AD65BD3" w14:textId="77777777">
        <w:trPr>
          <w:jc w:val="center"/>
        </w:trPr>
        <w:tc>
          <w:tcPr>
            <w:tcW w:w="1247" w:type="dxa"/>
          </w:tcPr>
          <w:p w14:paraId="17797903" w14:textId="77777777" w:rsidR="004E120F" w:rsidRDefault="00000000">
            <w:proofErr w:type="spellStart"/>
            <w:r>
              <w:rPr>
                <w:sz w:val="18"/>
              </w:rPr>
              <w:t>Окно</w:t>
            </w:r>
            <w:proofErr w:type="spellEnd"/>
            <w:r>
              <w:rPr>
                <w:sz w:val="18"/>
              </w:rPr>
              <w:t xml:space="preserve"> 3</w:t>
            </w:r>
          </w:p>
        </w:tc>
        <w:tc>
          <w:tcPr>
            <w:tcW w:w="2835" w:type="dxa"/>
          </w:tcPr>
          <w:p w14:paraId="2A2416B2" w14:textId="77777777" w:rsidR="004E120F" w:rsidRDefault="00000000">
            <w:r>
              <w:rPr>
                <w:sz w:val="18"/>
              </w:rPr>
              <w:t>Развёртка КА по температурам</w:t>
            </w:r>
          </w:p>
        </w:tc>
        <w:tc>
          <w:tcPr>
            <w:tcW w:w="4989" w:type="dxa"/>
          </w:tcPr>
          <w:p w14:paraId="458783C1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Панели, внешние элементы, места датчиков, текущие температуры, статусы.</w:t>
            </w:r>
          </w:p>
        </w:tc>
      </w:tr>
      <w:tr w:rsidR="004E120F" w:rsidRPr="007F2509" w14:paraId="2C162942" w14:textId="77777777">
        <w:trPr>
          <w:jc w:val="center"/>
        </w:trPr>
        <w:tc>
          <w:tcPr>
            <w:tcW w:w="1247" w:type="dxa"/>
          </w:tcPr>
          <w:p w14:paraId="0C8DB041" w14:textId="77777777" w:rsidR="004E120F" w:rsidRDefault="00000000">
            <w:proofErr w:type="spellStart"/>
            <w:r>
              <w:rPr>
                <w:sz w:val="18"/>
              </w:rPr>
              <w:t>Окно</w:t>
            </w:r>
            <w:proofErr w:type="spellEnd"/>
            <w:r>
              <w:rPr>
                <w:sz w:val="18"/>
              </w:rPr>
              <w:t xml:space="preserve"> 4</w:t>
            </w:r>
          </w:p>
        </w:tc>
        <w:tc>
          <w:tcPr>
            <w:tcW w:w="2835" w:type="dxa"/>
          </w:tcPr>
          <w:p w14:paraId="32AF782B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Развёртка КА по тепловым потокам и контрольным показателям</w:t>
            </w:r>
          </w:p>
        </w:tc>
        <w:tc>
          <w:tcPr>
            <w:tcW w:w="4989" w:type="dxa"/>
          </w:tcPr>
          <w:p w14:paraId="10A1D933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Температура + поток для датчиков потока, режимные статусы, поля контроля; интегральные параметры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</w:tbl>
    <w:p w14:paraId="69399780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5.2. Меню программы</w:t>
      </w:r>
    </w:p>
    <w:p w14:paraId="6175F120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5.2.1. В программе должны быть предусмотрены меню или панели управления для следующих групп функций:</w:t>
      </w:r>
    </w:p>
    <w:p w14:paraId="04B03A7C" w14:textId="77777777" w:rsidR="004E120F" w:rsidRDefault="00000000">
      <w:pPr>
        <w:pStyle w:val="a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окнами</w:t>
      </w:r>
      <w:proofErr w:type="spellEnd"/>
      <w:r>
        <w:t>;</w:t>
      </w:r>
    </w:p>
    <w:p w14:paraId="77C06310" w14:textId="77777777" w:rsidR="004E120F" w:rsidRDefault="00000000">
      <w:pPr>
        <w:pStyle w:val="a0"/>
      </w:pPr>
      <w:r>
        <w:t>подключение/отключение каналов;</w:t>
      </w:r>
    </w:p>
    <w:p w14:paraId="2AA5499C" w14:textId="77777777" w:rsidR="004E120F" w:rsidRDefault="00000000">
      <w:pPr>
        <w:pStyle w:val="a0"/>
      </w:pPr>
      <w:r>
        <w:t>настройка графиков;</w:t>
      </w:r>
    </w:p>
    <w:p w14:paraId="2205B59F" w14:textId="77777777" w:rsidR="004E120F" w:rsidRDefault="00000000">
      <w:pPr>
        <w:pStyle w:val="a0"/>
      </w:pPr>
      <w:r>
        <w:t>настройка развёртки КА;</w:t>
      </w:r>
    </w:p>
    <w:p w14:paraId="50156755" w14:textId="77777777" w:rsidR="004E120F" w:rsidRDefault="00000000">
      <w:pPr>
        <w:pStyle w:val="a0"/>
      </w:pPr>
      <w:r>
        <w:t>инженерные настройки;</w:t>
      </w:r>
    </w:p>
    <w:p w14:paraId="602A0829" w14:textId="77777777" w:rsidR="004E120F" w:rsidRDefault="00000000">
      <w:pPr>
        <w:pStyle w:val="a0"/>
      </w:pPr>
      <w:r>
        <w:t>загрузка и сохранение конфигурации;</w:t>
      </w:r>
    </w:p>
    <w:p w14:paraId="4787F665" w14:textId="77777777" w:rsidR="004E120F" w:rsidRDefault="00000000">
      <w:pPr>
        <w:pStyle w:val="a0"/>
      </w:pPr>
      <w:r>
        <w:t>работа с логом;</w:t>
      </w:r>
    </w:p>
    <w:p w14:paraId="460450F1" w14:textId="77777777" w:rsidR="004E120F" w:rsidRDefault="00000000">
      <w:pPr>
        <w:pStyle w:val="a0"/>
      </w:pPr>
      <w:r>
        <w:t>загрузка циклограммы;</w:t>
      </w:r>
    </w:p>
    <w:p w14:paraId="2EA1F5A2" w14:textId="77777777" w:rsidR="004E120F" w:rsidRDefault="00000000">
      <w:pPr>
        <w:pStyle w:val="a0"/>
      </w:pPr>
      <w:r>
        <w:t>выгрузка данных;</w:t>
      </w:r>
    </w:p>
    <w:p w14:paraId="165917A7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просмотр предупреждений, аварий и диагностических сообщений.</w:t>
      </w:r>
    </w:p>
    <w:p w14:paraId="72ED264D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lastRenderedPageBreak/>
        <w:t>5.3. Статусная область</w:t>
      </w:r>
    </w:p>
    <w:p w14:paraId="0EE34080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5.3.1. В интерфейсе должна быть статусная область, отображающая не менее следующих данных:</w:t>
      </w:r>
    </w:p>
    <w:p w14:paraId="3F2E30F6" w14:textId="77777777" w:rsidR="004E120F" w:rsidRDefault="00000000">
      <w:pPr>
        <w:pStyle w:val="a0"/>
      </w:pPr>
      <w:proofErr w:type="spellStart"/>
      <w:r>
        <w:t>текущее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UTC;</w:t>
      </w:r>
    </w:p>
    <w:p w14:paraId="6A192BA0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статус связи с измерителем </w:t>
      </w:r>
      <w:proofErr w:type="spellStart"/>
      <w:r w:rsidRPr="007F2509">
        <w:rPr>
          <w:lang w:val="ru-RU"/>
        </w:rPr>
        <w:t>Элемер</w:t>
      </w:r>
      <w:proofErr w:type="spellEnd"/>
      <w:r w:rsidRPr="007F2509">
        <w:rPr>
          <w:lang w:val="ru-RU"/>
        </w:rPr>
        <w:t xml:space="preserve"> ТМ 5104;</w:t>
      </w:r>
    </w:p>
    <w:p w14:paraId="62AB864B" w14:textId="77777777" w:rsidR="004E120F" w:rsidRDefault="00000000">
      <w:pPr>
        <w:pStyle w:val="a0"/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лога</w:t>
      </w:r>
      <w:proofErr w:type="spellEnd"/>
      <w:r>
        <w:t>;</w:t>
      </w:r>
    </w:p>
    <w:p w14:paraId="694BDE09" w14:textId="77777777" w:rsidR="004E120F" w:rsidRDefault="00000000">
      <w:pPr>
        <w:pStyle w:val="a0"/>
      </w:pPr>
      <w:r>
        <w:t>количество активных каналов;</w:t>
      </w:r>
    </w:p>
    <w:p w14:paraId="1E91E39A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количество каналов с обрывом или ошибкой;</w:t>
      </w:r>
    </w:p>
    <w:p w14:paraId="5DD546BD" w14:textId="77777777" w:rsidR="004E120F" w:rsidRDefault="00000000">
      <w:pPr>
        <w:pStyle w:val="a0"/>
      </w:pPr>
      <w:proofErr w:type="spellStart"/>
      <w:r>
        <w:t>текущий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испытания</w:t>
      </w:r>
      <w:proofErr w:type="spellEnd"/>
      <w:r>
        <w:t>;</w:t>
      </w:r>
    </w:p>
    <w:p w14:paraId="5A07988D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активные предупреждения и аварийные признаки.</w:t>
      </w:r>
    </w:p>
    <w:p w14:paraId="70743588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6. Окна графиков температур и тепловых потоков</w:t>
      </w:r>
    </w:p>
    <w:p w14:paraId="35369A38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6.1. Общие требования к графикам</w:t>
      </w:r>
    </w:p>
    <w:p w14:paraId="0AC71AE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6.1.1. Окна 1 и 2 должны отображать графики параметров от времени </w:t>
      </w:r>
      <w:r>
        <w:t>UTC</w:t>
      </w:r>
      <w:r w:rsidRPr="007F2509">
        <w:rPr>
          <w:lang w:val="ru-RU"/>
        </w:rPr>
        <w:t>.</w:t>
      </w:r>
    </w:p>
    <w:p w14:paraId="135FF17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6.1.2. Для графиков должны быть реализованы базовые функции просмотра и анализа:</w:t>
      </w:r>
    </w:p>
    <w:p w14:paraId="62BF9BD3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приближение и отдаление по оси </w:t>
      </w:r>
      <w:r>
        <w:t>X</w:t>
      </w:r>
      <w:r w:rsidRPr="007F2509">
        <w:rPr>
          <w:lang w:val="ru-RU"/>
        </w:rPr>
        <w:t>;</w:t>
      </w:r>
    </w:p>
    <w:p w14:paraId="6BC9EAEE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приближение и отдаление по оси </w:t>
      </w:r>
      <w:r>
        <w:t>Y</w:t>
      </w:r>
      <w:r w:rsidRPr="007F2509">
        <w:rPr>
          <w:lang w:val="ru-RU"/>
        </w:rPr>
        <w:t>;</w:t>
      </w:r>
    </w:p>
    <w:p w14:paraId="3C46A146" w14:textId="77777777" w:rsidR="004E120F" w:rsidRDefault="00000000">
      <w:pPr>
        <w:pStyle w:val="a0"/>
      </w:pPr>
      <w:r>
        <w:t>приближение выбранной области;</w:t>
      </w:r>
    </w:p>
    <w:p w14:paraId="7CA5DB29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автоматическое масштабирование по видимым данным;</w:t>
      </w:r>
    </w:p>
    <w:p w14:paraId="01D5A0D8" w14:textId="77777777" w:rsidR="004E120F" w:rsidRDefault="00000000">
      <w:pPr>
        <w:pStyle w:val="a0"/>
      </w:pPr>
      <w:proofErr w:type="spellStart"/>
      <w:r>
        <w:t>ручное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диапазонов</w:t>
      </w:r>
      <w:proofErr w:type="spellEnd"/>
      <w:r>
        <w:t xml:space="preserve"> </w:t>
      </w:r>
      <w:proofErr w:type="spellStart"/>
      <w:r>
        <w:t>осей</w:t>
      </w:r>
      <w:proofErr w:type="spellEnd"/>
      <w:r>
        <w:t>;</w:t>
      </w:r>
    </w:p>
    <w:p w14:paraId="7B883623" w14:textId="77777777" w:rsidR="004E120F" w:rsidRDefault="00000000">
      <w:pPr>
        <w:pStyle w:val="a0"/>
      </w:pPr>
      <w:r>
        <w:t>прокрутка по времени;</w:t>
      </w:r>
    </w:p>
    <w:p w14:paraId="3391DB59" w14:textId="77777777" w:rsidR="004E120F" w:rsidRDefault="00000000">
      <w:pPr>
        <w:pStyle w:val="a0"/>
      </w:pPr>
      <w:r>
        <w:t>возврат к полному масштабу;</w:t>
      </w:r>
    </w:p>
    <w:p w14:paraId="7D98AED5" w14:textId="77777777" w:rsidR="004E120F" w:rsidRDefault="00000000">
      <w:pPr>
        <w:pStyle w:val="a0"/>
      </w:pPr>
      <w:r>
        <w:t>отображение легенды каналов;</w:t>
      </w:r>
    </w:p>
    <w:p w14:paraId="657828D9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скрытие и отображение отдельных каналов.</w:t>
      </w:r>
    </w:p>
    <w:p w14:paraId="4DC3F64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6.1.3. При наведении курсора мыши на график программа должна определять ближайшую измеренную точку и отображать выноску с номером канала, наименованием, значением параметра, временем </w:t>
      </w:r>
      <w:r>
        <w:t>UTC</w:t>
      </w:r>
      <w:r w:rsidRPr="007F2509">
        <w:rPr>
          <w:lang w:val="ru-RU"/>
        </w:rPr>
        <w:t xml:space="preserve"> и статусом канала.</w:t>
      </w:r>
    </w:p>
    <w:p w14:paraId="71CB0B4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6.1.4. Должна быть возможность установки вертикальных и горизонтальных маркеров.</w:t>
      </w:r>
    </w:p>
    <w:p w14:paraId="157BAF2E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6.1.5. Должен быть реализован одиночный маркер с отображением среза по времени или по значению параметра.</w:t>
      </w:r>
    </w:p>
    <w:p w14:paraId="44FC473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6.1.6. Должна быть возможность установки служебного курсора. Служебный курсор должен записываться в лог отдельной строкой с точным временем </w:t>
      </w:r>
      <w:r>
        <w:t>UTC</w:t>
      </w:r>
      <w:r w:rsidRPr="007F2509">
        <w:rPr>
          <w:lang w:val="ru-RU"/>
        </w:rPr>
        <w:t xml:space="preserve"> и, при наличии, комментарием оператора.</w:t>
      </w:r>
    </w:p>
    <w:p w14:paraId="1D44B1BE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6.2. Настройка внешнего вида графиков</w:t>
      </w:r>
    </w:p>
    <w:p w14:paraId="6F6398AB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6.2.1. Для каждой линии графика должны настраиваться:</w:t>
      </w:r>
    </w:p>
    <w:p w14:paraId="5AE4BF5F" w14:textId="77777777" w:rsidR="004E120F" w:rsidRPr="00F16407" w:rsidRDefault="00000000">
      <w:pPr>
        <w:pStyle w:val="a0"/>
        <w:rPr>
          <w:highlight w:val="cyan"/>
        </w:rPr>
      </w:pPr>
      <w:proofErr w:type="spellStart"/>
      <w:r w:rsidRPr="00F16407">
        <w:rPr>
          <w:highlight w:val="cyan"/>
        </w:rPr>
        <w:t>цвет</w:t>
      </w:r>
      <w:proofErr w:type="spellEnd"/>
      <w:r w:rsidRPr="00F16407">
        <w:rPr>
          <w:highlight w:val="cyan"/>
        </w:rPr>
        <w:t>;</w:t>
      </w:r>
    </w:p>
    <w:p w14:paraId="148E850B" w14:textId="77777777" w:rsidR="004E120F" w:rsidRPr="00F16407" w:rsidRDefault="00000000">
      <w:pPr>
        <w:pStyle w:val="a0"/>
        <w:rPr>
          <w:highlight w:val="cyan"/>
        </w:rPr>
      </w:pPr>
      <w:r w:rsidRPr="00F16407">
        <w:rPr>
          <w:highlight w:val="cyan"/>
        </w:rPr>
        <w:t>толщина;</w:t>
      </w:r>
    </w:p>
    <w:p w14:paraId="3A92AF31" w14:textId="77777777" w:rsidR="004E120F" w:rsidRPr="00F16407" w:rsidRDefault="00000000">
      <w:pPr>
        <w:pStyle w:val="a0"/>
        <w:rPr>
          <w:highlight w:val="cyan"/>
        </w:rPr>
      </w:pPr>
      <w:r w:rsidRPr="00F16407">
        <w:rPr>
          <w:highlight w:val="cyan"/>
        </w:rPr>
        <w:t>тип линии;</w:t>
      </w:r>
    </w:p>
    <w:p w14:paraId="2857CD7C" w14:textId="77777777" w:rsidR="004E120F" w:rsidRPr="00F329CE" w:rsidRDefault="00000000">
      <w:pPr>
        <w:pStyle w:val="a0"/>
        <w:rPr>
          <w:highlight w:val="cyan"/>
        </w:rPr>
      </w:pPr>
      <w:r w:rsidRPr="00F329CE">
        <w:rPr>
          <w:highlight w:val="cyan"/>
        </w:rPr>
        <w:t>видимость;</w:t>
      </w:r>
    </w:p>
    <w:p w14:paraId="4B72C9FD" w14:textId="77777777" w:rsidR="004E120F" w:rsidRPr="00F329CE" w:rsidRDefault="00000000">
      <w:pPr>
        <w:pStyle w:val="a0"/>
        <w:rPr>
          <w:highlight w:val="cyan"/>
        </w:rPr>
      </w:pPr>
      <w:r w:rsidRPr="00F329CE">
        <w:rPr>
          <w:highlight w:val="cyan"/>
        </w:rPr>
        <w:t>наименование в легенде;</w:t>
      </w:r>
    </w:p>
    <w:p w14:paraId="0DBBD4BE" w14:textId="77777777" w:rsidR="004E120F" w:rsidRPr="00F329CE" w:rsidRDefault="00000000">
      <w:pPr>
        <w:pStyle w:val="a0"/>
        <w:rPr>
          <w:highlight w:val="cyan"/>
        </w:rPr>
      </w:pPr>
      <w:r w:rsidRPr="00F329CE">
        <w:rPr>
          <w:highlight w:val="cyan"/>
        </w:rPr>
        <w:t>приоритет отображения.</w:t>
      </w:r>
    </w:p>
    <w:p w14:paraId="79DD2ABA" w14:textId="77777777" w:rsidR="004E120F" w:rsidRPr="007F2509" w:rsidRDefault="00000000">
      <w:pPr>
        <w:spacing w:after="60" w:line="252" w:lineRule="auto"/>
        <w:rPr>
          <w:lang w:val="ru-RU"/>
        </w:rPr>
      </w:pPr>
      <w:r w:rsidRPr="00F329CE">
        <w:rPr>
          <w:highlight w:val="cyan"/>
          <w:lang w:val="ru-RU"/>
        </w:rPr>
        <w:t>6.2.2. Должна быть функция автоматического назначения параметров линий, чтобы линии всех отображаемых каналов визуально отличались друг от друга.</w:t>
      </w:r>
    </w:p>
    <w:p w14:paraId="34BD1A22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6.2.3. Цвет фона графиков должен настраиваться.</w:t>
      </w:r>
    </w:p>
    <w:p w14:paraId="55A047DE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6.2.4. Размерность, диапазон и дискретность осей должны настраиваться в отдельном меню, вызываемом правой кнопкой мыши по области графика.</w:t>
      </w:r>
    </w:p>
    <w:p w14:paraId="00F1EE5D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6.3. Окно 1. Графики температур</w:t>
      </w:r>
    </w:p>
    <w:p w14:paraId="5C5209A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6.3.1. Окно 1 должно отображать температуры каналов в градусах Цельсия.</w:t>
      </w:r>
    </w:p>
    <w:p w14:paraId="524A0BE9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6.3.2. Ось </w:t>
      </w:r>
      <w:r>
        <w:t>X</w:t>
      </w:r>
      <w:r w:rsidRPr="007F2509">
        <w:rPr>
          <w:lang w:val="ru-RU"/>
        </w:rPr>
        <w:t xml:space="preserve">: время </w:t>
      </w:r>
      <w:r>
        <w:t>UTC</w:t>
      </w:r>
      <w:r w:rsidRPr="007F2509">
        <w:rPr>
          <w:lang w:val="ru-RU"/>
        </w:rPr>
        <w:t xml:space="preserve">. Ось </w:t>
      </w:r>
      <w:r>
        <w:t>Y</w:t>
      </w:r>
      <w:r w:rsidRPr="007F2509">
        <w:rPr>
          <w:lang w:val="ru-RU"/>
        </w:rPr>
        <w:t>: температура, °</w:t>
      </w:r>
      <w:r>
        <w:t>C</w:t>
      </w:r>
      <w:r w:rsidRPr="007F2509">
        <w:rPr>
          <w:lang w:val="ru-RU"/>
        </w:rPr>
        <w:t>.</w:t>
      </w:r>
    </w:p>
    <w:p w14:paraId="7DB7DBA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lastRenderedPageBreak/>
        <w:t>6.3.3. Для каждого активного температурного канала должна быть возможность отображения отдельной линии графика.</w:t>
      </w:r>
    </w:p>
    <w:p w14:paraId="1173B3F3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6.3.4. Должна быть возможность включения/отключения каналов измерителя </w:t>
      </w:r>
      <w:proofErr w:type="spellStart"/>
      <w:r w:rsidRPr="007F2509">
        <w:rPr>
          <w:lang w:val="ru-RU"/>
        </w:rPr>
        <w:t>Элемер</w:t>
      </w:r>
      <w:proofErr w:type="spellEnd"/>
      <w:r w:rsidRPr="007F2509">
        <w:rPr>
          <w:lang w:val="ru-RU"/>
        </w:rPr>
        <w:t xml:space="preserve"> ТМ 5104 из области управления графиком или из инженерного меню.</w:t>
      </w:r>
    </w:p>
    <w:p w14:paraId="1ECB2FFF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6.4. Окно 2. Графики тепловых потоков</w:t>
      </w:r>
    </w:p>
    <w:p w14:paraId="73FCFE62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6.4.1. Окно 2 должно отображать тепловые потоки в Вт/м².</w:t>
      </w:r>
    </w:p>
    <w:p w14:paraId="4BB7F102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6.4.2. Ось </w:t>
      </w:r>
      <w:r>
        <w:t>X</w:t>
      </w:r>
      <w:r w:rsidRPr="007F2509">
        <w:rPr>
          <w:lang w:val="ru-RU"/>
        </w:rPr>
        <w:t xml:space="preserve">: время </w:t>
      </w:r>
      <w:r>
        <w:t>UTC</w:t>
      </w:r>
      <w:r w:rsidRPr="007F2509">
        <w:rPr>
          <w:lang w:val="ru-RU"/>
        </w:rPr>
        <w:t xml:space="preserve">. Ось </w:t>
      </w:r>
      <w:r>
        <w:t>Y</w:t>
      </w:r>
      <w:r w:rsidRPr="007F2509">
        <w:rPr>
          <w:lang w:val="ru-RU"/>
        </w:rPr>
        <w:t>: тепловой поток, Вт/м².</w:t>
      </w:r>
    </w:p>
    <w:p w14:paraId="6AA5B9DB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6.4.3. Для каждого канала, назначенного как канал контроля теплового потока, должна быть возможность отображения отдельной линии графика.</w:t>
      </w:r>
    </w:p>
    <w:p w14:paraId="72D8087B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6.4.4. Должна быть возможность отображения фактического теплового потока, заданного значения по циклограмме и отклонения фактического значения от заданного.</w:t>
      </w:r>
    </w:p>
    <w:p w14:paraId="64CA5589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6.4.5. Каналы теплового потока должны поддерживать отображение как расчетных значений, так и значений после линейной калибровки.</w:t>
      </w:r>
    </w:p>
    <w:p w14:paraId="4140568A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7. Окна развёртки КА и отображения датчиков</w:t>
      </w:r>
    </w:p>
    <w:p w14:paraId="5C44C9F1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7.1. Общие требования к развёртке КА</w:t>
      </w:r>
    </w:p>
    <w:p w14:paraId="56040C4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7.1.1. Окна 3 и 4 должны содержать развёртку КА по панелям и внешним элементам.</w:t>
      </w:r>
    </w:p>
    <w:p w14:paraId="7457BE9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7.1.2. На развёртке должны отображаться наименования панелей, внешних элементов и места установки датчиков.</w:t>
      </w:r>
    </w:p>
    <w:p w14:paraId="65373C3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7.1.3. Рядом с точкой установки датчика должно отображаться текущее значение параметра и статус канала.</w:t>
      </w:r>
    </w:p>
    <w:p w14:paraId="130DB49E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7.1.4. Должна быть возможность присваивания канала измерителя </w:t>
      </w:r>
      <w:proofErr w:type="spellStart"/>
      <w:r w:rsidRPr="007F2509">
        <w:rPr>
          <w:lang w:val="ru-RU"/>
        </w:rPr>
        <w:t>Элемер</w:t>
      </w:r>
      <w:proofErr w:type="spellEnd"/>
      <w:r w:rsidRPr="007F2509">
        <w:rPr>
          <w:lang w:val="ru-RU"/>
        </w:rPr>
        <w:t xml:space="preserve"> ТМ 5104 конкретному полю отображения.</w:t>
      </w:r>
    </w:p>
    <w:p w14:paraId="0FD6D27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7.1.5. Должна быть возможность настройки координат или положения поля отображения на развёртке.</w:t>
      </w:r>
    </w:p>
    <w:p w14:paraId="3F53DFA4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7.2. Окно 3. Развёртка КА с температурами</w:t>
      </w:r>
    </w:p>
    <w:p w14:paraId="0FB75EF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7.2.1. Окно 3 должно отображать текущие температуры рядом с местами установки температурных датчиков.</w:t>
      </w:r>
    </w:p>
    <w:p w14:paraId="08C2C8AE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7.2.2. Для каждого поля отображения должны задаваться: номер канала, наименование датчика, панель, координаты на схеме, тип параметра, допустимые пределы и признак участия в контроле КА.</w:t>
      </w:r>
    </w:p>
    <w:p w14:paraId="33996F5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7.2.3. Для датчиков </w:t>
      </w:r>
      <w:r>
        <w:t>T</w:t>
      </w:r>
      <w:r w:rsidRPr="007F2509">
        <w:rPr>
          <w:lang w:val="ru-RU"/>
        </w:rPr>
        <w:t>1–</w:t>
      </w:r>
      <w:r>
        <w:t>T</w:t>
      </w:r>
      <w:r w:rsidRPr="007F2509">
        <w:rPr>
          <w:lang w:val="ru-RU"/>
        </w:rPr>
        <w:t>5, используемых в методике контроля теплового состояния КА, должна быть предусмотрена отдельная идентификация и возможность привязки к фактическим каналам измерителя.</w:t>
      </w:r>
    </w:p>
    <w:p w14:paraId="20520673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7.3. Окно 4. Развёртка КА с тепловыми потоками и контрольными полями</w:t>
      </w:r>
    </w:p>
    <w:p w14:paraId="05CE1E1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7.3.1. Окно 4 должно отображать данные датчиков теплового потока на развёртке КА.</w:t>
      </w:r>
    </w:p>
    <w:p w14:paraId="4F64B6D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7.3.2. Для датчика теплового потока рядом с точкой установки должны отображаться температура датчика и тепловой поток. При наличии циклограммы должны отображаться заданное значение и отклонение.</w:t>
      </w:r>
    </w:p>
    <w:p w14:paraId="65C80EB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7.3.3. В окне 4 должны быть предусмотрены отдельные поля контроля теплового состояния КА.</w:t>
      </w:r>
    </w:p>
    <w:p w14:paraId="46E9081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7.3.4. Поля интегральных параметров, индексов безопасности и прогнозных параметров должны быть реализованы как настраиваемый блок. Состав, формулы и пороги блока помечаются как </w:t>
      </w:r>
      <w:r>
        <w:t>TBD</w:t>
      </w:r>
      <w:r w:rsidRPr="007F2509">
        <w:rPr>
          <w:lang w:val="ru-RU"/>
        </w:rPr>
        <w:t xml:space="preserve"> до согласования с тепловой моделью и программой испытаний.</w:t>
      </w:r>
    </w:p>
    <w:p w14:paraId="74E898D2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7.4. Цветовая индикация на развёртках</w:t>
      </w:r>
    </w:p>
    <w:p w14:paraId="1A3BA627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7.4.1. Для каждого поля датчика должна применяться цветовая индикация состояния:</w:t>
      </w:r>
    </w:p>
    <w:p w14:paraId="7D61F55D" w14:textId="77777777" w:rsidR="004E120F" w:rsidRDefault="00000000">
      <w:pPr>
        <w:pStyle w:val="a0"/>
      </w:pPr>
      <w:proofErr w:type="spellStart"/>
      <w:r>
        <w:t>норма</w:t>
      </w:r>
      <w:proofErr w:type="spellEnd"/>
      <w:r>
        <w:t>;</w:t>
      </w:r>
    </w:p>
    <w:p w14:paraId="320EF0C4" w14:textId="77777777" w:rsidR="004E120F" w:rsidRDefault="00000000">
      <w:pPr>
        <w:pStyle w:val="a0"/>
      </w:pPr>
      <w:r>
        <w:t>предупреждение;</w:t>
      </w:r>
    </w:p>
    <w:p w14:paraId="02374BF9" w14:textId="77777777" w:rsidR="004E120F" w:rsidRDefault="00000000">
      <w:pPr>
        <w:pStyle w:val="a0"/>
      </w:pPr>
      <w:r>
        <w:t>критическое состояние;</w:t>
      </w:r>
    </w:p>
    <w:p w14:paraId="1E6A4ED9" w14:textId="77777777" w:rsidR="004E120F" w:rsidRDefault="00000000">
      <w:pPr>
        <w:pStyle w:val="a0"/>
      </w:pPr>
      <w:r>
        <w:t>авария или отказ режима;</w:t>
      </w:r>
    </w:p>
    <w:p w14:paraId="6F5FA7EF" w14:textId="77777777" w:rsidR="004E120F" w:rsidRDefault="00000000">
      <w:pPr>
        <w:pStyle w:val="a0"/>
      </w:pPr>
      <w:r>
        <w:t>обрыв канала;</w:t>
      </w:r>
    </w:p>
    <w:p w14:paraId="43BA6925" w14:textId="77777777" w:rsidR="004E120F" w:rsidRDefault="00000000">
      <w:pPr>
        <w:pStyle w:val="a0"/>
      </w:pPr>
      <w:r>
        <w:t>канал отключен;</w:t>
      </w:r>
    </w:p>
    <w:p w14:paraId="61608AE1" w14:textId="77777777" w:rsidR="004E120F" w:rsidRDefault="00000000">
      <w:pPr>
        <w:pStyle w:val="a0"/>
      </w:pPr>
      <w:r>
        <w:t>нет данных;</w:t>
      </w:r>
    </w:p>
    <w:p w14:paraId="4FBCBCCB" w14:textId="77777777" w:rsidR="004E120F" w:rsidRDefault="00000000">
      <w:pPr>
        <w:pStyle w:val="a0"/>
      </w:pPr>
      <w:r>
        <w:t>ошибка связи.</w:t>
      </w:r>
    </w:p>
    <w:p w14:paraId="16A39689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lastRenderedPageBreak/>
        <w:t>7.4.2. Цвета и подписи состояний должны настраиваться в инженерном меню.</w:t>
      </w:r>
    </w:p>
    <w:p w14:paraId="1CD2B0A2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 xml:space="preserve">8. Измерительные каналы и измеритель </w:t>
      </w:r>
      <w:proofErr w:type="spellStart"/>
      <w:r w:rsidRPr="007F2509">
        <w:rPr>
          <w:rFonts w:ascii="Arial" w:eastAsia="Arial" w:hAnsi="Arial"/>
          <w:lang w:val="ru-RU"/>
        </w:rPr>
        <w:t>Элемер</w:t>
      </w:r>
      <w:proofErr w:type="spellEnd"/>
      <w:r w:rsidRPr="007F2509">
        <w:rPr>
          <w:rFonts w:ascii="Arial" w:eastAsia="Arial" w:hAnsi="Arial"/>
          <w:lang w:val="ru-RU"/>
        </w:rPr>
        <w:t xml:space="preserve"> ТМ 5104</w:t>
      </w:r>
    </w:p>
    <w:p w14:paraId="59CEE66E" w14:textId="77777777" w:rsidR="004E120F" w:rsidRPr="007F2509" w:rsidRDefault="00000000">
      <w:pPr>
        <w:spacing w:after="60" w:line="252" w:lineRule="auto"/>
        <w:rPr>
          <w:highlight w:val="cyan"/>
          <w:lang w:val="ru-RU"/>
        </w:rPr>
      </w:pPr>
      <w:r w:rsidRPr="007F2509">
        <w:rPr>
          <w:highlight w:val="cyan"/>
          <w:lang w:val="ru-RU"/>
        </w:rPr>
        <w:t>8.1. Программа должна поддерживать 48 измерительных каналов.</w:t>
      </w:r>
    </w:p>
    <w:p w14:paraId="716AF0E9" w14:textId="77777777" w:rsidR="004E120F" w:rsidRPr="007F2509" w:rsidRDefault="00000000">
      <w:pPr>
        <w:spacing w:after="60" w:line="252" w:lineRule="auto"/>
        <w:rPr>
          <w:highlight w:val="cyan"/>
          <w:lang w:val="ru-RU"/>
        </w:rPr>
      </w:pPr>
      <w:r w:rsidRPr="007F2509">
        <w:rPr>
          <w:highlight w:val="cyan"/>
          <w:lang w:val="ru-RU"/>
        </w:rPr>
        <w:t xml:space="preserve">8.2. Тип датчиков температуры: </w:t>
      </w:r>
      <w:r w:rsidRPr="007F2509">
        <w:rPr>
          <w:highlight w:val="cyan"/>
        </w:rPr>
        <w:t>PT</w:t>
      </w:r>
      <w:r w:rsidRPr="007F2509">
        <w:rPr>
          <w:highlight w:val="cyan"/>
          <w:lang w:val="ru-RU"/>
        </w:rPr>
        <w:t>100.</w:t>
      </w:r>
    </w:p>
    <w:p w14:paraId="2EA90A84" w14:textId="77777777" w:rsidR="004E120F" w:rsidRPr="007F2509" w:rsidRDefault="00000000">
      <w:pPr>
        <w:spacing w:after="60" w:line="252" w:lineRule="auto"/>
        <w:rPr>
          <w:highlight w:val="cyan"/>
          <w:lang w:val="ru-RU"/>
        </w:rPr>
      </w:pPr>
      <w:r w:rsidRPr="007F2509">
        <w:rPr>
          <w:highlight w:val="cyan"/>
          <w:lang w:val="ru-RU"/>
        </w:rPr>
        <w:t>8.3. Схема подключения: трёхпроводная.</w:t>
      </w:r>
    </w:p>
    <w:p w14:paraId="260524C6" w14:textId="77777777" w:rsidR="004E120F" w:rsidRPr="007F2509" w:rsidRDefault="00000000">
      <w:pPr>
        <w:spacing w:after="60" w:line="252" w:lineRule="auto"/>
        <w:rPr>
          <w:highlight w:val="cyan"/>
          <w:lang w:val="ru-RU"/>
        </w:rPr>
      </w:pPr>
      <w:r w:rsidRPr="007F2509">
        <w:rPr>
          <w:highlight w:val="cyan"/>
          <w:lang w:val="ru-RU"/>
        </w:rPr>
        <w:t>8.4. Калибровка температурных каналов в программе не требуется.</w:t>
      </w:r>
    </w:p>
    <w:p w14:paraId="2E6089F6" w14:textId="77777777" w:rsidR="004E120F" w:rsidRPr="007F2509" w:rsidRDefault="00000000">
      <w:pPr>
        <w:spacing w:after="60" w:line="252" w:lineRule="auto"/>
        <w:rPr>
          <w:highlight w:val="cyan"/>
          <w:lang w:val="ru-RU"/>
        </w:rPr>
      </w:pPr>
      <w:r w:rsidRPr="007F2509">
        <w:rPr>
          <w:highlight w:val="cyan"/>
          <w:lang w:val="ru-RU"/>
        </w:rPr>
        <w:t>8.5. Должна быть возможность подключения и отключения каждого канала.</w:t>
      </w:r>
    </w:p>
    <w:p w14:paraId="48996787" w14:textId="77777777" w:rsidR="004E120F" w:rsidRPr="007F2509" w:rsidRDefault="00000000">
      <w:pPr>
        <w:spacing w:after="60" w:line="252" w:lineRule="auto"/>
        <w:rPr>
          <w:highlight w:val="cyan"/>
          <w:lang w:val="ru-RU"/>
        </w:rPr>
      </w:pPr>
      <w:r w:rsidRPr="007F2509">
        <w:rPr>
          <w:highlight w:val="cyan"/>
          <w:lang w:val="ru-RU"/>
        </w:rPr>
        <w:t>8.6. Для каждого канала должны задаваться следующие параметры:</w:t>
      </w:r>
    </w:p>
    <w:p w14:paraId="4025729F" w14:textId="77777777" w:rsidR="004E120F" w:rsidRPr="007F2509" w:rsidRDefault="00000000">
      <w:pPr>
        <w:pStyle w:val="a0"/>
        <w:rPr>
          <w:highlight w:val="cyan"/>
        </w:rPr>
      </w:pPr>
      <w:proofErr w:type="spellStart"/>
      <w:r w:rsidRPr="007F2509">
        <w:rPr>
          <w:highlight w:val="cyan"/>
        </w:rPr>
        <w:t>номер</w:t>
      </w:r>
      <w:proofErr w:type="spellEnd"/>
      <w:r w:rsidRPr="007F2509">
        <w:rPr>
          <w:highlight w:val="cyan"/>
        </w:rPr>
        <w:t xml:space="preserve"> </w:t>
      </w:r>
      <w:proofErr w:type="spellStart"/>
      <w:r w:rsidRPr="007F2509">
        <w:rPr>
          <w:highlight w:val="cyan"/>
        </w:rPr>
        <w:t>канала</w:t>
      </w:r>
      <w:proofErr w:type="spellEnd"/>
      <w:r w:rsidRPr="007F2509">
        <w:rPr>
          <w:highlight w:val="cyan"/>
        </w:rPr>
        <w:t xml:space="preserve"> </w:t>
      </w:r>
      <w:proofErr w:type="spellStart"/>
      <w:r w:rsidRPr="007F2509">
        <w:rPr>
          <w:highlight w:val="cyan"/>
        </w:rPr>
        <w:t>измерителя</w:t>
      </w:r>
      <w:proofErr w:type="spellEnd"/>
      <w:r w:rsidRPr="007F2509">
        <w:rPr>
          <w:highlight w:val="cyan"/>
        </w:rPr>
        <w:t>;</w:t>
      </w:r>
    </w:p>
    <w:p w14:paraId="77AB09A9" w14:textId="77777777" w:rsidR="004E120F" w:rsidRPr="007F2509" w:rsidRDefault="00000000">
      <w:pPr>
        <w:pStyle w:val="a0"/>
        <w:rPr>
          <w:highlight w:val="cyan"/>
        </w:rPr>
      </w:pPr>
      <w:r w:rsidRPr="007F2509">
        <w:rPr>
          <w:highlight w:val="cyan"/>
        </w:rPr>
        <w:t>наименование канала;</w:t>
      </w:r>
    </w:p>
    <w:p w14:paraId="779E98AB" w14:textId="77777777" w:rsidR="004E120F" w:rsidRPr="007F2509" w:rsidRDefault="00000000">
      <w:pPr>
        <w:pStyle w:val="a0"/>
        <w:rPr>
          <w:highlight w:val="cyan"/>
          <w:lang w:val="ru-RU"/>
        </w:rPr>
      </w:pPr>
      <w:r w:rsidRPr="007F2509">
        <w:rPr>
          <w:highlight w:val="cyan"/>
          <w:lang w:val="ru-RU"/>
        </w:rPr>
        <w:t>тип датчика или назначение канала;</w:t>
      </w:r>
    </w:p>
    <w:p w14:paraId="1A53D721" w14:textId="77777777" w:rsidR="004E120F" w:rsidRPr="007F2509" w:rsidRDefault="00000000">
      <w:pPr>
        <w:pStyle w:val="a0"/>
        <w:rPr>
          <w:highlight w:val="cyan"/>
        </w:rPr>
      </w:pPr>
      <w:proofErr w:type="spellStart"/>
      <w:r w:rsidRPr="007F2509">
        <w:rPr>
          <w:highlight w:val="cyan"/>
        </w:rPr>
        <w:t>признак</w:t>
      </w:r>
      <w:proofErr w:type="spellEnd"/>
      <w:r w:rsidRPr="007F2509">
        <w:rPr>
          <w:highlight w:val="cyan"/>
        </w:rPr>
        <w:t xml:space="preserve"> </w:t>
      </w:r>
      <w:proofErr w:type="spellStart"/>
      <w:r w:rsidRPr="007F2509">
        <w:rPr>
          <w:highlight w:val="cyan"/>
        </w:rPr>
        <w:t>активности</w:t>
      </w:r>
      <w:proofErr w:type="spellEnd"/>
      <w:r w:rsidRPr="007F2509">
        <w:rPr>
          <w:highlight w:val="cyan"/>
        </w:rPr>
        <w:t>;</w:t>
      </w:r>
    </w:p>
    <w:p w14:paraId="1D70BBF9" w14:textId="77777777" w:rsidR="004E120F" w:rsidRPr="007F2509" w:rsidRDefault="00000000">
      <w:pPr>
        <w:pStyle w:val="a0"/>
        <w:rPr>
          <w:highlight w:val="cyan"/>
        </w:rPr>
      </w:pPr>
      <w:r w:rsidRPr="007F2509">
        <w:rPr>
          <w:highlight w:val="cyan"/>
        </w:rPr>
        <w:t>частота или период опроса;</w:t>
      </w:r>
    </w:p>
    <w:p w14:paraId="08E7EEAA" w14:textId="77777777" w:rsidR="004E120F" w:rsidRPr="007F2509" w:rsidRDefault="00000000">
      <w:pPr>
        <w:pStyle w:val="a0"/>
        <w:rPr>
          <w:highlight w:val="cyan"/>
          <w:lang w:val="ru-RU"/>
        </w:rPr>
      </w:pPr>
      <w:r w:rsidRPr="007F2509">
        <w:rPr>
          <w:highlight w:val="cyan"/>
          <w:lang w:val="ru-RU"/>
        </w:rPr>
        <w:t>принадлежность к панели, группе или зоне;</w:t>
      </w:r>
    </w:p>
    <w:p w14:paraId="44BBB3DE" w14:textId="77777777" w:rsidR="004E120F" w:rsidRPr="007F2509" w:rsidRDefault="00000000">
      <w:pPr>
        <w:pStyle w:val="a0"/>
        <w:rPr>
          <w:highlight w:val="cyan"/>
          <w:lang w:val="ru-RU"/>
        </w:rPr>
      </w:pPr>
      <w:r w:rsidRPr="007F2509">
        <w:rPr>
          <w:highlight w:val="cyan"/>
          <w:lang w:val="ru-RU"/>
        </w:rPr>
        <w:t>признак отображения на графике температуры;</w:t>
      </w:r>
    </w:p>
    <w:p w14:paraId="6FF029C1" w14:textId="77777777" w:rsidR="004E120F" w:rsidRPr="007F2509" w:rsidRDefault="00000000">
      <w:pPr>
        <w:pStyle w:val="a0"/>
        <w:rPr>
          <w:highlight w:val="cyan"/>
          <w:lang w:val="ru-RU"/>
        </w:rPr>
      </w:pPr>
      <w:r w:rsidRPr="007F2509">
        <w:rPr>
          <w:highlight w:val="cyan"/>
          <w:lang w:val="ru-RU"/>
        </w:rPr>
        <w:t>признак отображения на графике теплового потока;</w:t>
      </w:r>
    </w:p>
    <w:p w14:paraId="6B7ED6B5" w14:textId="77777777" w:rsidR="004E120F" w:rsidRPr="007F2509" w:rsidRDefault="00000000">
      <w:pPr>
        <w:pStyle w:val="a0"/>
        <w:rPr>
          <w:color w:val="FF0000"/>
          <w:highlight w:val="cyan"/>
        </w:rPr>
      </w:pPr>
      <w:proofErr w:type="spellStart"/>
      <w:r w:rsidRPr="007F2509">
        <w:rPr>
          <w:color w:val="FF0000"/>
          <w:highlight w:val="cyan"/>
        </w:rPr>
        <w:t>привязка</w:t>
      </w:r>
      <w:proofErr w:type="spellEnd"/>
      <w:r w:rsidRPr="007F2509">
        <w:rPr>
          <w:color w:val="FF0000"/>
          <w:highlight w:val="cyan"/>
        </w:rPr>
        <w:t xml:space="preserve"> к </w:t>
      </w:r>
      <w:proofErr w:type="spellStart"/>
      <w:r w:rsidRPr="007F2509">
        <w:rPr>
          <w:color w:val="FF0000"/>
          <w:highlight w:val="cyan"/>
        </w:rPr>
        <w:t>полю</w:t>
      </w:r>
      <w:proofErr w:type="spellEnd"/>
      <w:r w:rsidRPr="007F2509">
        <w:rPr>
          <w:color w:val="FF0000"/>
          <w:highlight w:val="cyan"/>
        </w:rPr>
        <w:t xml:space="preserve"> </w:t>
      </w:r>
      <w:proofErr w:type="spellStart"/>
      <w:r w:rsidRPr="007F2509">
        <w:rPr>
          <w:color w:val="FF0000"/>
          <w:highlight w:val="cyan"/>
        </w:rPr>
        <w:t>развёртки</w:t>
      </w:r>
      <w:proofErr w:type="spellEnd"/>
      <w:r w:rsidRPr="007F2509">
        <w:rPr>
          <w:color w:val="FF0000"/>
          <w:highlight w:val="cyan"/>
        </w:rPr>
        <w:t>;</w:t>
      </w:r>
    </w:p>
    <w:p w14:paraId="7BFFD8DC" w14:textId="77777777" w:rsidR="004E120F" w:rsidRPr="007F2509" w:rsidRDefault="00000000">
      <w:pPr>
        <w:pStyle w:val="a0"/>
        <w:rPr>
          <w:highlight w:val="cyan"/>
        </w:rPr>
      </w:pPr>
      <w:r w:rsidRPr="007F2509">
        <w:rPr>
          <w:highlight w:val="cyan"/>
        </w:rPr>
        <w:t>допустимые пределы;</w:t>
      </w:r>
    </w:p>
    <w:p w14:paraId="212F5A8C" w14:textId="77777777" w:rsidR="004E120F" w:rsidRPr="007F2509" w:rsidRDefault="00000000">
      <w:pPr>
        <w:pStyle w:val="a0"/>
        <w:rPr>
          <w:highlight w:val="cyan"/>
        </w:rPr>
      </w:pPr>
      <w:r w:rsidRPr="007F2509">
        <w:rPr>
          <w:highlight w:val="cyan"/>
        </w:rPr>
        <w:t>параметры линии графика;</w:t>
      </w:r>
    </w:p>
    <w:p w14:paraId="30B1729E" w14:textId="77777777" w:rsidR="004E120F" w:rsidRPr="007F2509" w:rsidRDefault="00000000">
      <w:pPr>
        <w:pStyle w:val="a0"/>
        <w:rPr>
          <w:highlight w:val="cyan"/>
          <w:lang w:val="ru-RU"/>
        </w:rPr>
      </w:pPr>
      <w:r w:rsidRPr="007F2509">
        <w:rPr>
          <w:highlight w:val="cyan"/>
          <w:lang w:val="ru-RU"/>
        </w:rPr>
        <w:t xml:space="preserve">признак участия в контрольных и интегральных расчётах </w:t>
      </w:r>
      <w:r w:rsidRPr="007F2509">
        <w:rPr>
          <w:highlight w:val="cyan"/>
        </w:rPr>
        <w:t>TBD</w:t>
      </w:r>
      <w:r w:rsidRPr="007F2509">
        <w:rPr>
          <w:highlight w:val="cyan"/>
          <w:lang w:val="ru-RU"/>
        </w:rPr>
        <w:t>.</w:t>
      </w:r>
    </w:p>
    <w:p w14:paraId="2286F55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8.7. </w:t>
      </w:r>
      <w:r w:rsidRPr="004223F7">
        <w:rPr>
          <w:highlight w:val="cyan"/>
          <w:lang w:val="ru-RU"/>
        </w:rPr>
        <w:t>Должна быть возможность задания периода опроса для каждого канала отдельно в диапазоне от 0,5 до 2 секунд.</w:t>
      </w:r>
    </w:p>
    <w:p w14:paraId="2E7F9BB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8.8. Программа должна фиксировать фактическое время получения каждого измерения.</w:t>
      </w:r>
    </w:p>
    <w:p w14:paraId="7085BEC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8.9. Должна быть возможность определения обрыва канала по информации от измерителя.</w:t>
      </w:r>
    </w:p>
    <w:p w14:paraId="55F3D4F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8.10. При получении от измерителя признака обрыва, короткого замыкания или ошибки канала программа должна переводить канал в соответствующее диагностическое состояние и записывать событие в лог.</w:t>
      </w:r>
    </w:p>
    <w:p w14:paraId="063D11DF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9. Инженерное меню и настройки</w:t>
      </w:r>
    </w:p>
    <w:p w14:paraId="6FE35633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9.1. В программе должно быть предусмотрено инженерное меню.</w:t>
      </w:r>
    </w:p>
    <w:p w14:paraId="7F6ED99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9.2. Инженерное меню должно обеспечивать настройку:</w:t>
      </w:r>
    </w:p>
    <w:p w14:paraId="5A9E4175" w14:textId="77777777" w:rsidR="004E120F" w:rsidRPr="007D55B8" w:rsidRDefault="00000000">
      <w:pPr>
        <w:pStyle w:val="a0"/>
        <w:rPr>
          <w:highlight w:val="cyan"/>
        </w:rPr>
      </w:pPr>
      <w:proofErr w:type="spellStart"/>
      <w:r w:rsidRPr="007D55B8">
        <w:rPr>
          <w:highlight w:val="cyan"/>
        </w:rPr>
        <w:t>каналов</w:t>
      </w:r>
      <w:proofErr w:type="spellEnd"/>
      <w:r w:rsidRPr="007D55B8">
        <w:rPr>
          <w:highlight w:val="cyan"/>
        </w:rPr>
        <w:t xml:space="preserve"> </w:t>
      </w:r>
      <w:proofErr w:type="spellStart"/>
      <w:r w:rsidRPr="007D55B8">
        <w:rPr>
          <w:highlight w:val="cyan"/>
        </w:rPr>
        <w:t>измерителя</w:t>
      </w:r>
      <w:proofErr w:type="spellEnd"/>
      <w:r w:rsidRPr="007D55B8">
        <w:rPr>
          <w:highlight w:val="cyan"/>
        </w:rPr>
        <w:t>;</w:t>
      </w:r>
    </w:p>
    <w:p w14:paraId="044209FD" w14:textId="77777777" w:rsidR="004E120F" w:rsidRPr="007D55B8" w:rsidRDefault="00000000">
      <w:pPr>
        <w:pStyle w:val="a0"/>
        <w:rPr>
          <w:highlight w:val="cyan"/>
        </w:rPr>
      </w:pPr>
      <w:r w:rsidRPr="007D55B8">
        <w:rPr>
          <w:highlight w:val="cyan"/>
        </w:rPr>
        <w:t>наименований и назначений каналов;</w:t>
      </w:r>
    </w:p>
    <w:p w14:paraId="7485D246" w14:textId="77777777" w:rsidR="004E120F" w:rsidRPr="007D55B8" w:rsidRDefault="00000000">
      <w:pPr>
        <w:pStyle w:val="a0"/>
        <w:rPr>
          <w:highlight w:val="cyan"/>
        </w:rPr>
      </w:pPr>
      <w:r w:rsidRPr="007D55B8">
        <w:rPr>
          <w:highlight w:val="cyan"/>
        </w:rPr>
        <w:t>периода опроса каждого канала;</w:t>
      </w:r>
    </w:p>
    <w:p w14:paraId="4CE0BD71" w14:textId="77777777" w:rsidR="004E120F" w:rsidRPr="007D55B8" w:rsidRDefault="00000000">
      <w:pPr>
        <w:pStyle w:val="a0"/>
        <w:rPr>
          <w:highlight w:val="cyan"/>
        </w:rPr>
      </w:pPr>
      <w:r w:rsidRPr="007D55B8">
        <w:rPr>
          <w:highlight w:val="cyan"/>
        </w:rPr>
        <w:t>назначения каналов на графики;</w:t>
      </w:r>
    </w:p>
    <w:p w14:paraId="64D0752F" w14:textId="77777777" w:rsidR="004E120F" w:rsidRPr="007D55B8" w:rsidRDefault="00000000">
      <w:pPr>
        <w:pStyle w:val="a0"/>
        <w:rPr>
          <w:highlight w:val="cyan"/>
          <w:lang w:val="ru-RU"/>
        </w:rPr>
      </w:pPr>
      <w:r w:rsidRPr="007D55B8">
        <w:rPr>
          <w:highlight w:val="cyan"/>
          <w:lang w:val="ru-RU"/>
        </w:rPr>
        <w:t>назначения каналов на поля развёртки;</w:t>
      </w:r>
    </w:p>
    <w:p w14:paraId="2C2C83D0" w14:textId="77777777" w:rsidR="004E120F" w:rsidRPr="007D55B8" w:rsidRDefault="00000000">
      <w:pPr>
        <w:pStyle w:val="a0"/>
        <w:rPr>
          <w:color w:val="FF0000"/>
        </w:rPr>
      </w:pPr>
      <w:proofErr w:type="spellStart"/>
      <w:r w:rsidRPr="007D55B8">
        <w:rPr>
          <w:color w:val="FF0000"/>
        </w:rPr>
        <w:t>групп</w:t>
      </w:r>
      <w:proofErr w:type="spellEnd"/>
      <w:r w:rsidRPr="007D55B8">
        <w:rPr>
          <w:color w:val="FF0000"/>
        </w:rPr>
        <w:t xml:space="preserve"> </w:t>
      </w:r>
      <w:proofErr w:type="spellStart"/>
      <w:r w:rsidRPr="007D55B8">
        <w:rPr>
          <w:color w:val="FF0000"/>
        </w:rPr>
        <w:t>датчиков</w:t>
      </w:r>
      <w:proofErr w:type="spellEnd"/>
      <w:r w:rsidRPr="007D55B8">
        <w:rPr>
          <w:color w:val="FF0000"/>
        </w:rPr>
        <w:t xml:space="preserve"> и </w:t>
      </w:r>
      <w:proofErr w:type="spellStart"/>
      <w:r w:rsidRPr="007D55B8">
        <w:rPr>
          <w:color w:val="FF0000"/>
        </w:rPr>
        <w:t>панелей</w:t>
      </w:r>
      <w:proofErr w:type="spellEnd"/>
      <w:r w:rsidRPr="007D55B8">
        <w:rPr>
          <w:color w:val="FF0000"/>
        </w:rPr>
        <w:t>;</w:t>
      </w:r>
    </w:p>
    <w:p w14:paraId="42C98014" w14:textId="77777777" w:rsidR="004E120F" w:rsidRPr="007D55B8" w:rsidRDefault="00000000">
      <w:pPr>
        <w:pStyle w:val="a0"/>
        <w:rPr>
          <w:color w:val="FF0000"/>
          <w:lang w:val="ru-RU"/>
        </w:rPr>
      </w:pPr>
      <w:r w:rsidRPr="007D55B8">
        <w:rPr>
          <w:color w:val="FF0000"/>
          <w:lang w:val="ru-RU"/>
        </w:rPr>
        <w:t xml:space="preserve">датчиков </w:t>
      </w:r>
      <w:r w:rsidRPr="007D55B8">
        <w:rPr>
          <w:color w:val="FF0000"/>
        </w:rPr>
        <w:t>T</w:t>
      </w:r>
      <w:r w:rsidRPr="007D55B8">
        <w:rPr>
          <w:color w:val="FF0000"/>
          <w:lang w:val="ru-RU"/>
        </w:rPr>
        <w:t>1–</w:t>
      </w:r>
      <w:r w:rsidRPr="007D55B8">
        <w:rPr>
          <w:color w:val="FF0000"/>
        </w:rPr>
        <w:t>T</w:t>
      </w:r>
      <w:r w:rsidRPr="007D55B8">
        <w:rPr>
          <w:color w:val="FF0000"/>
          <w:lang w:val="ru-RU"/>
        </w:rPr>
        <w:t>5, применяемых для контроля теплового состояния КА;</w:t>
      </w:r>
    </w:p>
    <w:p w14:paraId="47435DFA" w14:textId="77777777" w:rsidR="004E120F" w:rsidRPr="007D55B8" w:rsidRDefault="00000000">
      <w:pPr>
        <w:pStyle w:val="a0"/>
        <w:rPr>
          <w:color w:val="FF0000"/>
        </w:rPr>
      </w:pPr>
      <w:proofErr w:type="spellStart"/>
      <w:r w:rsidRPr="007D55B8">
        <w:rPr>
          <w:color w:val="FF0000"/>
        </w:rPr>
        <w:t>параметров</w:t>
      </w:r>
      <w:proofErr w:type="spellEnd"/>
      <w:r w:rsidRPr="007D55B8">
        <w:rPr>
          <w:color w:val="FF0000"/>
        </w:rPr>
        <w:t xml:space="preserve"> </w:t>
      </w:r>
      <w:proofErr w:type="spellStart"/>
      <w:r w:rsidRPr="007D55B8">
        <w:rPr>
          <w:color w:val="FF0000"/>
        </w:rPr>
        <w:t>теплового</w:t>
      </w:r>
      <w:proofErr w:type="spellEnd"/>
      <w:r w:rsidRPr="007D55B8">
        <w:rPr>
          <w:color w:val="FF0000"/>
        </w:rPr>
        <w:t xml:space="preserve"> </w:t>
      </w:r>
      <w:proofErr w:type="spellStart"/>
      <w:r w:rsidRPr="007D55B8">
        <w:rPr>
          <w:color w:val="FF0000"/>
        </w:rPr>
        <w:t>потока</w:t>
      </w:r>
      <w:proofErr w:type="spellEnd"/>
      <w:r w:rsidRPr="007D55B8">
        <w:rPr>
          <w:color w:val="FF0000"/>
        </w:rPr>
        <w:t>;</w:t>
      </w:r>
    </w:p>
    <w:p w14:paraId="7E790A12" w14:textId="77777777" w:rsidR="004E120F" w:rsidRPr="007D55B8" w:rsidRDefault="00000000">
      <w:pPr>
        <w:pStyle w:val="a0"/>
        <w:rPr>
          <w:highlight w:val="cyan"/>
        </w:rPr>
      </w:pPr>
      <w:r w:rsidRPr="007D55B8">
        <w:rPr>
          <w:highlight w:val="cyan"/>
        </w:rPr>
        <w:t>параметров линейной калибровки;</w:t>
      </w:r>
    </w:p>
    <w:p w14:paraId="048454F8" w14:textId="77777777" w:rsidR="004E120F" w:rsidRPr="007D55B8" w:rsidRDefault="00000000">
      <w:pPr>
        <w:pStyle w:val="a0"/>
        <w:rPr>
          <w:color w:val="FF0000"/>
          <w:lang w:val="ru-RU"/>
        </w:rPr>
      </w:pPr>
      <w:r w:rsidRPr="007D55B8">
        <w:rPr>
          <w:color w:val="FF0000"/>
          <w:lang w:val="ru-RU"/>
        </w:rPr>
        <w:t>предупредительных, критических и аварийных пределов;</w:t>
      </w:r>
    </w:p>
    <w:p w14:paraId="63BC6E75" w14:textId="77777777" w:rsidR="004E120F" w:rsidRPr="007D55B8" w:rsidRDefault="00000000">
      <w:pPr>
        <w:pStyle w:val="a0"/>
        <w:rPr>
          <w:color w:val="FF0000"/>
        </w:rPr>
      </w:pPr>
      <w:proofErr w:type="spellStart"/>
      <w:r w:rsidRPr="007D55B8">
        <w:rPr>
          <w:color w:val="FF0000"/>
        </w:rPr>
        <w:t>цветовой</w:t>
      </w:r>
      <w:proofErr w:type="spellEnd"/>
      <w:r w:rsidRPr="007D55B8">
        <w:rPr>
          <w:color w:val="FF0000"/>
        </w:rPr>
        <w:t xml:space="preserve"> </w:t>
      </w:r>
      <w:proofErr w:type="spellStart"/>
      <w:r w:rsidRPr="007D55B8">
        <w:rPr>
          <w:color w:val="FF0000"/>
        </w:rPr>
        <w:t>индикации</w:t>
      </w:r>
      <w:proofErr w:type="spellEnd"/>
      <w:r w:rsidRPr="007D55B8">
        <w:rPr>
          <w:color w:val="FF0000"/>
        </w:rPr>
        <w:t xml:space="preserve"> </w:t>
      </w:r>
      <w:proofErr w:type="spellStart"/>
      <w:r w:rsidRPr="007D55B8">
        <w:rPr>
          <w:color w:val="FF0000"/>
        </w:rPr>
        <w:t>состояний</w:t>
      </w:r>
      <w:proofErr w:type="spellEnd"/>
      <w:r w:rsidRPr="007D55B8">
        <w:rPr>
          <w:color w:val="FF0000"/>
        </w:rPr>
        <w:t>;</w:t>
      </w:r>
    </w:p>
    <w:p w14:paraId="4EE65977" w14:textId="77777777" w:rsidR="004E120F" w:rsidRPr="007D55B8" w:rsidRDefault="00000000">
      <w:pPr>
        <w:pStyle w:val="a0"/>
        <w:rPr>
          <w:color w:val="FF0000"/>
        </w:rPr>
      </w:pPr>
      <w:r w:rsidRPr="007D55B8">
        <w:rPr>
          <w:color w:val="FF0000"/>
        </w:rPr>
        <w:t>параметров логирования;</w:t>
      </w:r>
    </w:p>
    <w:p w14:paraId="760317B3" w14:textId="77777777" w:rsidR="004E120F" w:rsidRPr="007D55B8" w:rsidRDefault="00000000">
      <w:pPr>
        <w:pStyle w:val="a0"/>
        <w:rPr>
          <w:color w:val="FF0000"/>
        </w:rPr>
      </w:pPr>
      <w:r w:rsidRPr="007D55B8">
        <w:rPr>
          <w:color w:val="FF0000"/>
        </w:rPr>
        <w:t>параметров выгрузки;</w:t>
      </w:r>
    </w:p>
    <w:p w14:paraId="6FB11653" w14:textId="77777777" w:rsidR="004E120F" w:rsidRPr="007D55B8" w:rsidRDefault="00000000">
      <w:pPr>
        <w:pStyle w:val="a0"/>
        <w:rPr>
          <w:color w:val="FF0000"/>
        </w:rPr>
      </w:pPr>
      <w:r w:rsidRPr="007D55B8">
        <w:rPr>
          <w:color w:val="FF0000"/>
        </w:rPr>
        <w:t>параметров циклограммы;</w:t>
      </w:r>
    </w:p>
    <w:p w14:paraId="77B2685B" w14:textId="77777777" w:rsidR="004E120F" w:rsidRPr="007D55B8" w:rsidRDefault="00000000">
      <w:pPr>
        <w:pStyle w:val="a0"/>
        <w:rPr>
          <w:color w:val="FF0000"/>
          <w:lang w:val="ru-RU"/>
        </w:rPr>
      </w:pPr>
      <w:r w:rsidRPr="007D55B8">
        <w:rPr>
          <w:color w:val="FF0000"/>
          <w:lang w:val="ru-RU"/>
        </w:rPr>
        <w:t xml:space="preserve">расчётных и интегральных параметров </w:t>
      </w:r>
      <w:r w:rsidRPr="007D55B8">
        <w:rPr>
          <w:color w:val="FF0000"/>
        </w:rPr>
        <w:t>TBD</w:t>
      </w:r>
      <w:r w:rsidRPr="007D55B8">
        <w:rPr>
          <w:color w:val="FF0000"/>
          <w:lang w:val="ru-RU"/>
        </w:rPr>
        <w:t>.</w:t>
      </w:r>
    </w:p>
    <w:p w14:paraId="125A752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9.3. Инженерное меню должно иметь защиту от случайного изменения параметров. Допускается реализация через пароль, отдельный режим доступа или подтверждение изменения критичных параметров.</w:t>
      </w:r>
    </w:p>
    <w:p w14:paraId="334D2A0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9.4. Изменение критичных параметров во время активного лога должно фиксироваться в журнале событий с указанием времени </w:t>
      </w:r>
      <w:r>
        <w:t>UTC</w:t>
      </w:r>
      <w:r w:rsidRPr="007F2509">
        <w:rPr>
          <w:lang w:val="ru-RU"/>
        </w:rPr>
        <w:t xml:space="preserve"> и старого/нового значения.</w:t>
      </w:r>
    </w:p>
    <w:p w14:paraId="3251B4EB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lastRenderedPageBreak/>
        <w:t>10. Контроль теплового состояния КА</w:t>
      </w:r>
    </w:p>
    <w:p w14:paraId="03967092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10.1. Общий принцип контроля</w:t>
      </w:r>
    </w:p>
    <w:p w14:paraId="3D69324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10.1.1. Программа должна обеспечивать контроль теплового состояния КА по локальным температурам, предельным значениям, температурному разбросу, скоростям изменения температуры и прогнозным значениям.</w:t>
      </w:r>
    </w:p>
    <w:p w14:paraId="07BBCD0E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10.1.2. Температура ИК-нагревателей не должна рассматриваться как главный критерий состояния КА. Основной контроль режима должен выполняться по температурному состоянию корпуса КА и, при наличии, по подводимому тепловому потоку или мощности ИК-нагрева.</w:t>
      </w:r>
    </w:p>
    <w:p w14:paraId="4AB6491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10.1.3. При конфликте между достижением рабочей уставки и локальным температурным пределом приоритет должен иметь локальный предел конкретного датчика.</w:t>
      </w:r>
    </w:p>
    <w:p w14:paraId="4E1E90E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10.1.4. Средняя или интегральная температура корпуса не должна маскировать локальный перегрев или локальное переохлаждение.</w:t>
      </w:r>
    </w:p>
    <w:p w14:paraId="05A9EBCD" w14:textId="77777777" w:rsidR="004E120F" w:rsidRDefault="00000000">
      <w:pPr>
        <w:spacing w:after="60" w:line="252" w:lineRule="auto"/>
      </w:pPr>
      <w:r w:rsidRPr="007F2509">
        <w:rPr>
          <w:lang w:val="ru-RU"/>
        </w:rPr>
        <w:t xml:space="preserve">10.1.5. Для контрольных датчиков </w:t>
      </w:r>
      <w:r>
        <w:t>T</w:t>
      </w:r>
      <w:r w:rsidRPr="007F2509">
        <w:rPr>
          <w:lang w:val="ru-RU"/>
        </w:rPr>
        <w:t>1–</w:t>
      </w:r>
      <w:r>
        <w:t>T</w:t>
      </w:r>
      <w:r w:rsidRPr="007F2509">
        <w:rPr>
          <w:lang w:val="ru-RU"/>
        </w:rPr>
        <w:t xml:space="preserve">5 должна быть предусмотрена группировка: </w:t>
      </w:r>
      <w:r>
        <w:t>T</w:t>
      </w:r>
      <w:r w:rsidRPr="007F2509">
        <w:rPr>
          <w:lang w:val="ru-RU"/>
        </w:rPr>
        <w:t>1–</w:t>
      </w:r>
      <w:r>
        <w:t>T</w:t>
      </w:r>
      <w:r w:rsidRPr="007F2509">
        <w:rPr>
          <w:lang w:val="ru-RU"/>
        </w:rPr>
        <w:t xml:space="preserve">3 — внешняя сторона корпуса КА; </w:t>
      </w:r>
      <w:r>
        <w:t>T</w:t>
      </w:r>
      <w:r w:rsidRPr="007F2509">
        <w:rPr>
          <w:lang w:val="ru-RU"/>
        </w:rPr>
        <w:t>4–</w:t>
      </w:r>
      <w:r>
        <w:t>T</w:t>
      </w:r>
      <w:r w:rsidRPr="007F2509">
        <w:rPr>
          <w:lang w:val="ru-RU"/>
        </w:rPr>
        <w:t xml:space="preserve">5 — внутренняя поверхность корпуса КА. </w:t>
      </w:r>
      <w:proofErr w:type="spellStart"/>
      <w:r>
        <w:t>Фактическая</w:t>
      </w:r>
      <w:proofErr w:type="spellEnd"/>
      <w:r>
        <w:t xml:space="preserve"> </w:t>
      </w:r>
      <w:proofErr w:type="spellStart"/>
      <w:r>
        <w:t>привязка</w:t>
      </w:r>
      <w:proofErr w:type="spellEnd"/>
      <w:r>
        <w:t xml:space="preserve"> T1–T5 к каналам измерителя должна настраиваться.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E120F" w14:paraId="05D663EC" w14:textId="77777777">
        <w:trPr>
          <w:tblHeader/>
          <w:jc w:val="center"/>
        </w:trPr>
        <w:tc>
          <w:tcPr>
            <w:tcW w:w="2835" w:type="dxa"/>
            <w:shd w:val="clear" w:color="auto" w:fill="D9EAF7"/>
          </w:tcPr>
          <w:p w14:paraId="62C7D0F1" w14:textId="77777777" w:rsidR="004E120F" w:rsidRDefault="00000000">
            <w:r>
              <w:rPr>
                <w:b/>
                <w:sz w:val="18"/>
              </w:rPr>
              <w:t>Уровень контроля</w:t>
            </w:r>
          </w:p>
        </w:tc>
        <w:tc>
          <w:tcPr>
            <w:tcW w:w="6236" w:type="dxa"/>
            <w:shd w:val="clear" w:color="auto" w:fill="D9EAF7"/>
          </w:tcPr>
          <w:p w14:paraId="26A7939B" w14:textId="77777777" w:rsidR="004E120F" w:rsidRDefault="00000000">
            <w:r>
              <w:rPr>
                <w:b/>
                <w:sz w:val="18"/>
              </w:rPr>
              <w:t>Назначение в программе</w:t>
            </w:r>
          </w:p>
        </w:tc>
      </w:tr>
      <w:tr w:rsidR="004E120F" w:rsidRPr="007F2509" w14:paraId="4D7C347C" w14:textId="77777777">
        <w:trPr>
          <w:jc w:val="center"/>
        </w:trPr>
        <w:tc>
          <w:tcPr>
            <w:tcW w:w="2835" w:type="dxa"/>
          </w:tcPr>
          <w:p w14:paraId="0CC41A92" w14:textId="77777777" w:rsidR="004E120F" w:rsidRDefault="00000000">
            <w:r>
              <w:rPr>
                <w:sz w:val="18"/>
              </w:rPr>
              <w:t>Локальные температуры T1–T5</w:t>
            </w:r>
          </w:p>
        </w:tc>
        <w:tc>
          <w:tcPr>
            <w:tcW w:w="6236" w:type="dxa"/>
          </w:tcPr>
          <w:p w14:paraId="5A3C119A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Безопасность по каждому месту установки датчика.</w:t>
            </w:r>
          </w:p>
        </w:tc>
      </w:tr>
      <w:tr w:rsidR="004E120F" w14:paraId="39713F13" w14:textId="77777777">
        <w:trPr>
          <w:jc w:val="center"/>
        </w:trPr>
        <w:tc>
          <w:tcPr>
            <w:tcW w:w="2835" w:type="dxa"/>
          </w:tcPr>
          <w:p w14:paraId="30F65655" w14:textId="77777777" w:rsidR="004E120F" w:rsidRDefault="00000000">
            <w:proofErr w:type="spellStart"/>
            <w:r>
              <w:rPr>
                <w:sz w:val="18"/>
              </w:rPr>
              <w:t>Средняя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температура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внешней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группы</w:t>
            </w:r>
            <w:proofErr w:type="spellEnd"/>
          </w:p>
        </w:tc>
        <w:tc>
          <w:tcPr>
            <w:tcW w:w="6236" w:type="dxa"/>
          </w:tcPr>
          <w:p w14:paraId="755ADA2F" w14:textId="77777777" w:rsidR="004E120F" w:rsidRDefault="00000000">
            <w:r w:rsidRPr="007F2509">
              <w:rPr>
                <w:sz w:val="18"/>
                <w:lang w:val="ru-RU"/>
              </w:rPr>
              <w:t xml:space="preserve">Оценка нагрева внешней стороны корпуса. </w:t>
            </w:r>
            <w:proofErr w:type="spellStart"/>
            <w:r>
              <w:rPr>
                <w:sz w:val="18"/>
              </w:rPr>
              <w:t>Расчёт</w:t>
            </w:r>
            <w:proofErr w:type="spellEnd"/>
            <w:r>
              <w:rPr>
                <w:sz w:val="18"/>
              </w:rPr>
              <w:t xml:space="preserve"> TBD.</w:t>
            </w:r>
          </w:p>
        </w:tc>
      </w:tr>
      <w:tr w:rsidR="004E120F" w14:paraId="0035D4C0" w14:textId="77777777">
        <w:trPr>
          <w:jc w:val="center"/>
        </w:trPr>
        <w:tc>
          <w:tcPr>
            <w:tcW w:w="2835" w:type="dxa"/>
          </w:tcPr>
          <w:p w14:paraId="488D9B70" w14:textId="77777777" w:rsidR="004E120F" w:rsidRDefault="00000000">
            <w:r>
              <w:rPr>
                <w:sz w:val="18"/>
              </w:rPr>
              <w:t>Средняя температура внутренней группы</w:t>
            </w:r>
          </w:p>
        </w:tc>
        <w:tc>
          <w:tcPr>
            <w:tcW w:w="6236" w:type="dxa"/>
          </w:tcPr>
          <w:p w14:paraId="7B90E1DD" w14:textId="77777777" w:rsidR="004E120F" w:rsidRDefault="00000000">
            <w:r w:rsidRPr="007F2509">
              <w:rPr>
                <w:sz w:val="18"/>
                <w:lang w:val="ru-RU"/>
              </w:rPr>
              <w:t xml:space="preserve">Оценка реакции внутренней поверхности корпуса. </w:t>
            </w:r>
            <w:proofErr w:type="spellStart"/>
            <w:r>
              <w:rPr>
                <w:sz w:val="18"/>
              </w:rPr>
              <w:t>Расчёт</w:t>
            </w:r>
            <w:proofErr w:type="spellEnd"/>
            <w:r>
              <w:rPr>
                <w:sz w:val="18"/>
              </w:rPr>
              <w:t xml:space="preserve"> TBD.</w:t>
            </w:r>
          </w:p>
        </w:tc>
      </w:tr>
      <w:tr w:rsidR="004E120F" w14:paraId="742D7311" w14:textId="77777777">
        <w:trPr>
          <w:jc w:val="center"/>
        </w:trPr>
        <w:tc>
          <w:tcPr>
            <w:tcW w:w="2835" w:type="dxa"/>
          </w:tcPr>
          <w:p w14:paraId="2C2F67CC" w14:textId="77777777" w:rsidR="004E120F" w:rsidRDefault="00000000">
            <w:r>
              <w:rPr>
                <w:sz w:val="18"/>
              </w:rPr>
              <w:t>Интегральная температура корпуса</w:t>
            </w:r>
          </w:p>
        </w:tc>
        <w:tc>
          <w:tcPr>
            <w:tcW w:w="6236" w:type="dxa"/>
          </w:tcPr>
          <w:p w14:paraId="31ADD0BB" w14:textId="77777777" w:rsidR="004E120F" w:rsidRDefault="00000000">
            <w:r w:rsidRPr="007F2509">
              <w:rPr>
                <w:sz w:val="18"/>
                <w:lang w:val="ru-RU"/>
              </w:rPr>
              <w:t xml:space="preserve">Основной параметр штатного регулирования/контроля. </w:t>
            </w:r>
            <w:proofErr w:type="spellStart"/>
            <w:r>
              <w:rPr>
                <w:sz w:val="18"/>
              </w:rPr>
              <w:t>Формула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веса</w:t>
            </w:r>
            <w:proofErr w:type="spellEnd"/>
            <w:r>
              <w:rPr>
                <w:sz w:val="18"/>
              </w:rPr>
              <w:t xml:space="preserve"> TBD.</w:t>
            </w:r>
          </w:p>
        </w:tc>
      </w:tr>
      <w:tr w:rsidR="004E120F" w:rsidRPr="007F2509" w14:paraId="13B8A322" w14:textId="77777777">
        <w:trPr>
          <w:jc w:val="center"/>
        </w:trPr>
        <w:tc>
          <w:tcPr>
            <w:tcW w:w="2835" w:type="dxa"/>
          </w:tcPr>
          <w:p w14:paraId="0EA44AEA" w14:textId="77777777" w:rsidR="004E120F" w:rsidRDefault="00000000">
            <w:r>
              <w:rPr>
                <w:sz w:val="18"/>
              </w:rPr>
              <w:t>Температурный разброс</w:t>
            </w:r>
          </w:p>
        </w:tc>
        <w:tc>
          <w:tcPr>
            <w:tcW w:w="6236" w:type="dxa"/>
          </w:tcPr>
          <w:p w14:paraId="4FDAB0AC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Контроль неоднородности теплового состояния. Пороги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7DC4881D" w14:textId="77777777">
        <w:trPr>
          <w:jc w:val="center"/>
        </w:trPr>
        <w:tc>
          <w:tcPr>
            <w:tcW w:w="2835" w:type="dxa"/>
          </w:tcPr>
          <w:p w14:paraId="2D57115D" w14:textId="77777777" w:rsidR="004E120F" w:rsidRDefault="00000000">
            <w:r>
              <w:rPr>
                <w:sz w:val="18"/>
              </w:rPr>
              <w:t>Скорости изменения температуры</w:t>
            </w:r>
          </w:p>
        </w:tc>
        <w:tc>
          <w:tcPr>
            <w:tcW w:w="6236" w:type="dxa"/>
          </w:tcPr>
          <w:p w14:paraId="0041F79A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Контроль тепловой инерции и раннее обнаружение ухода режима.</w:t>
            </w:r>
          </w:p>
        </w:tc>
      </w:tr>
      <w:tr w:rsidR="004E120F" w14:paraId="5CBBDE5D" w14:textId="77777777">
        <w:trPr>
          <w:jc w:val="center"/>
        </w:trPr>
        <w:tc>
          <w:tcPr>
            <w:tcW w:w="2835" w:type="dxa"/>
          </w:tcPr>
          <w:p w14:paraId="77A6B113" w14:textId="77777777" w:rsidR="004E120F" w:rsidRDefault="00000000">
            <w:proofErr w:type="spellStart"/>
            <w:r>
              <w:rPr>
                <w:sz w:val="18"/>
              </w:rPr>
              <w:t>Прогнозные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температуры</w:t>
            </w:r>
            <w:proofErr w:type="spellEnd"/>
          </w:p>
        </w:tc>
        <w:tc>
          <w:tcPr>
            <w:tcW w:w="6236" w:type="dxa"/>
          </w:tcPr>
          <w:p w14:paraId="50E42DBF" w14:textId="77777777" w:rsidR="004E120F" w:rsidRDefault="00000000">
            <w:r w:rsidRPr="007F2509">
              <w:rPr>
                <w:sz w:val="18"/>
                <w:lang w:val="ru-RU"/>
              </w:rPr>
              <w:t xml:space="preserve">Предупреждение перегрева или переохлаждения до фактического выхода за предел. </w:t>
            </w:r>
            <w:proofErr w:type="spellStart"/>
            <w:r>
              <w:rPr>
                <w:sz w:val="18"/>
              </w:rPr>
              <w:t>Параметры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прогноза</w:t>
            </w:r>
            <w:proofErr w:type="spellEnd"/>
            <w:r>
              <w:rPr>
                <w:sz w:val="18"/>
              </w:rPr>
              <w:t xml:space="preserve"> TBD.</w:t>
            </w:r>
          </w:p>
        </w:tc>
      </w:tr>
    </w:tbl>
    <w:p w14:paraId="2E4E77CB" w14:textId="77777777" w:rsidR="004E120F" w:rsidRDefault="00000000">
      <w:pPr>
        <w:pStyle w:val="21"/>
        <w:spacing w:before="100" w:after="80"/>
      </w:pPr>
      <w:r>
        <w:rPr>
          <w:rFonts w:ascii="Arial" w:eastAsia="Arial" w:hAnsi="Arial"/>
          <w:sz w:val="24"/>
        </w:rPr>
        <w:t>10.2. Режим 1: дегазация при ИК-нагреве</w:t>
      </w:r>
    </w:p>
    <w:p w14:paraId="135670B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10.2.1. Программа должна поддерживать режим контроля дегазации КА при постоянных или </w:t>
      </w:r>
      <w:proofErr w:type="spellStart"/>
      <w:r w:rsidRPr="007F2509">
        <w:rPr>
          <w:lang w:val="ru-RU"/>
        </w:rPr>
        <w:t>квазипостоянных</w:t>
      </w:r>
      <w:proofErr w:type="spellEnd"/>
      <w:r w:rsidRPr="007F2509">
        <w:rPr>
          <w:lang w:val="ru-RU"/>
        </w:rPr>
        <w:t xml:space="preserve"> внешних тепловых потоках от ИК-нагревателей.</w:t>
      </w:r>
    </w:p>
    <w:p w14:paraId="762E679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10.2.2. Температура корпуса КА при дегазации должна контролироваться с верхним аварийным ограничением +50 °</w:t>
      </w:r>
      <w:r>
        <w:t>C</w:t>
      </w:r>
      <w:r w:rsidRPr="007F2509">
        <w:rPr>
          <w:lang w:val="ru-RU"/>
        </w:rPr>
        <w:t xml:space="preserve"> по любому из контрольных датчиков </w:t>
      </w:r>
      <w:r>
        <w:t>T</w:t>
      </w:r>
      <w:r w:rsidRPr="007F2509">
        <w:rPr>
          <w:lang w:val="ru-RU"/>
        </w:rPr>
        <w:t>1–</w:t>
      </w:r>
      <w:r>
        <w:t>T</w:t>
      </w:r>
      <w:r w:rsidRPr="007F2509">
        <w:rPr>
          <w:lang w:val="ru-RU"/>
        </w:rPr>
        <w:t>5.</w:t>
      </w:r>
    </w:p>
    <w:p w14:paraId="6D488FD3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10.2.3. Рабочая уставка режима дегазации должна задаваться ниже аварийного предела. Начальное проектное значение: +45…+47 °</w:t>
      </w:r>
      <w:r>
        <w:t>C</w:t>
      </w:r>
      <w:r w:rsidRPr="007F2509">
        <w:rPr>
          <w:lang w:val="ru-RU"/>
        </w:rPr>
        <w:t>.</w:t>
      </w:r>
    </w:p>
    <w:p w14:paraId="13C2839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10.2.4. Программа должна обеспечивать контроль скорости разогрева. Начальное проектное ограничение: 0,2…0,5 °</w:t>
      </w:r>
      <w:r>
        <w:t>C</w:t>
      </w:r>
      <w:r w:rsidRPr="007F2509">
        <w:rPr>
          <w:lang w:val="ru-RU"/>
        </w:rPr>
        <w:t>/мин.</w:t>
      </w:r>
    </w:p>
    <w:p w14:paraId="284028E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10.2.5. Разогрев должен контролироваться так, чтобы быстрый рост внешних датчиков при отставании внутренних датчиков блокировал дальнейшее увеличение мощности/теплового потока или формировал предупреждение оператору.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4E120F" w14:paraId="142EFFE6" w14:textId="77777777">
        <w:trPr>
          <w:tblHeader/>
          <w:jc w:val="center"/>
        </w:trPr>
        <w:tc>
          <w:tcPr>
            <w:tcW w:w="2835" w:type="dxa"/>
            <w:shd w:val="clear" w:color="auto" w:fill="D9EAF7"/>
          </w:tcPr>
          <w:p w14:paraId="406D0978" w14:textId="77777777" w:rsidR="004E120F" w:rsidRDefault="00000000">
            <w:proofErr w:type="spellStart"/>
            <w:r>
              <w:rPr>
                <w:b/>
                <w:sz w:val="18"/>
              </w:rPr>
              <w:t>Параметр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3211103E" w14:textId="77777777" w:rsidR="004E120F" w:rsidRDefault="00000000">
            <w:r>
              <w:rPr>
                <w:b/>
                <w:sz w:val="18"/>
              </w:rPr>
              <w:t>Начальное проектное значение</w:t>
            </w:r>
          </w:p>
        </w:tc>
        <w:tc>
          <w:tcPr>
            <w:tcW w:w="3969" w:type="dxa"/>
            <w:shd w:val="clear" w:color="auto" w:fill="D9EAF7"/>
          </w:tcPr>
          <w:p w14:paraId="53A8F795" w14:textId="77777777" w:rsidR="004E120F" w:rsidRDefault="00000000">
            <w:r>
              <w:rPr>
                <w:b/>
                <w:sz w:val="18"/>
              </w:rPr>
              <w:t>Примечание</w:t>
            </w:r>
          </w:p>
        </w:tc>
      </w:tr>
      <w:tr w:rsidR="004E120F" w:rsidRPr="007F2509" w14:paraId="419DB814" w14:textId="77777777">
        <w:trPr>
          <w:jc w:val="center"/>
        </w:trPr>
        <w:tc>
          <w:tcPr>
            <w:tcW w:w="2835" w:type="dxa"/>
          </w:tcPr>
          <w:p w14:paraId="6A1BDC31" w14:textId="77777777" w:rsidR="004E120F" w:rsidRDefault="00000000">
            <w:r>
              <w:rPr>
                <w:sz w:val="18"/>
              </w:rPr>
              <w:t>Рабочая уставка T_set</w:t>
            </w:r>
          </w:p>
        </w:tc>
        <w:tc>
          <w:tcPr>
            <w:tcW w:w="2268" w:type="dxa"/>
          </w:tcPr>
          <w:p w14:paraId="49DB2223" w14:textId="77777777" w:rsidR="004E120F" w:rsidRDefault="00000000">
            <w:r>
              <w:rPr>
                <w:sz w:val="18"/>
              </w:rPr>
              <w:t>+45…+47 °C</w:t>
            </w:r>
          </w:p>
        </w:tc>
        <w:tc>
          <w:tcPr>
            <w:tcW w:w="3969" w:type="dxa"/>
          </w:tcPr>
          <w:p w14:paraId="76B9667D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: уточнить для конкретного КА.</w:t>
            </w:r>
          </w:p>
        </w:tc>
      </w:tr>
      <w:tr w:rsidR="004E120F" w14:paraId="5CAB86BB" w14:textId="77777777">
        <w:trPr>
          <w:jc w:val="center"/>
        </w:trPr>
        <w:tc>
          <w:tcPr>
            <w:tcW w:w="2835" w:type="dxa"/>
          </w:tcPr>
          <w:p w14:paraId="5AABBC0B" w14:textId="77777777" w:rsidR="004E120F" w:rsidRDefault="00000000">
            <w:proofErr w:type="spellStart"/>
            <w:r>
              <w:rPr>
                <w:sz w:val="18"/>
              </w:rPr>
              <w:t>Предупредительный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уровень</w:t>
            </w:r>
            <w:proofErr w:type="spellEnd"/>
          </w:p>
        </w:tc>
        <w:tc>
          <w:tcPr>
            <w:tcW w:w="2268" w:type="dxa"/>
          </w:tcPr>
          <w:p w14:paraId="0959D79A" w14:textId="77777777" w:rsidR="004E120F" w:rsidRDefault="00000000">
            <w:r>
              <w:rPr>
                <w:sz w:val="18"/>
              </w:rPr>
              <w:t>+48 °C</w:t>
            </w:r>
          </w:p>
        </w:tc>
        <w:tc>
          <w:tcPr>
            <w:tcW w:w="3969" w:type="dxa"/>
          </w:tcPr>
          <w:p w14:paraId="56B0EE1C" w14:textId="77777777" w:rsidR="004E120F" w:rsidRDefault="00000000">
            <w:r>
              <w:rPr>
                <w:sz w:val="18"/>
              </w:rPr>
              <w:t>По T_max.</w:t>
            </w:r>
          </w:p>
        </w:tc>
      </w:tr>
      <w:tr w:rsidR="004E120F" w14:paraId="751DA864" w14:textId="77777777">
        <w:trPr>
          <w:jc w:val="center"/>
        </w:trPr>
        <w:tc>
          <w:tcPr>
            <w:tcW w:w="2835" w:type="dxa"/>
          </w:tcPr>
          <w:p w14:paraId="3B5C969D" w14:textId="77777777" w:rsidR="004E120F" w:rsidRDefault="00000000">
            <w:r>
              <w:rPr>
                <w:sz w:val="18"/>
              </w:rPr>
              <w:t>Критический уровень</w:t>
            </w:r>
          </w:p>
        </w:tc>
        <w:tc>
          <w:tcPr>
            <w:tcW w:w="2268" w:type="dxa"/>
          </w:tcPr>
          <w:p w14:paraId="6A0AE757" w14:textId="77777777" w:rsidR="004E120F" w:rsidRDefault="00000000">
            <w:r>
              <w:rPr>
                <w:sz w:val="18"/>
              </w:rPr>
              <w:t>+49,5 °C</w:t>
            </w:r>
          </w:p>
        </w:tc>
        <w:tc>
          <w:tcPr>
            <w:tcW w:w="3969" w:type="dxa"/>
          </w:tcPr>
          <w:p w14:paraId="3F59DA6F" w14:textId="77777777" w:rsidR="004E120F" w:rsidRDefault="00000000">
            <w:r>
              <w:rPr>
                <w:sz w:val="18"/>
              </w:rPr>
              <w:t>По T_max.</w:t>
            </w:r>
          </w:p>
        </w:tc>
      </w:tr>
      <w:tr w:rsidR="004E120F" w:rsidRPr="007F2509" w14:paraId="68C80776" w14:textId="77777777">
        <w:trPr>
          <w:jc w:val="center"/>
        </w:trPr>
        <w:tc>
          <w:tcPr>
            <w:tcW w:w="2835" w:type="dxa"/>
          </w:tcPr>
          <w:p w14:paraId="0DD1FCE4" w14:textId="77777777" w:rsidR="004E120F" w:rsidRDefault="00000000">
            <w:r>
              <w:rPr>
                <w:sz w:val="18"/>
              </w:rPr>
              <w:t>Аварийный уровень</w:t>
            </w:r>
          </w:p>
        </w:tc>
        <w:tc>
          <w:tcPr>
            <w:tcW w:w="2268" w:type="dxa"/>
          </w:tcPr>
          <w:p w14:paraId="4BDF7458" w14:textId="77777777" w:rsidR="004E120F" w:rsidRDefault="00000000">
            <w:r>
              <w:rPr>
                <w:sz w:val="18"/>
              </w:rPr>
              <w:t>+50 °C</w:t>
            </w:r>
          </w:p>
        </w:tc>
        <w:tc>
          <w:tcPr>
            <w:tcW w:w="3969" w:type="dxa"/>
          </w:tcPr>
          <w:p w14:paraId="567F32AD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По любому из 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1–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5.</w:t>
            </w:r>
          </w:p>
        </w:tc>
      </w:tr>
      <w:tr w:rsidR="004E120F" w:rsidRPr="007F2509" w14:paraId="6A665E8F" w14:textId="77777777">
        <w:trPr>
          <w:jc w:val="center"/>
        </w:trPr>
        <w:tc>
          <w:tcPr>
            <w:tcW w:w="2835" w:type="dxa"/>
          </w:tcPr>
          <w:p w14:paraId="5CD33A4B" w14:textId="77777777" w:rsidR="004E120F" w:rsidRDefault="00000000">
            <w:r>
              <w:rPr>
                <w:sz w:val="18"/>
              </w:rPr>
              <w:t>Ограничение скорости разогрева</w:t>
            </w:r>
          </w:p>
        </w:tc>
        <w:tc>
          <w:tcPr>
            <w:tcW w:w="2268" w:type="dxa"/>
          </w:tcPr>
          <w:p w14:paraId="2E7035D3" w14:textId="77777777" w:rsidR="004E120F" w:rsidRDefault="00000000">
            <w:r>
              <w:rPr>
                <w:sz w:val="18"/>
              </w:rPr>
              <w:t>0,2…0,5 °C/мин</w:t>
            </w:r>
          </w:p>
        </w:tc>
        <w:tc>
          <w:tcPr>
            <w:tcW w:w="3969" w:type="dxa"/>
          </w:tcPr>
          <w:p w14:paraId="21CDACAE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Для собранного КА предпочтительно начинать с нижней границы.</w:t>
            </w:r>
          </w:p>
        </w:tc>
      </w:tr>
    </w:tbl>
    <w:p w14:paraId="74467B7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10.2.6. Режим дегазации должен считаться установленным только при выполнении заданных критериев стабилизации. Состав критериев и численные значения, связанные с интегральной температурой, разбросом и скоростью изменения, помечаются как </w:t>
      </w:r>
      <w:r>
        <w:t>TBD</w:t>
      </w:r>
      <w:r w:rsidRPr="007F2509">
        <w:rPr>
          <w:lang w:val="ru-RU"/>
        </w:rPr>
        <w:t>.</w:t>
      </w:r>
    </w:p>
    <w:p w14:paraId="4EFCB863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10.2.7. При достижении </w:t>
      </w:r>
      <w:r>
        <w:t>T</w:t>
      </w:r>
      <w:r w:rsidRPr="007F2509">
        <w:rPr>
          <w:lang w:val="ru-RU"/>
        </w:rPr>
        <w:t>_</w:t>
      </w:r>
      <w:proofErr w:type="gramStart"/>
      <w:r>
        <w:t>max</w:t>
      </w:r>
      <w:r w:rsidRPr="007F2509">
        <w:rPr>
          <w:lang w:val="ru-RU"/>
        </w:rPr>
        <w:t xml:space="preserve"> &gt;</w:t>
      </w:r>
      <w:proofErr w:type="gramEnd"/>
      <w:r w:rsidRPr="007F2509">
        <w:rPr>
          <w:lang w:val="ru-RU"/>
        </w:rPr>
        <w:t>= +48 °</w:t>
      </w:r>
      <w:r>
        <w:t>C</w:t>
      </w:r>
      <w:r w:rsidRPr="007F2509">
        <w:rPr>
          <w:lang w:val="ru-RU"/>
        </w:rPr>
        <w:t xml:space="preserve"> или прогнозного приближения к критическому уровню программа должна выдать предупреждение оператору и рекомендацию снизить мощность соответствующей зоны или остановить дальнейший рост температуры.</w:t>
      </w:r>
    </w:p>
    <w:p w14:paraId="503A948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10.2.8. При достижении </w:t>
      </w:r>
      <w:r>
        <w:t>T</w:t>
      </w:r>
      <w:r w:rsidRPr="007F2509">
        <w:rPr>
          <w:lang w:val="ru-RU"/>
        </w:rPr>
        <w:t>_</w:t>
      </w:r>
      <w:proofErr w:type="gramStart"/>
      <w:r>
        <w:t>max</w:t>
      </w:r>
      <w:r w:rsidRPr="007F2509">
        <w:rPr>
          <w:lang w:val="ru-RU"/>
        </w:rPr>
        <w:t xml:space="preserve"> &gt;</w:t>
      </w:r>
      <w:proofErr w:type="gramEnd"/>
      <w:r w:rsidRPr="007F2509">
        <w:rPr>
          <w:lang w:val="ru-RU"/>
        </w:rPr>
        <w:t>= +49,5 °</w:t>
      </w:r>
      <w:r>
        <w:t>C</w:t>
      </w:r>
      <w:r w:rsidRPr="007F2509">
        <w:rPr>
          <w:lang w:val="ru-RU"/>
        </w:rPr>
        <w:t xml:space="preserve"> программа должна перевести состояние в критическое и отобразить рекомендацию резкого снижения или отключения проблемной зоны ИК-нагрева.</w:t>
      </w:r>
    </w:p>
    <w:p w14:paraId="7261658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lastRenderedPageBreak/>
        <w:t xml:space="preserve">10.2.9. При достижении </w:t>
      </w:r>
      <w:r>
        <w:t>T</w:t>
      </w:r>
      <w:r w:rsidRPr="007F2509">
        <w:rPr>
          <w:lang w:val="ru-RU"/>
        </w:rPr>
        <w:t>_</w:t>
      </w:r>
      <w:proofErr w:type="gramStart"/>
      <w:r>
        <w:t>max</w:t>
      </w:r>
      <w:r w:rsidRPr="007F2509">
        <w:rPr>
          <w:lang w:val="ru-RU"/>
        </w:rPr>
        <w:t xml:space="preserve"> &gt;</w:t>
      </w:r>
      <w:proofErr w:type="gramEnd"/>
      <w:r w:rsidRPr="007F2509">
        <w:rPr>
          <w:lang w:val="ru-RU"/>
        </w:rPr>
        <w:t>= +50 °</w:t>
      </w:r>
      <w:r>
        <w:t>C</w:t>
      </w:r>
      <w:r w:rsidRPr="007F2509">
        <w:rPr>
          <w:lang w:val="ru-RU"/>
        </w:rPr>
        <w:t xml:space="preserve"> программа должна зафиксировать отказ режима, отобразить аварийное состояние и записать событие в лог.</w:t>
      </w:r>
    </w:p>
    <w:p w14:paraId="1D809508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 xml:space="preserve">10.3. Режим 2: </w:t>
      </w:r>
      <w:proofErr w:type="spellStart"/>
      <w:r w:rsidRPr="007F2509">
        <w:rPr>
          <w:rFonts w:ascii="Arial" w:eastAsia="Arial" w:hAnsi="Arial"/>
          <w:sz w:val="24"/>
          <w:lang w:val="ru-RU"/>
        </w:rPr>
        <w:t>захолаживание</w:t>
      </w:r>
      <w:proofErr w:type="spellEnd"/>
      <w:r w:rsidRPr="007F2509">
        <w:rPr>
          <w:rFonts w:ascii="Arial" w:eastAsia="Arial" w:hAnsi="Arial"/>
          <w:sz w:val="24"/>
          <w:lang w:val="ru-RU"/>
        </w:rPr>
        <w:t xml:space="preserve"> экранов и удержание корпуса около +15 °</w:t>
      </w:r>
      <w:r>
        <w:rPr>
          <w:rFonts w:ascii="Arial" w:eastAsia="Arial" w:hAnsi="Arial"/>
          <w:sz w:val="24"/>
        </w:rPr>
        <w:t>C</w:t>
      </w:r>
    </w:p>
    <w:p w14:paraId="68E2152B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10.3.1. Программа должна поддерживать режим контроля </w:t>
      </w:r>
      <w:proofErr w:type="spellStart"/>
      <w:r w:rsidRPr="007F2509">
        <w:rPr>
          <w:lang w:val="ru-RU"/>
        </w:rPr>
        <w:t>захолаживания</w:t>
      </w:r>
      <w:proofErr w:type="spellEnd"/>
      <w:r w:rsidRPr="007F2509">
        <w:rPr>
          <w:lang w:val="ru-RU"/>
        </w:rPr>
        <w:t xml:space="preserve"> криогенных экранов и удержания корпуса КА около +15 °</w:t>
      </w:r>
      <w:r>
        <w:t>C</w:t>
      </w:r>
      <w:r w:rsidRPr="007F2509">
        <w:rPr>
          <w:lang w:val="ru-RU"/>
        </w:rPr>
        <w:t>.</w:t>
      </w:r>
    </w:p>
    <w:p w14:paraId="4452F47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10.3.2. В данном режиме приоритетом безопасности является недопущение локального переохлаждения. Контроль должен выполняться по </w:t>
      </w:r>
      <w:r>
        <w:t>T</w:t>
      </w:r>
      <w:r w:rsidRPr="007F2509">
        <w:rPr>
          <w:lang w:val="ru-RU"/>
        </w:rPr>
        <w:t>_</w:t>
      </w:r>
      <w:r>
        <w:t>min</w:t>
      </w:r>
      <w:r w:rsidRPr="007F2509">
        <w:rPr>
          <w:lang w:val="ru-RU"/>
        </w:rPr>
        <w:t xml:space="preserve"> и прогнозному </w:t>
      </w:r>
      <w:r>
        <w:t>T</w:t>
      </w:r>
      <w:r w:rsidRPr="007F2509">
        <w:rPr>
          <w:lang w:val="ru-RU"/>
        </w:rPr>
        <w:t>_</w:t>
      </w:r>
      <w:r>
        <w:t>min</w:t>
      </w:r>
      <w:r w:rsidRPr="007F2509">
        <w:rPr>
          <w:lang w:val="ru-RU"/>
        </w:rPr>
        <w:t>_</w:t>
      </w:r>
      <w:r>
        <w:t>pr</w:t>
      </w:r>
      <w:r w:rsidRPr="007F2509">
        <w:rPr>
          <w:lang w:val="ru-RU"/>
        </w:rPr>
        <w:t>, а не только по средней или интегральной температуре.</w:t>
      </w:r>
    </w:p>
    <w:p w14:paraId="3D79CEB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10.3.3. Программа должна отображать предупреждение, если </w:t>
      </w:r>
      <w:r>
        <w:t>T</w:t>
      </w:r>
      <w:r w:rsidRPr="007F2509">
        <w:rPr>
          <w:lang w:val="ru-RU"/>
        </w:rPr>
        <w:t>_</w:t>
      </w:r>
      <w:r>
        <w:t>min</w:t>
      </w:r>
      <w:r w:rsidRPr="007F2509">
        <w:rPr>
          <w:lang w:val="ru-RU"/>
        </w:rPr>
        <w:t xml:space="preserve"> &lt;= +13 °</w:t>
      </w:r>
      <w:r>
        <w:t>C</w:t>
      </w:r>
      <w:r w:rsidRPr="007F2509">
        <w:rPr>
          <w:lang w:val="ru-RU"/>
        </w:rPr>
        <w:t xml:space="preserve"> или прогнозное значение указывает уход ниже +13 °</w:t>
      </w:r>
      <w:r>
        <w:t>C</w:t>
      </w:r>
      <w:r w:rsidRPr="007F2509">
        <w:rPr>
          <w:lang w:val="ru-RU"/>
        </w:rPr>
        <w:t>.</w:t>
      </w:r>
    </w:p>
    <w:p w14:paraId="04FB95D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10.3.4. Программа должна отображать критическое состояние, если </w:t>
      </w:r>
      <w:r>
        <w:t>T</w:t>
      </w:r>
      <w:r w:rsidRPr="007F2509">
        <w:rPr>
          <w:lang w:val="ru-RU"/>
        </w:rPr>
        <w:t>_</w:t>
      </w:r>
      <w:r>
        <w:t>min</w:t>
      </w:r>
      <w:r w:rsidRPr="007F2509">
        <w:rPr>
          <w:lang w:val="ru-RU"/>
        </w:rPr>
        <w:t xml:space="preserve"> &lt;= +12 °</w:t>
      </w:r>
      <w:r>
        <w:t>C</w:t>
      </w:r>
      <w:r w:rsidRPr="007F2509">
        <w:rPr>
          <w:lang w:val="ru-RU"/>
        </w:rPr>
        <w:t xml:space="preserve"> или обнаружен быстрый отрицательный тренд температуры.</w:t>
      </w:r>
    </w:p>
    <w:p w14:paraId="42AF8F9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10.3.5. Программа должна фиксировать отказ режима, если </w:t>
      </w:r>
      <w:r>
        <w:t>T</w:t>
      </w:r>
      <w:r w:rsidRPr="007F2509">
        <w:rPr>
          <w:lang w:val="ru-RU"/>
        </w:rPr>
        <w:t>_</w:t>
      </w:r>
      <w:r>
        <w:t>min</w:t>
      </w:r>
      <w:r w:rsidRPr="007F2509">
        <w:rPr>
          <w:lang w:val="ru-RU"/>
        </w:rPr>
        <w:t xml:space="preserve"> &lt;= +10 °</w:t>
      </w:r>
      <w:r>
        <w:t>C</w:t>
      </w:r>
      <w:r w:rsidRPr="007F2509">
        <w:rPr>
          <w:lang w:val="ru-RU"/>
        </w:rPr>
        <w:t xml:space="preserve"> или наблюдается потеря управления температурой.</w:t>
      </w:r>
    </w:p>
    <w:p w14:paraId="6424D98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10.3.6. Для верхнего ограничения в режиме удержания около +15 °</w:t>
      </w:r>
      <w:r>
        <w:t>C</w:t>
      </w:r>
      <w:r w:rsidRPr="007F2509">
        <w:rPr>
          <w:lang w:val="ru-RU"/>
        </w:rPr>
        <w:t xml:space="preserve"> программа должна контролировать </w:t>
      </w:r>
      <w:r>
        <w:t>T</w:t>
      </w:r>
      <w:r w:rsidRPr="007F2509">
        <w:rPr>
          <w:lang w:val="ru-RU"/>
        </w:rPr>
        <w:t>_</w:t>
      </w:r>
      <w:r>
        <w:t>max</w:t>
      </w:r>
      <w:r w:rsidRPr="007F2509">
        <w:rPr>
          <w:lang w:val="ru-RU"/>
        </w:rPr>
        <w:t xml:space="preserve">. Начальные проектные уровни: норма </w:t>
      </w:r>
      <w:r>
        <w:t>T</w:t>
      </w:r>
      <w:r w:rsidRPr="007F2509">
        <w:rPr>
          <w:lang w:val="ru-RU"/>
        </w:rPr>
        <w:t>_</w:t>
      </w:r>
      <w:r>
        <w:t>max</w:t>
      </w:r>
      <w:r w:rsidRPr="007F2509">
        <w:rPr>
          <w:lang w:val="ru-RU"/>
        </w:rPr>
        <w:t xml:space="preserve"> </w:t>
      </w:r>
      <w:proofErr w:type="gramStart"/>
      <w:r w:rsidRPr="007F2509">
        <w:rPr>
          <w:lang w:val="ru-RU"/>
        </w:rPr>
        <w:t>&lt; +</w:t>
      </w:r>
      <w:proofErr w:type="gramEnd"/>
      <w:r w:rsidRPr="007F2509">
        <w:rPr>
          <w:lang w:val="ru-RU"/>
        </w:rPr>
        <w:t>18 °</w:t>
      </w:r>
      <w:r>
        <w:t>C</w:t>
      </w:r>
      <w:r w:rsidRPr="007F2509">
        <w:rPr>
          <w:lang w:val="ru-RU"/>
        </w:rPr>
        <w:t xml:space="preserve">, предупреждение </w:t>
      </w:r>
      <w:r>
        <w:t>T</w:t>
      </w:r>
      <w:r w:rsidRPr="007F2509">
        <w:rPr>
          <w:lang w:val="ru-RU"/>
        </w:rPr>
        <w:t>_</w:t>
      </w:r>
      <w:r>
        <w:t>max</w:t>
      </w:r>
      <w:r w:rsidRPr="007F2509">
        <w:rPr>
          <w:lang w:val="ru-RU"/>
        </w:rPr>
        <w:t xml:space="preserve"> &gt;= +18…+20 °</w:t>
      </w:r>
      <w:r>
        <w:t>C</w:t>
      </w:r>
      <w:r w:rsidRPr="007F2509">
        <w:rPr>
          <w:lang w:val="ru-RU"/>
        </w:rPr>
        <w:t xml:space="preserve">, критическое состояние </w:t>
      </w:r>
      <w:r>
        <w:t>T</w:t>
      </w:r>
      <w:r w:rsidRPr="007F2509">
        <w:rPr>
          <w:lang w:val="ru-RU"/>
        </w:rPr>
        <w:t>_</w:t>
      </w:r>
      <w:r>
        <w:t>max</w:t>
      </w:r>
      <w:r w:rsidRPr="007F2509">
        <w:rPr>
          <w:lang w:val="ru-RU"/>
        </w:rPr>
        <w:t xml:space="preserve"> &gt;= +25 °</w:t>
      </w:r>
      <w:r>
        <w:t>C</w:t>
      </w:r>
      <w:r w:rsidRPr="007F2509">
        <w:rPr>
          <w:lang w:val="ru-RU"/>
        </w:rPr>
        <w:t>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4E120F" w14:paraId="0B8F1702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74B97D3C" w14:textId="77777777" w:rsidR="004E120F" w:rsidRDefault="00000000">
            <w:proofErr w:type="spellStart"/>
            <w:r>
              <w:rPr>
                <w:b/>
                <w:sz w:val="18"/>
              </w:rPr>
              <w:t>Состояние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0B06504D" w14:textId="77777777" w:rsidR="004E120F" w:rsidRDefault="00000000">
            <w:r>
              <w:rPr>
                <w:b/>
                <w:sz w:val="18"/>
              </w:rPr>
              <w:t>Критерий</w:t>
            </w:r>
          </w:p>
        </w:tc>
        <w:tc>
          <w:tcPr>
            <w:tcW w:w="3969" w:type="dxa"/>
            <w:shd w:val="clear" w:color="auto" w:fill="D9EAF7"/>
          </w:tcPr>
          <w:p w14:paraId="0C4343DC" w14:textId="77777777" w:rsidR="004E120F" w:rsidRDefault="00000000">
            <w:r>
              <w:rPr>
                <w:b/>
                <w:sz w:val="18"/>
              </w:rPr>
              <w:t>Действие/индикация программы</w:t>
            </w:r>
          </w:p>
        </w:tc>
      </w:tr>
      <w:tr w:rsidR="004E120F" w:rsidRPr="007F2509" w14:paraId="4893A872" w14:textId="77777777">
        <w:trPr>
          <w:jc w:val="center"/>
        </w:trPr>
        <w:tc>
          <w:tcPr>
            <w:tcW w:w="2268" w:type="dxa"/>
          </w:tcPr>
          <w:p w14:paraId="0B72512A" w14:textId="77777777" w:rsidR="004E120F" w:rsidRDefault="00000000">
            <w:r>
              <w:rPr>
                <w:sz w:val="18"/>
              </w:rPr>
              <w:t>Норма</w:t>
            </w:r>
          </w:p>
        </w:tc>
        <w:tc>
          <w:tcPr>
            <w:tcW w:w="2835" w:type="dxa"/>
          </w:tcPr>
          <w:p w14:paraId="3BA07CE5" w14:textId="77777777" w:rsidR="004E120F" w:rsidRDefault="00000000">
            <w:r>
              <w:rPr>
                <w:sz w:val="18"/>
              </w:rPr>
              <w:t>T_KA = 15 ± 2 °C, T_min &gt; +13 °C</w:t>
            </w:r>
          </w:p>
        </w:tc>
        <w:tc>
          <w:tcPr>
            <w:tcW w:w="3969" w:type="dxa"/>
          </w:tcPr>
          <w:p w14:paraId="16E41F5B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: отображать штатный статус режима.</w:t>
            </w:r>
          </w:p>
        </w:tc>
      </w:tr>
      <w:tr w:rsidR="004E120F" w:rsidRPr="007F2509" w14:paraId="384230FA" w14:textId="77777777">
        <w:trPr>
          <w:jc w:val="center"/>
        </w:trPr>
        <w:tc>
          <w:tcPr>
            <w:tcW w:w="2268" w:type="dxa"/>
          </w:tcPr>
          <w:p w14:paraId="63B1F4B4" w14:textId="77777777" w:rsidR="004E120F" w:rsidRDefault="00000000">
            <w:proofErr w:type="spellStart"/>
            <w:r>
              <w:rPr>
                <w:sz w:val="18"/>
              </w:rPr>
              <w:t>Предупреждение</w:t>
            </w:r>
            <w:proofErr w:type="spellEnd"/>
            <w:r>
              <w:rPr>
                <w:sz w:val="18"/>
              </w:rPr>
              <w:t xml:space="preserve"> по </w:t>
            </w:r>
            <w:proofErr w:type="spellStart"/>
            <w:r>
              <w:rPr>
                <w:sz w:val="18"/>
              </w:rPr>
              <w:t>холоду</w:t>
            </w:r>
            <w:proofErr w:type="spellEnd"/>
          </w:p>
        </w:tc>
        <w:tc>
          <w:tcPr>
            <w:tcW w:w="2835" w:type="dxa"/>
          </w:tcPr>
          <w:p w14:paraId="3D058EAF" w14:textId="77777777" w:rsidR="004E120F" w:rsidRDefault="00000000">
            <w:r>
              <w:rPr>
                <w:sz w:val="18"/>
              </w:rPr>
              <w:t>T_min &lt;= +13 °C или T_min_pr &lt;= +13 °C</w:t>
            </w:r>
          </w:p>
        </w:tc>
        <w:tc>
          <w:tcPr>
            <w:tcW w:w="3969" w:type="dxa"/>
          </w:tcPr>
          <w:p w14:paraId="193F9BA1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Выдать предупреждение: увеличить ИК-мощность или остановить дальнейшее </w:t>
            </w:r>
            <w:proofErr w:type="spellStart"/>
            <w:r w:rsidRPr="007F2509">
              <w:rPr>
                <w:sz w:val="18"/>
                <w:lang w:val="ru-RU"/>
              </w:rPr>
              <w:t>захолаживание</w:t>
            </w:r>
            <w:proofErr w:type="spellEnd"/>
            <w:r w:rsidRPr="007F2509">
              <w:rPr>
                <w:sz w:val="18"/>
                <w:lang w:val="ru-RU"/>
              </w:rPr>
              <w:t xml:space="preserve"> экранов.</w:t>
            </w:r>
          </w:p>
        </w:tc>
      </w:tr>
      <w:tr w:rsidR="004E120F" w:rsidRPr="007F2509" w14:paraId="04418D5B" w14:textId="77777777">
        <w:trPr>
          <w:jc w:val="center"/>
        </w:trPr>
        <w:tc>
          <w:tcPr>
            <w:tcW w:w="2268" w:type="dxa"/>
          </w:tcPr>
          <w:p w14:paraId="5E5DB738" w14:textId="77777777" w:rsidR="004E120F" w:rsidRDefault="00000000">
            <w:proofErr w:type="spellStart"/>
            <w:r>
              <w:rPr>
                <w:sz w:val="18"/>
              </w:rPr>
              <w:t>Критическая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ситуация</w:t>
            </w:r>
            <w:proofErr w:type="spellEnd"/>
            <w:r>
              <w:rPr>
                <w:sz w:val="18"/>
              </w:rPr>
              <w:t xml:space="preserve"> по </w:t>
            </w:r>
            <w:proofErr w:type="spellStart"/>
            <w:r>
              <w:rPr>
                <w:sz w:val="18"/>
              </w:rPr>
              <w:t>холоду</w:t>
            </w:r>
            <w:proofErr w:type="spellEnd"/>
          </w:p>
        </w:tc>
        <w:tc>
          <w:tcPr>
            <w:tcW w:w="2835" w:type="dxa"/>
          </w:tcPr>
          <w:p w14:paraId="4C4AB55C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min</w:t>
            </w:r>
            <w:r w:rsidRPr="007F2509">
              <w:rPr>
                <w:sz w:val="18"/>
                <w:lang w:val="ru-RU"/>
              </w:rPr>
              <w:t xml:space="preserve"> &lt;= +12 °</w:t>
            </w:r>
            <w:r>
              <w:rPr>
                <w:sz w:val="18"/>
              </w:rPr>
              <w:t>C</w:t>
            </w:r>
            <w:r w:rsidRPr="007F2509">
              <w:rPr>
                <w:sz w:val="18"/>
                <w:lang w:val="ru-RU"/>
              </w:rPr>
              <w:t xml:space="preserve"> или быстрый отрицательный тренд</w:t>
            </w:r>
          </w:p>
        </w:tc>
        <w:tc>
          <w:tcPr>
            <w:tcW w:w="3969" w:type="dxa"/>
          </w:tcPr>
          <w:p w14:paraId="691C7857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Выдать критическое сообщение: максимально допустимый ИК-нагрев, ограничить/остановить подачу </w:t>
            </w:r>
            <w:proofErr w:type="spellStart"/>
            <w:r w:rsidRPr="007F2509">
              <w:rPr>
                <w:sz w:val="18"/>
                <w:lang w:val="ru-RU"/>
              </w:rPr>
              <w:t>криоагента</w:t>
            </w:r>
            <w:proofErr w:type="spellEnd"/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79DE05F4" w14:textId="77777777">
        <w:trPr>
          <w:jc w:val="center"/>
        </w:trPr>
        <w:tc>
          <w:tcPr>
            <w:tcW w:w="2268" w:type="dxa"/>
          </w:tcPr>
          <w:p w14:paraId="61D8972D" w14:textId="77777777" w:rsidR="004E120F" w:rsidRDefault="00000000">
            <w:proofErr w:type="spellStart"/>
            <w:r>
              <w:rPr>
                <w:sz w:val="18"/>
              </w:rPr>
              <w:t>Отказ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режима</w:t>
            </w:r>
            <w:proofErr w:type="spellEnd"/>
            <w:r>
              <w:rPr>
                <w:sz w:val="18"/>
              </w:rPr>
              <w:t xml:space="preserve"> по </w:t>
            </w:r>
            <w:proofErr w:type="spellStart"/>
            <w:r>
              <w:rPr>
                <w:sz w:val="18"/>
              </w:rPr>
              <w:t>холоду</w:t>
            </w:r>
            <w:proofErr w:type="spellEnd"/>
          </w:p>
        </w:tc>
        <w:tc>
          <w:tcPr>
            <w:tcW w:w="2835" w:type="dxa"/>
          </w:tcPr>
          <w:p w14:paraId="4D2C7F40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min</w:t>
            </w:r>
            <w:r w:rsidRPr="007F2509">
              <w:rPr>
                <w:sz w:val="18"/>
                <w:lang w:val="ru-RU"/>
              </w:rPr>
              <w:t xml:space="preserve"> &lt;= +10 °</w:t>
            </w:r>
            <w:r>
              <w:rPr>
                <w:sz w:val="18"/>
              </w:rPr>
              <w:t>C</w:t>
            </w:r>
            <w:r w:rsidRPr="007F2509">
              <w:rPr>
                <w:sz w:val="18"/>
                <w:lang w:val="ru-RU"/>
              </w:rPr>
              <w:t xml:space="preserve"> или потеря управления температурой</w:t>
            </w:r>
          </w:p>
        </w:tc>
        <w:tc>
          <w:tcPr>
            <w:tcW w:w="3969" w:type="dxa"/>
          </w:tcPr>
          <w:p w14:paraId="3F1A954A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Зафиксировать отказ режима, рекомендовать безопасный прогрев.</w:t>
            </w:r>
          </w:p>
        </w:tc>
      </w:tr>
      <w:tr w:rsidR="004E120F" w:rsidRPr="007F2509" w14:paraId="41048AB1" w14:textId="77777777">
        <w:trPr>
          <w:jc w:val="center"/>
        </w:trPr>
        <w:tc>
          <w:tcPr>
            <w:tcW w:w="2268" w:type="dxa"/>
          </w:tcPr>
          <w:p w14:paraId="55976C2F" w14:textId="77777777" w:rsidR="004E120F" w:rsidRDefault="00000000">
            <w:proofErr w:type="spellStart"/>
            <w:r>
              <w:rPr>
                <w:sz w:val="18"/>
              </w:rPr>
              <w:t>Предупреждение</w:t>
            </w:r>
            <w:proofErr w:type="spellEnd"/>
            <w:r>
              <w:rPr>
                <w:sz w:val="18"/>
              </w:rPr>
              <w:t xml:space="preserve"> по </w:t>
            </w:r>
            <w:proofErr w:type="spellStart"/>
            <w:r>
              <w:rPr>
                <w:sz w:val="18"/>
              </w:rPr>
              <w:t>перегреву</w:t>
            </w:r>
            <w:proofErr w:type="spellEnd"/>
          </w:p>
        </w:tc>
        <w:tc>
          <w:tcPr>
            <w:tcW w:w="2835" w:type="dxa"/>
          </w:tcPr>
          <w:p w14:paraId="2D1E1B5F" w14:textId="77777777" w:rsidR="004E120F" w:rsidRDefault="00000000">
            <w:r>
              <w:rPr>
                <w:sz w:val="18"/>
              </w:rPr>
              <w:t>T_max &gt;= +18…+20 °C</w:t>
            </w:r>
          </w:p>
        </w:tc>
        <w:tc>
          <w:tcPr>
            <w:tcW w:w="3969" w:type="dxa"/>
          </w:tcPr>
          <w:p w14:paraId="770CCC3F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Выдать предупреждение о снижении ИК-мощности.</w:t>
            </w:r>
          </w:p>
        </w:tc>
      </w:tr>
      <w:tr w:rsidR="004E120F" w:rsidRPr="007F2509" w14:paraId="0F6123E0" w14:textId="77777777">
        <w:trPr>
          <w:jc w:val="center"/>
        </w:trPr>
        <w:tc>
          <w:tcPr>
            <w:tcW w:w="2268" w:type="dxa"/>
          </w:tcPr>
          <w:p w14:paraId="6649813D" w14:textId="77777777" w:rsidR="004E120F" w:rsidRDefault="00000000">
            <w:proofErr w:type="spellStart"/>
            <w:r>
              <w:rPr>
                <w:sz w:val="18"/>
              </w:rPr>
              <w:t>Критическая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ситуация</w:t>
            </w:r>
            <w:proofErr w:type="spellEnd"/>
            <w:r>
              <w:rPr>
                <w:sz w:val="18"/>
              </w:rPr>
              <w:t xml:space="preserve"> по </w:t>
            </w:r>
            <w:proofErr w:type="spellStart"/>
            <w:r>
              <w:rPr>
                <w:sz w:val="18"/>
              </w:rPr>
              <w:t>перегреву</w:t>
            </w:r>
            <w:proofErr w:type="spellEnd"/>
          </w:p>
        </w:tc>
        <w:tc>
          <w:tcPr>
            <w:tcW w:w="2835" w:type="dxa"/>
          </w:tcPr>
          <w:p w14:paraId="2CEFF24E" w14:textId="77777777" w:rsidR="004E120F" w:rsidRDefault="00000000">
            <w:r>
              <w:rPr>
                <w:sz w:val="18"/>
              </w:rPr>
              <w:t>T_max &gt;= +25 °C</w:t>
            </w:r>
          </w:p>
        </w:tc>
        <w:tc>
          <w:tcPr>
            <w:tcW w:w="3969" w:type="dxa"/>
          </w:tcPr>
          <w:p w14:paraId="0C2F5874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Отобразить критическое состояние и рекомендацию ограничить ИК-нагрев.</w:t>
            </w:r>
          </w:p>
        </w:tc>
      </w:tr>
    </w:tbl>
    <w:p w14:paraId="1CA9F1AA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10.4. Контроль неоднородности и скорости изменения температуры</w:t>
      </w:r>
    </w:p>
    <w:p w14:paraId="3EA8BD7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10.4.1. Программа должна рассчитывать и отображать температурный разброс между контролируемыми точками. Формула, состав датчиков и пороги помечаются как </w:t>
      </w:r>
      <w:r>
        <w:t>TBD</w:t>
      </w:r>
      <w:r w:rsidRPr="007F2509">
        <w:rPr>
          <w:lang w:val="ru-RU"/>
        </w:rPr>
        <w:t>.</w:t>
      </w:r>
    </w:p>
    <w:p w14:paraId="6A78FBE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10.4.2. Начальные проектные значения для температурной неоднородности: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84"/>
        <w:gridCol w:w="1871"/>
        <w:gridCol w:w="2154"/>
        <w:gridCol w:w="3061"/>
      </w:tblGrid>
      <w:tr w:rsidR="004E120F" w14:paraId="1F463EC0" w14:textId="77777777">
        <w:trPr>
          <w:tblHeader/>
          <w:jc w:val="center"/>
        </w:trPr>
        <w:tc>
          <w:tcPr>
            <w:tcW w:w="1984" w:type="dxa"/>
            <w:shd w:val="clear" w:color="auto" w:fill="D9EAF7"/>
          </w:tcPr>
          <w:p w14:paraId="3E64DB48" w14:textId="77777777" w:rsidR="004E120F" w:rsidRDefault="00000000">
            <w:proofErr w:type="spellStart"/>
            <w:r>
              <w:rPr>
                <w:b/>
                <w:sz w:val="18"/>
              </w:rPr>
              <w:t>Режим</w:t>
            </w:r>
            <w:proofErr w:type="spellEnd"/>
          </w:p>
        </w:tc>
        <w:tc>
          <w:tcPr>
            <w:tcW w:w="1871" w:type="dxa"/>
            <w:shd w:val="clear" w:color="auto" w:fill="D9EAF7"/>
          </w:tcPr>
          <w:p w14:paraId="3E3D377E" w14:textId="77777777" w:rsidR="004E120F" w:rsidRDefault="00000000">
            <w:r>
              <w:rPr>
                <w:b/>
                <w:sz w:val="18"/>
              </w:rPr>
              <w:t>Предупреждение</w:t>
            </w:r>
          </w:p>
        </w:tc>
        <w:tc>
          <w:tcPr>
            <w:tcW w:w="2154" w:type="dxa"/>
            <w:shd w:val="clear" w:color="auto" w:fill="D9EAF7"/>
          </w:tcPr>
          <w:p w14:paraId="4D86AA8C" w14:textId="77777777" w:rsidR="004E120F" w:rsidRDefault="00000000">
            <w:r>
              <w:rPr>
                <w:b/>
                <w:sz w:val="18"/>
              </w:rPr>
              <w:t>Критическая ситуация</w:t>
            </w:r>
          </w:p>
        </w:tc>
        <w:tc>
          <w:tcPr>
            <w:tcW w:w="3061" w:type="dxa"/>
            <w:shd w:val="clear" w:color="auto" w:fill="D9EAF7"/>
          </w:tcPr>
          <w:p w14:paraId="4249AB87" w14:textId="77777777" w:rsidR="004E120F" w:rsidRDefault="00000000">
            <w:r>
              <w:rPr>
                <w:b/>
                <w:sz w:val="18"/>
              </w:rPr>
              <w:t>Рекомендуемая реакция</w:t>
            </w:r>
          </w:p>
        </w:tc>
      </w:tr>
      <w:tr w:rsidR="004E120F" w:rsidRPr="007F2509" w14:paraId="06FBDAAB" w14:textId="77777777">
        <w:trPr>
          <w:jc w:val="center"/>
        </w:trPr>
        <w:tc>
          <w:tcPr>
            <w:tcW w:w="1984" w:type="dxa"/>
          </w:tcPr>
          <w:p w14:paraId="64E20405" w14:textId="77777777" w:rsidR="004E120F" w:rsidRDefault="00000000">
            <w:r>
              <w:rPr>
                <w:sz w:val="18"/>
              </w:rPr>
              <w:t>Дегазация</w:t>
            </w:r>
          </w:p>
        </w:tc>
        <w:tc>
          <w:tcPr>
            <w:tcW w:w="1871" w:type="dxa"/>
          </w:tcPr>
          <w:p w14:paraId="4DC11D77" w14:textId="77777777" w:rsidR="004E120F" w:rsidRDefault="00000000">
            <w:r>
              <w:rPr>
                <w:sz w:val="18"/>
              </w:rPr>
              <w:t>Delta_T &gt; 10 °C</w:t>
            </w:r>
          </w:p>
        </w:tc>
        <w:tc>
          <w:tcPr>
            <w:tcW w:w="2154" w:type="dxa"/>
          </w:tcPr>
          <w:p w14:paraId="04943C6B" w14:textId="77777777" w:rsidR="004E120F" w:rsidRDefault="00000000">
            <w:r>
              <w:rPr>
                <w:sz w:val="18"/>
              </w:rPr>
              <w:t>Delta_T &gt; 15 °C</w:t>
            </w:r>
          </w:p>
        </w:tc>
        <w:tc>
          <w:tcPr>
            <w:tcW w:w="3061" w:type="dxa"/>
          </w:tcPr>
          <w:p w14:paraId="45DE94B6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Снизить мощность горячей зоны, повысить мощность холодной зоны, выдержать до выравнивания.</w:t>
            </w:r>
          </w:p>
        </w:tc>
      </w:tr>
      <w:tr w:rsidR="004E120F" w:rsidRPr="007F2509" w14:paraId="63F3826C" w14:textId="77777777">
        <w:trPr>
          <w:jc w:val="center"/>
        </w:trPr>
        <w:tc>
          <w:tcPr>
            <w:tcW w:w="1984" w:type="dxa"/>
          </w:tcPr>
          <w:p w14:paraId="07008FB7" w14:textId="77777777" w:rsidR="004E120F" w:rsidRDefault="00000000">
            <w:proofErr w:type="spellStart"/>
            <w:r>
              <w:rPr>
                <w:sz w:val="18"/>
              </w:rPr>
              <w:t>Удержание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около</w:t>
            </w:r>
            <w:proofErr w:type="spellEnd"/>
            <w:r>
              <w:rPr>
                <w:sz w:val="18"/>
              </w:rPr>
              <w:t xml:space="preserve"> +15 °C</w:t>
            </w:r>
          </w:p>
        </w:tc>
        <w:tc>
          <w:tcPr>
            <w:tcW w:w="1871" w:type="dxa"/>
          </w:tcPr>
          <w:p w14:paraId="3B961ECC" w14:textId="77777777" w:rsidR="004E120F" w:rsidRDefault="00000000">
            <w:r>
              <w:rPr>
                <w:sz w:val="18"/>
              </w:rPr>
              <w:t>Delta_T &gt; 6…8 °C</w:t>
            </w:r>
          </w:p>
        </w:tc>
        <w:tc>
          <w:tcPr>
            <w:tcW w:w="2154" w:type="dxa"/>
          </w:tcPr>
          <w:p w14:paraId="09283E3F" w14:textId="77777777" w:rsidR="004E120F" w:rsidRDefault="00000000">
            <w:r>
              <w:rPr>
                <w:sz w:val="18"/>
              </w:rPr>
              <w:t>Delta_T &gt; 10 °C</w:t>
            </w:r>
          </w:p>
        </w:tc>
        <w:tc>
          <w:tcPr>
            <w:tcW w:w="3061" w:type="dxa"/>
          </w:tcPr>
          <w:p w14:paraId="67E8AAF6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Остановить изменение режима экранов, выполнить зональную балансировку ИК-мощности.</w:t>
            </w:r>
          </w:p>
        </w:tc>
      </w:tr>
    </w:tbl>
    <w:p w14:paraId="0FDF4806" w14:textId="77777777" w:rsidR="004E120F" w:rsidRDefault="00000000">
      <w:pPr>
        <w:spacing w:after="60" w:line="252" w:lineRule="auto"/>
      </w:pPr>
      <w:r w:rsidRPr="007F2509">
        <w:rPr>
          <w:lang w:val="ru-RU"/>
        </w:rPr>
        <w:t xml:space="preserve">10.4.3. Программа должна оценивать скорость изменения температуры по выбранным каналам. Расчёт скорости должен выполняться по сглаженным данным или линейной аппроксимации за настраиваемый интервал. </w:t>
      </w:r>
      <w:r>
        <w:t xml:space="preserve">Интервал и </w:t>
      </w:r>
      <w:proofErr w:type="spellStart"/>
      <w:r>
        <w:t>алгоритм</w:t>
      </w:r>
      <w:proofErr w:type="spellEnd"/>
      <w:r>
        <w:t xml:space="preserve"> — TBD.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4E120F" w14:paraId="52EE3CB6" w14:textId="77777777">
        <w:trPr>
          <w:tblHeader/>
          <w:jc w:val="center"/>
        </w:trPr>
        <w:tc>
          <w:tcPr>
            <w:tcW w:w="2835" w:type="dxa"/>
            <w:shd w:val="clear" w:color="auto" w:fill="D9EAF7"/>
          </w:tcPr>
          <w:p w14:paraId="03DAB90B" w14:textId="77777777" w:rsidR="004E120F" w:rsidRDefault="00000000">
            <w:r>
              <w:rPr>
                <w:b/>
                <w:sz w:val="18"/>
              </w:rPr>
              <w:t>Критерий скорости</w:t>
            </w:r>
          </w:p>
        </w:tc>
        <w:tc>
          <w:tcPr>
            <w:tcW w:w="2268" w:type="dxa"/>
            <w:shd w:val="clear" w:color="auto" w:fill="D9EAF7"/>
          </w:tcPr>
          <w:p w14:paraId="78F98A93" w14:textId="77777777" w:rsidR="004E120F" w:rsidRDefault="00000000">
            <w:r>
              <w:rPr>
                <w:b/>
                <w:sz w:val="18"/>
              </w:rPr>
              <w:t>Оценка состояния</w:t>
            </w:r>
          </w:p>
        </w:tc>
        <w:tc>
          <w:tcPr>
            <w:tcW w:w="3969" w:type="dxa"/>
            <w:shd w:val="clear" w:color="auto" w:fill="D9EAF7"/>
          </w:tcPr>
          <w:p w14:paraId="1846105B" w14:textId="77777777" w:rsidR="004E120F" w:rsidRDefault="00000000">
            <w:r>
              <w:rPr>
                <w:b/>
                <w:sz w:val="18"/>
              </w:rPr>
              <w:t>Индикация/рекомендация</w:t>
            </w:r>
          </w:p>
        </w:tc>
      </w:tr>
      <w:tr w:rsidR="004E120F" w:rsidRPr="007F2509" w14:paraId="3DDBE8C5" w14:textId="77777777">
        <w:trPr>
          <w:jc w:val="center"/>
        </w:trPr>
        <w:tc>
          <w:tcPr>
            <w:tcW w:w="2835" w:type="dxa"/>
          </w:tcPr>
          <w:p w14:paraId="189C012A" w14:textId="77777777" w:rsidR="004E120F" w:rsidRDefault="00000000">
            <w:r>
              <w:rPr>
                <w:sz w:val="18"/>
              </w:rPr>
              <w:t>abs(dTi/dt) &gt; 0,5 °C/мин</w:t>
            </w:r>
          </w:p>
        </w:tc>
        <w:tc>
          <w:tcPr>
            <w:tcW w:w="2268" w:type="dxa"/>
          </w:tcPr>
          <w:p w14:paraId="33E56314" w14:textId="77777777" w:rsidR="004E120F" w:rsidRDefault="00000000">
            <w:r>
              <w:rPr>
                <w:sz w:val="18"/>
              </w:rPr>
              <w:t>Предупреждение</w:t>
            </w:r>
          </w:p>
        </w:tc>
        <w:tc>
          <w:tcPr>
            <w:tcW w:w="3969" w:type="dxa"/>
          </w:tcPr>
          <w:p w14:paraId="0216C04D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Ограничить скорость изменения мощности ИК-нагрева или режима экранов.</w:t>
            </w:r>
          </w:p>
        </w:tc>
      </w:tr>
      <w:tr w:rsidR="004E120F" w:rsidRPr="007F2509" w14:paraId="6CD0492C" w14:textId="77777777">
        <w:trPr>
          <w:jc w:val="center"/>
        </w:trPr>
        <w:tc>
          <w:tcPr>
            <w:tcW w:w="2835" w:type="dxa"/>
          </w:tcPr>
          <w:p w14:paraId="387D9A25" w14:textId="77777777" w:rsidR="004E120F" w:rsidRDefault="00000000">
            <w:r>
              <w:rPr>
                <w:sz w:val="18"/>
              </w:rPr>
              <w:t>abs(</w:t>
            </w:r>
            <w:proofErr w:type="spellStart"/>
            <w:r>
              <w:rPr>
                <w:sz w:val="18"/>
              </w:rPr>
              <w:t>dTi</w:t>
            </w:r>
            <w:proofErr w:type="spellEnd"/>
            <w:r>
              <w:rPr>
                <w:sz w:val="18"/>
              </w:rPr>
              <w:t>/dt) &gt; 1,0 °C/</w:t>
            </w:r>
            <w:proofErr w:type="spellStart"/>
            <w:r>
              <w:rPr>
                <w:sz w:val="18"/>
              </w:rPr>
              <w:t>мин</w:t>
            </w:r>
            <w:proofErr w:type="spellEnd"/>
          </w:p>
        </w:tc>
        <w:tc>
          <w:tcPr>
            <w:tcW w:w="2268" w:type="dxa"/>
          </w:tcPr>
          <w:p w14:paraId="458F6059" w14:textId="77777777" w:rsidR="004E120F" w:rsidRDefault="00000000">
            <w:r>
              <w:rPr>
                <w:sz w:val="18"/>
              </w:rPr>
              <w:t>Критическая ситуация</w:t>
            </w:r>
          </w:p>
        </w:tc>
        <w:tc>
          <w:tcPr>
            <w:tcW w:w="3969" w:type="dxa"/>
          </w:tcPr>
          <w:p w14:paraId="2870072E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Остановить развитие режима и стабилизировать тепловое состояние.</w:t>
            </w:r>
          </w:p>
        </w:tc>
      </w:tr>
    </w:tbl>
    <w:p w14:paraId="0D94188B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10.5. Отказы контрольных каналов КА</w:t>
      </w:r>
    </w:p>
    <w:p w14:paraId="057E543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10.5.1. Программа должна фиксировать признаки отказа температурного канала:</w:t>
      </w:r>
    </w:p>
    <w:p w14:paraId="5A712236" w14:textId="77777777" w:rsidR="004E120F" w:rsidRDefault="00000000">
      <w:pPr>
        <w:pStyle w:val="a0"/>
      </w:pPr>
      <w:proofErr w:type="spellStart"/>
      <w:r>
        <w:t>физически</w:t>
      </w:r>
      <w:proofErr w:type="spellEnd"/>
      <w:r>
        <w:t xml:space="preserve"> </w:t>
      </w:r>
      <w:proofErr w:type="spellStart"/>
      <w:r>
        <w:t>невозможное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температуры</w:t>
      </w:r>
      <w:proofErr w:type="spellEnd"/>
      <w:r>
        <w:t>;</w:t>
      </w:r>
    </w:p>
    <w:p w14:paraId="413A4ADB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скачок более 3…5 °</w:t>
      </w:r>
      <w:r>
        <w:t>C</w:t>
      </w:r>
      <w:r w:rsidRPr="007F2509">
        <w:rPr>
          <w:lang w:val="ru-RU"/>
        </w:rPr>
        <w:t xml:space="preserve"> за один цикл измерения без физической причины;</w:t>
      </w:r>
    </w:p>
    <w:p w14:paraId="74569A35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отсутствие изменения температуры при очевидном тепловом воздействии;</w:t>
      </w:r>
    </w:p>
    <w:p w14:paraId="3966DD9D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обрыв, короткое замыкание или потеря связи с каналом;</w:t>
      </w:r>
    </w:p>
    <w:p w14:paraId="3A509B57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lastRenderedPageBreak/>
        <w:t>расхождение с соседними датчиками более 15…20 °</w:t>
      </w:r>
      <w:r>
        <w:t>C</w:t>
      </w:r>
      <w:r w:rsidRPr="007F2509">
        <w:rPr>
          <w:lang w:val="ru-RU"/>
        </w:rPr>
        <w:t xml:space="preserve"> в установившемся режиме.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4E120F" w14:paraId="0242C5A4" w14:textId="77777777"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41642123" w14:textId="77777777" w:rsidR="004E120F" w:rsidRDefault="00000000">
            <w:proofErr w:type="spellStart"/>
            <w:r>
              <w:rPr>
                <w:b/>
                <w:sz w:val="18"/>
              </w:rPr>
              <w:t>Ситуация</w:t>
            </w:r>
            <w:proofErr w:type="spellEnd"/>
          </w:p>
        </w:tc>
        <w:tc>
          <w:tcPr>
            <w:tcW w:w="5669" w:type="dxa"/>
            <w:shd w:val="clear" w:color="auto" w:fill="D9EAF7"/>
          </w:tcPr>
          <w:p w14:paraId="39580EF6" w14:textId="77777777" w:rsidR="004E120F" w:rsidRDefault="00000000">
            <w:r>
              <w:rPr>
                <w:b/>
                <w:sz w:val="18"/>
              </w:rPr>
              <w:t>Действие программы</w:t>
            </w:r>
          </w:p>
        </w:tc>
      </w:tr>
      <w:tr w:rsidR="004E120F" w:rsidRPr="007F2509" w14:paraId="63601828" w14:textId="77777777">
        <w:trPr>
          <w:jc w:val="center"/>
        </w:trPr>
        <w:tc>
          <w:tcPr>
            <w:tcW w:w="3402" w:type="dxa"/>
          </w:tcPr>
          <w:p w14:paraId="56A4E8FD" w14:textId="77777777" w:rsidR="004E120F" w:rsidRDefault="00000000">
            <w:r>
              <w:rPr>
                <w:sz w:val="18"/>
              </w:rPr>
              <w:t>Отказ одного контрольного датчика</w:t>
            </w:r>
          </w:p>
        </w:tc>
        <w:tc>
          <w:tcPr>
            <w:tcW w:w="5669" w:type="dxa"/>
          </w:tcPr>
          <w:p w14:paraId="0F8B0589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Исключить из расчёта интегральных параметров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, отобразить режим повышенной осторожности, записать событие в лог.</w:t>
            </w:r>
          </w:p>
        </w:tc>
      </w:tr>
      <w:tr w:rsidR="004E120F" w:rsidRPr="007F2509" w14:paraId="68F18111" w14:textId="77777777">
        <w:trPr>
          <w:jc w:val="center"/>
        </w:trPr>
        <w:tc>
          <w:tcPr>
            <w:tcW w:w="3402" w:type="dxa"/>
          </w:tcPr>
          <w:p w14:paraId="788BA9FE" w14:textId="77777777" w:rsidR="004E120F" w:rsidRDefault="00000000">
            <w:proofErr w:type="spellStart"/>
            <w:r>
              <w:rPr>
                <w:sz w:val="18"/>
              </w:rPr>
              <w:t>Отказ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двух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контрольных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датчиков</w:t>
            </w:r>
            <w:proofErr w:type="spellEnd"/>
          </w:p>
        </w:tc>
        <w:tc>
          <w:tcPr>
            <w:tcW w:w="5669" w:type="dxa"/>
          </w:tcPr>
          <w:p w14:paraId="210571F5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Отобразить рекомендацию остановить развитие режима и удерживать безопасное состояние.</w:t>
            </w:r>
          </w:p>
        </w:tc>
      </w:tr>
      <w:tr w:rsidR="004E120F" w:rsidRPr="007F2509" w14:paraId="6CC5C2F4" w14:textId="77777777">
        <w:trPr>
          <w:jc w:val="center"/>
        </w:trPr>
        <w:tc>
          <w:tcPr>
            <w:tcW w:w="3402" w:type="dxa"/>
          </w:tcPr>
          <w:p w14:paraId="13F16ACE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Отказ обоих внутренних или двух из трёх внешних датчиков</w:t>
            </w:r>
          </w:p>
        </w:tc>
        <w:tc>
          <w:tcPr>
            <w:tcW w:w="5669" w:type="dxa"/>
          </w:tcPr>
          <w:p w14:paraId="2F9B1D74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Отобразить рекомендацию прекратить испытание или продолжать только по отдельному решению комиссии.</w:t>
            </w:r>
          </w:p>
        </w:tc>
      </w:tr>
      <w:tr w:rsidR="004E120F" w:rsidRPr="007F2509" w14:paraId="3DC596F9" w14:textId="77777777">
        <w:trPr>
          <w:jc w:val="center"/>
        </w:trPr>
        <w:tc>
          <w:tcPr>
            <w:tcW w:w="3402" w:type="dxa"/>
          </w:tcPr>
          <w:p w14:paraId="79D50658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Отказ датчика, показывавшего максимум или минимум перед отказом</w:t>
            </w:r>
          </w:p>
        </w:tc>
        <w:tc>
          <w:tcPr>
            <w:tcW w:w="5669" w:type="dxa"/>
          </w:tcPr>
          <w:p w14:paraId="7C6159F9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Считать ситуацию потенциально критической до подтверждения обратного, отобразить предупреждение повышенного приоритета.</w:t>
            </w:r>
          </w:p>
        </w:tc>
      </w:tr>
    </w:tbl>
    <w:p w14:paraId="603DAF7D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10.6. Требования к отображению оператору по контролю КА</w:t>
      </w:r>
    </w:p>
    <w:p w14:paraId="398230DE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10.6.1. На операторских экранах должны быть доступны группы параметров: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4E120F" w14:paraId="4D320C2B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5299820C" w14:textId="77777777" w:rsidR="004E120F" w:rsidRDefault="00000000">
            <w:proofErr w:type="spellStart"/>
            <w:r>
              <w:rPr>
                <w:b/>
                <w:sz w:val="18"/>
              </w:rPr>
              <w:t>Группа</w:t>
            </w:r>
            <w:proofErr w:type="spellEnd"/>
          </w:p>
        </w:tc>
        <w:tc>
          <w:tcPr>
            <w:tcW w:w="6803" w:type="dxa"/>
            <w:shd w:val="clear" w:color="auto" w:fill="D9EAF7"/>
          </w:tcPr>
          <w:p w14:paraId="661EF88C" w14:textId="77777777" w:rsidR="004E120F" w:rsidRDefault="00000000">
            <w:r>
              <w:rPr>
                <w:b/>
                <w:sz w:val="18"/>
              </w:rPr>
              <w:t>Параметры</w:t>
            </w:r>
          </w:p>
        </w:tc>
      </w:tr>
      <w:tr w:rsidR="004E120F" w:rsidRPr="007F2509" w14:paraId="3DCF4842" w14:textId="77777777">
        <w:trPr>
          <w:jc w:val="center"/>
        </w:trPr>
        <w:tc>
          <w:tcPr>
            <w:tcW w:w="2268" w:type="dxa"/>
          </w:tcPr>
          <w:p w14:paraId="1409AA63" w14:textId="77777777" w:rsidR="004E120F" w:rsidRDefault="00000000">
            <w:r>
              <w:rPr>
                <w:sz w:val="18"/>
              </w:rPr>
              <w:t>Температуры</w:t>
            </w:r>
          </w:p>
        </w:tc>
        <w:tc>
          <w:tcPr>
            <w:tcW w:w="6803" w:type="dxa"/>
          </w:tcPr>
          <w:p w14:paraId="51DA467F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1…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 xml:space="preserve">5, 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max</w:t>
            </w:r>
            <w:r w:rsidRPr="007F250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min</w:t>
            </w:r>
            <w:r w:rsidRPr="007F2509">
              <w:rPr>
                <w:sz w:val="18"/>
                <w:lang w:val="ru-RU"/>
              </w:rPr>
              <w:t xml:space="preserve">, локальные статусы датчиков. Интегральные параметры 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proofErr w:type="spellStart"/>
            <w:r>
              <w:rPr>
                <w:sz w:val="18"/>
              </w:rPr>
              <w:t>ext</w:t>
            </w:r>
            <w:proofErr w:type="spellEnd"/>
            <w:r w:rsidRPr="007F250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int</w:t>
            </w:r>
            <w:r w:rsidRPr="007F250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KA</w:t>
            </w:r>
            <w:r w:rsidRPr="007F2509">
              <w:rPr>
                <w:sz w:val="18"/>
                <w:lang w:val="ru-RU"/>
              </w:rPr>
              <w:t xml:space="preserve"> —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14:paraId="510ED699" w14:textId="77777777">
        <w:trPr>
          <w:jc w:val="center"/>
        </w:trPr>
        <w:tc>
          <w:tcPr>
            <w:tcW w:w="2268" w:type="dxa"/>
          </w:tcPr>
          <w:p w14:paraId="5413E8D0" w14:textId="77777777" w:rsidR="004E120F" w:rsidRDefault="00000000">
            <w:proofErr w:type="spellStart"/>
            <w:r>
              <w:rPr>
                <w:sz w:val="18"/>
              </w:rPr>
              <w:t>Тренды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прогнозы</w:t>
            </w:r>
            <w:proofErr w:type="spellEnd"/>
          </w:p>
        </w:tc>
        <w:tc>
          <w:tcPr>
            <w:tcW w:w="6803" w:type="dxa"/>
          </w:tcPr>
          <w:p w14:paraId="1AD74F6D" w14:textId="77777777" w:rsidR="004E120F" w:rsidRDefault="00000000">
            <w:r>
              <w:rPr>
                <w:sz w:val="18"/>
              </w:rPr>
              <w:t>dTi/dt, T_max_pr, T_min_pr — алгоритм и горизонт прогноза TBD.</w:t>
            </w:r>
          </w:p>
        </w:tc>
      </w:tr>
      <w:tr w:rsidR="004E120F" w:rsidRPr="007F2509" w14:paraId="6595A7C0" w14:textId="77777777">
        <w:trPr>
          <w:jc w:val="center"/>
        </w:trPr>
        <w:tc>
          <w:tcPr>
            <w:tcW w:w="2268" w:type="dxa"/>
          </w:tcPr>
          <w:p w14:paraId="414B88CB" w14:textId="77777777" w:rsidR="004E120F" w:rsidRDefault="00000000">
            <w:r>
              <w:rPr>
                <w:sz w:val="18"/>
              </w:rPr>
              <w:t>ИК-нагрев</w:t>
            </w:r>
          </w:p>
        </w:tc>
        <w:tc>
          <w:tcPr>
            <w:tcW w:w="6803" w:type="dxa"/>
          </w:tcPr>
          <w:p w14:paraId="09CBAC17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P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IR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total</w:t>
            </w:r>
            <w:r w:rsidRPr="007F250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P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IR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z</w:t>
            </w:r>
            <w:r w:rsidRPr="007F250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q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IR</w:t>
            </w:r>
            <w:r w:rsidRPr="007F2509">
              <w:rPr>
                <w:sz w:val="18"/>
                <w:lang w:val="ru-RU"/>
              </w:rPr>
              <w:t>, ограничения мощности — при наличии интерфейса получения этих данных.</w:t>
            </w:r>
          </w:p>
        </w:tc>
      </w:tr>
      <w:tr w:rsidR="004E120F" w:rsidRPr="007F2509" w14:paraId="1BA38CC8" w14:textId="77777777">
        <w:trPr>
          <w:jc w:val="center"/>
        </w:trPr>
        <w:tc>
          <w:tcPr>
            <w:tcW w:w="2268" w:type="dxa"/>
          </w:tcPr>
          <w:p w14:paraId="39514FD6" w14:textId="77777777" w:rsidR="004E120F" w:rsidRDefault="00000000">
            <w:proofErr w:type="spellStart"/>
            <w:r>
              <w:rPr>
                <w:sz w:val="18"/>
              </w:rPr>
              <w:t>Криоэкраны</w:t>
            </w:r>
            <w:proofErr w:type="spellEnd"/>
          </w:p>
        </w:tc>
        <w:tc>
          <w:tcPr>
            <w:tcW w:w="6803" w:type="dxa"/>
          </w:tcPr>
          <w:p w14:paraId="7F708B79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Состояние экранов, температура/режим экранов, состояние подачи </w:t>
            </w:r>
            <w:proofErr w:type="spellStart"/>
            <w:r w:rsidRPr="007F2509">
              <w:rPr>
                <w:sz w:val="18"/>
                <w:lang w:val="ru-RU"/>
              </w:rPr>
              <w:t>криоагента</w:t>
            </w:r>
            <w:proofErr w:type="spellEnd"/>
            <w:r w:rsidRPr="007F2509">
              <w:rPr>
                <w:sz w:val="18"/>
                <w:lang w:val="ru-RU"/>
              </w:rPr>
              <w:t xml:space="preserve"> — при наличии интерфейса получения этих данных.</w:t>
            </w:r>
          </w:p>
        </w:tc>
      </w:tr>
      <w:tr w:rsidR="004E120F" w14:paraId="64439C49" w14:textId="77777777">
        <w:trPr>
          <w:jc w:val="center"/>
        </w:trPr>
        <w:tc>
          <w:tcPr>
            <w:tcW w:w="2268" w:type="dxa"/>
          </w:tcPr>
          <w:p w14:paraId="6C5C96D1" w14:textId="77777777" w:rsidR="004E120F" w:rsidRDefault="00000000">
            <w:proofErr w:type="spellStart"/>
            <w:r>
              <w:rPr>
                <w:sz w:val="18"/>
              </w:rPr>
              <w:t>Безопасность</w:t>
            </w:r>
            <w:proofErr w:type="spellEnd"/>
          </w:p>
        </w:tc>
        <w:tc>
          <w:tcPr>
            <w:tcW w:w="6803" w:type="dxa"/>
          </w:tcPr>
          <w:p w14:paraId="3712B8AD" w14:textId="77777777" w:rsidR="004E120F" w:rsidRDefault="00000000">
            <w:r w:rsidRPr="007F2509">
              <w:rPr>
                <w:sz w:val="18"/>
                <w:lang w:val="ru-RU"/>
              </w:rPr>
              <w:t xml:space="preserve">Активные предупреждения, критические и аварийные признаки. </w:t>
            </w:r>
            <w:proofErr w:type="spellStart"/>
            <w:r>
              <w:rPr>
                <w:sz w:val="18"/>
              </w:rPr>
              <w:t>Индексы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S_hot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S_cold</w:t>
            </w:r>
            <w:proofErr w:type="spellEnd"/>
            <w:r>
              <w:rPr>
                <w:sz w:val="18"/>
              </w:rPr>
              <w:t xml:space="preserve"> — TBD.</w:t>
            </w:r>
          </w:p>
        </w:tc>
      </w:tr>
    </w:tbl>
    <w:p w14:paraId="10CF9BC0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 xml:space="preserve">11. Интегральные и прогнозные параметры контроля — </w:t>
      </w:r>
      <w:r>
        <w:rPr>
          <w:rFonts w:ascii="Arial" w:eastAsia="Arial" w:hAnsi="Arial"/>
        </w:rPr>
        <w:t>TBD</w:t>
      </w:r>
    </w:p>
    <w:p w14:paraId="0796D890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b/>
          <w:lang w:val="ru-RU"/>
        </w:rPr>
        <w:t xml:space="preserve">11.1. Настоящий раздел помечается как </w:t>
      </w:r>
      <w:r>
        <w:rPr>
          <w:b/>
        </w:rPr>
        <w:t>TBD</w:t>
      </w:r>
      <w:r w:rsidRPr="007F2509">
        <w:rPr>
          <w:b/>
          <w:lang w:val="ru-RU"/>
        </w:rPr>
        <w:t>. Состав, формулы, веса, интервалы сглаживания, горизонты прогноза и пороги интегральных параметров должны быть согласованы с тепловой моделью КА, программой испытаний и решением испытательной комиссии.</w:t>
      </w:r>
    </w:p>
    <w:p w14:paraId="40FECE8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11.2. Программа должна предусмотреть архитектурную возможность расчёта, отображения, логирования и настройки следующих параметров:</w:t>
      </w:r>
    </w:p>
    <w:p w14:paraId="0A46C095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средняя температура внешней группы </w:t>
      </w:r>
      <w:r>
        <w:t>T</w:t>
      </w:r>
      <w:r w:rsidRPr="007F2509">
        <w:rPr>
          <w:lang w:val="ru-RU"/>
        </w:rPr>
        <w:t>_</w:t>
      </w:r>
      <w:proofErr w:type="spellStart"/>
      <w:r>
        <w:t>ext</w:t>
      </w:r>
      <w:proofErr w:type="spellEnd"/>
      <w:r w:rsidRPr="007F2509">
        <w:rPr>
          <w:lang w:val="ru-RU"/>
        </w:rPr>
        <w:t>;</w:t>
      </w:r>
    </w:p>
    <w:p w14:paraId="5756C0EF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средняя температура внутренней группы </w:t>
      </w:r>
      <w:r>
        <w:t>T</w:t>
      </w:r>
      <w:r w:rsidRPr="007F2509">
        <w:rPr>
          <w:lang w:val="ru-RU"/>
        </w:rPr>
        <w:t>_</w:t>
      </w:r>
      <w:r>
        <w:t>int</w:t>
      </w:r>
      <w:r w:rsidRPr="007F2509">
        <w:rPr>
          <w:lang w:val="ru-RU"/>
        </w:rPr>
        <w:t>;</w:t>
      </w:r>
    </w:p>
    <w:p w14:paraId="3634827E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интегральная температура корпуса </w:t>
      </w:r>
      <w:r>
        <w:t>T</w:t>
      </w:r>
      <w:r w:rsidRPr="007F2509">
        <w:rPr>
          <w:lang w:val="ru-RU"/>
        </w:rPr>
        <w:t>_</w:t>
      </w:r>
      <w:r>
        <w:t>KA</w:t>
      </w:r>
      <w:r w:rsidRPr="007F2509">
        <w:rPr>
          <w:lang w:val="ru-RU"/>
        </w:rPr>
        <w:t>;</w:t>
      </w:r>
    </w:p>
    <w:p w14:paraId="177EE44F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локальные экстремумы </w:t>
      </w:r>
      <w:r>
        <w:t>T</w:t>
      </w:r>
      <w:r w:rsidRPr="007F2509">
        <w:rPr>
          <w:lang w:val="ru-RU"/>
        </w:rPr>
        <w:t>_</w:t>
      </w:r>
      <w:r>
        <w:t>max</w:t>
      </w:r>
      <w:r w:rsidRPr="007F2509">
        <w:rPr>
          <w:lang w:val="ru-RU"/>
        </w:rPr>
        <w:t xml:space="preserve"> и </w:t>
      </w:r>
      <w:r>
        <w:t>T</w:t>
      </w:r>
      <w:r w:rsidRPr="007F2509">
        <w:rPr>
          <w:lang w:val="ru-RU"/>
        </w:rPr>
        <w:t>_</w:t>
      </w:r>
      <w:r>
        <w:t>min</w:t>
      </w:r>
      <w:r w:rsidRPr="007F2509">
        <w:rPr>
          <w:lang w:val="ru-RU"/>
        </w:rPr>
        <w:t>;</w:t>
      </w:r>
    </w:p>
    <w:p w14:paraId="7A095794" w14:textId="77777777" w:rsidR="004E120F" w:rsidRDefault="00000000">
      <w:pPr>
        <w:pStyle w:val="a0"/>
      </w:pPr>
      <w:proofErr w:type="spellStart"/>
      <w:r>
        <w:t>температурный</w:t>
      </w:r>
      <w:proofErr w:type="spellEnd"/>
      <w:r>
        <w:t xml:space="preserve"> </w:t>
      </w:r>
      <w:proofErr w:type="spellStart"/>
      <w:r>
        <w:t>разброс</w:t>
      </w:r>
      <w:proofErr w:type="spellEnd"/>
      <w:r>
        <w:t xml:space="preserve"> </w:t>
      </w:r>
      <w:proofErr w:type="spellStart"/>
      <w:r>
        <w:t>Delta_T</w:t>
      </w:r>
      <w:proofErr w:type="spellEnd"/>
      <w:r>
        <w:t>;</w:t>
      </w:r>
    </w:p>
    <w:p w14:paraId="5371C16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скорости изменения температуры </w:t>
      </w:r>
      <w:proofErr w:type="spellStart"/>
      <w:r>
        <w:t>dTi</w:t>
      </w:r>
      <w:proofErr w:type="spellEnd"/>
      <w:r w:rsidRPr="007F2509">
        <w:rPr>
          <w:lang w:val="ru-RU"/>
        </w:rPr>
        <w:t>/</w:t>
      </w:r>
      <w:r>
        <w:t>dt</w:t>
      </w:r>
      <w:r w:rsidRPr="007F2509">
        <w:rPr>
          <w:lang w:val="ru-RU"/>
        </w:rPr>
        <w:t>;</w:t>
      </w:r>
    </w:p>
    <w:p w14:paraId="4E1550FA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прогнозные температуры </w:t>
      </w:r>
      <w:r>
        <w:t>T</w:t>
      </w:r>
      <w:r w:rsidRPr="007F2509">
        <w:rPr>
          <w:lang w:val="ru-RU"/>
        </w:rPr>
        <w:t>_</w:t>
      </w:r>
      <w:r>
        <w:t>max</w:t>
      </w:r>
      <w:r w:rsidRPr="007F2509">
        <w:rPr>
          <w:lang w:val="ru-RU"/>
        </w:rPr>
        <w:t>_</w:t>
      </w:r>
      <w:r>
        <w:t>pr</w:t>
      </w:r>
      <w:r w:rsidRPr="007F2509">
        <w:rPr>
          <w:lang w:val="ru-RU"/>
        </w:rPr>
        <w:t xml:space="preserve"> и </w:t>
      </w:r>
      <w:r>
        <w:t>T</w:t>
      </w:r>
      <w:r w:rsidRPr="007F2509">
        <w:rPr>
          <w:lang w:val="ru-RU"/>
        </w:rPr>
        <w:t>_</w:t>
      </w:r>
      <w:r>
        <w:t>min</w:t>
      </w:r>
      <w:r w:rsidRPr="007F2509">
        <w:rPr>
          <w:lang w:val="ru-RU"/>
        </w:rPr>
        <w:t>_</w:t>
      </w:r>
      <w:r>
        <w:t>pr</w:t>
      </w:r>
      <w:r w:rsidRPr="007F2509">
        <w:rPr>
          <w:lang w:val="ru-RU"/>
        </w:rPr>
        <w:t>;</w:t>
      </w:r>
    </w:p>
    <w:p w14:paraId="22D06861" w14:textId="77777777" w:rsidR="004E120F" w:rsidRDefault="00000000">
      <w:pPr>
        <w:pStyle w:val="a0"/>
      </w:pPr>
      <w:proofErr w:type="spellStart"/>
      <w:r>
        <w:t>индекс</w:t>
      </w:r>
      <w:proofErr w:type="spellEnd"/>
      <w:r>
        <w:t xml:space="preserve"> </w:t>
      </w:r>
      <w:proofErr w:type="spellStart"/>
      <w:r>
        <w:t>перегрева</w:t>
      </w:r>
      <w:proofErr w:type="spellEnd"/>
      <w:r>
        <w:t xml:space="preserve"> </w:t>
      </w:r>
      <w:proofErr w:type="spellStart"/>
      <w:r>
        <w:t>S_hot</w:t>
      </w:r>
      <w:proofErr w:type="spellEnd"/>
      <w:r>
        <w:t>;</w:t>
      </w:r>
    </w:p>
    <w:p w14:paraId="304117BF" w14:textId="77777777" w:rsidR="004E120F" w:rsidRDefault="00000000">
      <w:pPr>
        <w:pStyle w:val="a0"/>
      </w:pPr>
      <w:r>
        <w:t>индекс переохлаждения S_cold;</w:t>
      </w:r>
    </w:p>
    <w:p w14:paraId="4C38D14E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максимальное и среднее отклонение теплового потока от циклограммы;</w:t>
      </w:r>
    </w:p>
    <w:p w14:paraId="3AC26BC9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суммарное время нахождения параметров вне допустимых пределов;</w:t>
      </w:r>
    </w:p>
    <w:p w14:paraId="4FADDEAD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общий статус теплового состояния КА.</w:t>
      </w:r>
    </w:p>
    <w:p w14:paraId="5C4478D3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11.3. Начальные проектные формулы, которые должны быть доступны для настройки или последующей реализации: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14"/>
        <w:gridCol w:w="5556"/>
        <w:gridCol w:w="1701"/>
      </w:tblGrid>
      <w:tr w:rsidR="004E120F" w14:paraId="1BB4242A" w14:textId="77777777">
        <w:trPr>
          <w:tblHeader/>
          <w:jc w:val="center"/>
        </w:trPr>
        <w:tc>
          <w:tcPr>
            <w:tcW w:w="1814" w:type="dxa"/>
            <w:shd w:val="clear" w:color="auto" w:fill="D9EAF7"/>
          </w:tcPr>
          <w:p w14:paraId="49DC18A9" w14:textId="77777777" w:rsidR="004E120F" w:rsidRDefault="00000000">
            <w:proofErr w:type="spellStart"/>
            <w:r>
              <w:rPr>
                <w:b/>
                <w:sz w:val="18"/>
              </w:rPr>
              <w:t>Параметр</w:t>
            </w:r>
            <w:proofErr w:type="spellEnd"/>
          </w:p>
        </w:tc>
        <w:tc>
          <w:tcPr>
            <w:tcW w:w="5556" w:type="dxa"/>
            <w:shd w:val="clear" w:color="auto" w:fill="D9EAF7"/>
          </w:tcPr>
          <w:p w14:paraId="1BAAD55A" w14:textId="77777777" w:rsidR="004E120F" w:rsidRDefault="00000000">
            <w:r>
              <w:rPr>
                <w:b/>
                <w:sz w:val="18"/>
              </w:rPr>
              <w:t>Начальная проектная формула/логика</w:t>
            </w:r>
          </w:p>
        </w:tc>
        <w:tc>
          <w:tcPr>
            <w:tcW w:w="1701" w:type="dxa"/>
            <w:shd w:val="clear" w:color="auto" w:fill="D9EAF7"/>
          </w:tcPr>
          <w:p w14:paraId="03C79BE4" w14:textId="77777777" w:rsidR="004E120F" w:rsidRDefault="00000000">
            <w:r>
              <w:rPr>
                <w:b/>
                <w:sz w:val="18"/>
              </w:rPr>
              <w:t>Статус</w:t>
            </w:r>
          </w:p>
        </w:tc>
      </w:tr>
      <w:tr w:rsidR="004E120F" w14:paraId="34C10A5C" w14:textId="77777777">
        <w:trPr>
          <w:jc w:val="center"/>
        </w:trPr>
        <w:tc>
          <w:tcPr>
            <w:tcW w:w="1814" w:type="dxa"/>
          </w:tcPr>
          <w:p w14:paraId="68DC2AC9" w14:textId="77777777" w:rsidR="004E120F" w:rsidRDefault="00000000">
            <w:r>
              <w:rPr>
                <w:sz w:val="18"/>
              </w:rPr>
              <w:t>T_ext</w:t>
            </w:r>
          </w:p>
        </w:tc>
        <w:tc>
          <w:tcPr>
            <w:tcW w:w="5556" w:type="dxa"/>
          </w:tcPr>
          <w:p w14:paraId="61623E74" w14:textId="77777777" w:rsidR="004E120F" w:rsidRDefault="00000000">
            <w:r>
              <w:rPr>
                <w:sz w:val="18"/>
              </w:rPr>
              <w:t>(T1 + T2 + T3) / 3</w:t>
            </w:r>
          </w:p>
        </w:tc>
        <w:tc>
          <w:tcPr>
            <w:tcW w:w="1701" w:type="dxa"/>
          </w:tcPr>
          <w:p w14:paraId="1102D564" w14:textId="77777777" w:rsidR="004E120F" w:rsidRDefault="00000000">
            <w:r>
              <w:rPr>
                <w:sz w:val="18"/>
              </w:rPr>
              <w:t>TBD</w:t>
            </w:r>
          </w:p>
        </w:tc>
      </w:tr>
      <w:tr w:rsidR="004E120F" w14:paraId="76706F03" w14:textId="77777777">
        <w:trPr>
          <w:jc w:val="center"/>
        </w:trPr>
        <w:tc>
          <w:tcPr>
            <w:tcW w:w="1814" w:type="dxa"/>
          </w:tcPr>
          <w:p w14:paraId="6CB74BA1" w14:textId="77777777" w:rsidR="004E120F" w:rsidRDefault="00000000">
            <w:r>
              <w:rPr>
                <w:sz w:val="18"/>
              </w:rPr>
              <w:t>T_int</w:t>
            </w:r>
          </w:p>
        </w:tc>
        <w:tc>
          <w:tcPr>
            <w:tcW w:w="5556" w:type="dxa"/>
          </w:tcPr>
          <w:p w14:paraId="4EDD4205" w14:textId="77777777" w:rsidR="004E120F" w:rsidRDefault="00000000">
            <w:r>
              <w:rPr>
                <w:sz w:val="18"/>
              </w:rPr>
              <w:t>(T4 + T5) / 2</w:t>
            </w:r>
          </w:p>
        </w:tc>
        <w:tc>
          <w:tcPr>
            <w:tcW w:w="1701" w:type="dxa"/>
          </w:tcPr>
          <w:p w14:paraId="193A8E43" w14:textId="77777777" w:rsidR="004E120F" w:rsidRDefault="00000000">
            <w:r>
              <w:rPr>
                <w:sz w:val="18"/>
              </w:rPr>
              <w:t>TBD</w:t>
            </w:r>
          </w:p>
        </w:tc>
      </w:tr>
      <w:tr w:rsidR="004E120F" w14:paraId="52B9A029" w14:textId="77777777">
        <w:trPr>
          <w:jc w:val="center"/>
        </w:trPr>
        <w:tc>
          <w:tcPr>
            <w:tcW w:w="1814" w:type="dxa"/>
          </w:tcPr>
          <w:p w14:paraId="525FBBA7" w14:textId="77777777" w:rsidR="004E120F" w:rsidRDefault="00000000">
            <w:r>
              <w:rPr>
                <w:sz w:val="18"/>
              </w:rPr>
              <w:t>T_KA</w:t>
            </w:r>
          </w:p>
        </w:tc>
        <w:tc>
          <w:tcPr>
            <w:tcW w:w="5556" w:type="dxa"/>
          </w:tcPr>
          <w:p w14:paraId="3DAECF5C" w14:textId="77777777" w:rsidR="004E120F" w:rsidRDefault="00000000">
            <w:r>
              <w:rPr>
                <w:sz w:val="18"/>
              </w:rPr>
              <w:t>w_ext * T_ext + w_int * T_int, начально w_ext = 0,5; w_int = 0,5</w:t>
            </w:r>
          </w:p>
        </w:tc>
        <w:tc>
          <w:tcPr>
            <w:tcW w:w="1701" w:type="dxa"/>
          </w:tcPr>
          <w:p w14:paraId="7655C027" w14:textId="77777777" w:rsidR="004E120F" w:rsidRDefault="00000000">
            <w:r>
              <w:rPr>
                <w:sz w:val="18"/>
              </w:rPr>
              <w:t>TBD</w:t>
            </w:r>
          </w:p>
        </w:tc>
      </w:tr>
      <w:tr w:rsidR="004E120F" w14:paraId="2E2BBBD6" w14:textId="77777777">
        <w:trPr>
          <w:jc w:val="center"/>
        </w:trPr>
        <w:tc>
          <w:tcPr>
            <w:tcW w:w="1814" w:type="dxa"/>
          </w:tcPr>
          <w:p w14:paraId="364238CF" w14:textId="77777777" w:rsidR="004E120F" w:rsidRDefault="00000000">
            <w:r>
              <w:rPr>
                <w:sz w:val="18"/>
              </w:rPr>
              <w:t>T_max</w:t>
            </w:r>
          </w:p>
        </w:tc>
        <w:tc>
          <w:tcPr>
            <w:tcW w:w="5556" w:type="dxa"/>
          </w:tcPr>
          <w:p w14:paraId="258A36F7" w14:textId="77777777" w:rsidR="004E120F" w:rsidRDefault="00000000">
            <w:r>
              <w:rPr>
                <w:sz w:val="18"/>
              </w:rPr>
              <w:t>max(T1, T2, T3, T4, T5)</w:t>
            </w:r>
          </w:p>
        </w:tc>
        <w:tc>
          <w:tcPr>
            <w:tcW w:w="1701" w:type="dxa"/>
          </w:tcPr>
          <w:p w14:paraId="426B6C6F" w14:textId="77777777" w:rsidR="004E120F" w:rsidRDefault="00000000">
            <w:r>
              <w:rPr>
                <w:sz w:val="18"/>
              </w:rPr>
              <w:t>TBD по составу датчиков</w:t>
            </w:r>
          </w:p>
        </w:tc>
      </w:tr>
      <w:tr w:rsidR="004E120F" w14:paraId="3827C812" w14:textId="77777777">
        <w:trPr>
          <w:jc w:val="center"/>
        </w:trPr>
        <w:tc>
          <w:tcPr>
            <w:tcW w:w="1814" w:type="dxa"/>
          </w:tcPr>
          <w:p w14:paraId="5ED1CE97" w14:textId="77777777" w:rsidR="004E120F" w:rsidRDefault="00000000">
            <w:r>
              <w:rPr>
                <w:sz w:val="18"/>
              </w:rPr>
              <w:t>T_min</w:t>
            </w:r>
          </w:p>
        </w:tc>
        <w:tc>
          <w:tcPr>
            <w:tcW w:w="5556" w:type="dxa"/>
          </w:tcPr>
          <w:p w14:paraId="31EF6C7E" w14:textId="77777777" w:rsidR="004E120F" w:rsidRDefault="00000000">
            <w:r>
              <w:rPr>
                <w:sz w:val="18"/>
              </w:rPr>
              <w:t>min(T1, T2, T3, T4, T5)</w:t>
            </w:r>
          </w:p>
        </w:tc>
        <w:tc>
          <w:tcPr>
            <w:tcW w:w="1701" w:type="dxa"/>
          </w:tcPr>
          <w:p w14:paraId="4921FE5B" w14:textId="77777777" w:rsidR="004E120F" w:rsidRDefault="00000000">
            <w:r>
              <w:rPr>
                <w:sz w:val="18"/>
              </w:rPr>
              <w:t>TBD по составу датчиков</w:t>
            </w:r>
          </w:p>
        </w:tc>
      </w:tr>
      <w:tr w:rsidR="004E120F" w14:paraId="214F02EF" w14:textId="77777777">
        <w:trPr>
          <w:jc w:val="center"/>
        </w:trPr>
        <w:tc>
          <w:tcPr>
            <w:tcW w:w="1814" w:type="dxa"/>
          </w:tcPr>
          <w:p w14:paraId="69331A4D" w14:textId="77777777" w:rsidR="004E120F" w:rsidRDefault="00000000">
            <w:r>
              <w:rPr>
                <w:sz w:val="18"/>
              </w:rPr>
              <w:t>Delta_T</w:t>
            </w:r>
          </w:p>
        </w:tc>
        <w:tc>
          <w:tcPr>
            <w:tcW w:w="5556" w:type="dxa"/>
          </w:tcPr>
          <w:p w14:paraId="6884EBEA" w14:textId="77777777" w:rsidR="004E120F" w:rsidRDefault="00000000">
            <w:r>
              <w:rPr>
                <w:sz w:val="18"/>
              </w:rPr>
              <w:t>T_max - T_min</w:t>
            </w:r>
          </w:p>
        </w:tc>
        <w:tc>
          <w:tcPr>
            <w:tcW w:w="1701" w:type="dxa"/>
          </w:tcPr>
          <w:p w14:paraId="4E5B5815" w14:textId="77777777" w:rsidR="004E120F" w:rsidRDefault="00000000">
            <w:r>
              <w:rPr>
                <w:sz w:val="18"/>
              </w:rPr>
              <w:t>TBD</w:t>
            </w:r>
          </w:p>
        </w:tc>
      </w:tr>
      <w:tr w:rsidR="004E120F" w:rsidRPr="007F2509" w14:paraId="788416DC" w14:textId="77777777">
        <w:trPr>
          <w:jc w:val="center"/>
        </w:trPr>
        <w:tc>
          <w:tcPr>
            <w:tcW w:w="1814" w:type="dxa"/>
          </w:tcPr>
          <w:p w14:paraId="6F30547A" w14:textId="77777777" w:rsidR="004E120F" w:rsidRDefault="00000000">
            <w:r>
              <w:rPr>
                <w:sz w:val="18"/>
              </w:rPr>
              <w:t>T_max_pr</w:t>
            </w:r>
          </w:p>
        </w:tc>
        <w:tc>
          <w:tcPr>
            <w:tcW w:w="5556" w:type="dxa"/>
          </w:tcPr>
          <w:p w14:paraId="2C25BB5E" w14:textId="77777777" w:rsidR="004E120F" w:rsidRDefault="00000000">
            <w:r>
              <w:rPr>
                <w:sz w:val="18"/>
              </w:rPr>
              <w:t>max(Ti + tau * dTi/dt)</w:t>
            </w:r>
          </w:p>
        </w:tc>
        <w:tc>
          <w:tcPr>
            <w:tcW w:w="1701" w:type="dxa"/>
          </w:tcPr>
          <w:p w14:paraId="3E91C01E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 xml:space="preserve"> по </w:t>
            </w:r>
            <w:r>
              <w:rPr>
                <w:sz w:val="18"/>
              </w:rPr>
              <w:t>tau</w:t>
            </w:r>
            <w:r w:rsidRPr="007F2509">
              <w:rPr>
                <w:sz w:val="18"/>
                <w:lang w:val="ru-RU"/>
              </w:rPr>
              <w:t xml:space="preserve"> и фильтрации</w:t>
            </w:r>
          </w:p>
        </w:tc>
      </w:tr>
      <w:tr w:rsidR="004E120F" w:rsidRPr="007F2509" w14:paraId="20D4CD8A" w14:textId="77777777">
        <w:trPr>
          <w:jc w:val="center"/>
        </w:trPr>
        <w:tc>
          <w:tcPr>
            <w:tcW w:w="1814" w:type="dxa"/>
          </w:tcPr>
          <w:p w14:paraId="7E6DFF90" w14:textId="77777777" w:rsidR="004E120F" w:rsidRDefault="00000000">
            <w:proofErr w:type="spellStart"/>
            <w:r>
              <w:rPr>
                <w:sz w:val="18"/>
              </w:rPr>
              <w:t>T_min_pr</w:t>
            </w:r>
            <w:proofErr w:type="spellEnd"/>
          </w:p>
        </w:tc>
        <w:tc>
          <w:tcPr>
            <w:tcW w:w="5556" w:type="dxa"/>
          </w:tcPr>
          <w:p w14:paraId="5CF22B13" w14:textId="77777777" w:rsidR="004E120F" w:rsidRDefault="00000000">
            <w:r>
              <w:rPr>
                <w:sz w:val="18"/>
              </w:rPr>
              <w:t>min(Ti + tau * dTi/dt)</w:t>
            </w:r>
          </w:p>
        </w:tc>
        <w:tc>
          <w:tcPr>
            <w:tcW w:w="1701" w:type="dxa"/>
          </w:tcPr>
          <w:p w14:paraId="516B6A2B" w14:textId="77777777" w:rsidR="004E120F" w:rsidRPr="007F2509" w:rsidRDefault="00000000">
            <w:pPr>
              <w:rPr>
                <w:lang w:val="ru-RU"/>
              </w:rPr>
            </w:pP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 xml:space="preserve"> по </w:t>
            </w:r>
            <w:r>
              <w:rPr>
                <w:sz w:val="18"/>
              </w:rPr>
              <w:t>tau</w:t>
            </w:r>
            <w:r w:rsidRPr="007F2509">
              <w:rPr>
                <w:sz w:val="18"/>
                <w:lang w:val="ru-RU"/>
              </w:rPr>
              <w:t xml:space="preserve"> и фильтрации</w:t>
            </w:r>
          </w:p>
        </w:tc>
      </w:tr>
      <w:tr w:rsidR="004E120F" w14:paraId="0D1B5D68" w14:textId="77777777">
        <w:trPr>
          <w:jc w:val="center"/>
        </w:trPr>
        <w:tc>
          <w:tcPr>
            <w:tcW w:w="1814" w:type="dxa"/>
          </w:tcPr>
          <w:p w14:paraId="1EDDD969" w14:textId="77777777" w:rsidR="004E120F" w:rsidRDefault="00000000">
            <w:proofErr w:type="spellStart"/>
            <w:r>
              <w:rPr>
                <w:sz w:val="18"/>
              </w:rPr>
              <w:t>S_hot</w:t>
            </w:r>
            <w:proofErr w:type="spellEnd"/>
          </w:p>
        </w:tc>
        <w:tc>
          <w:tcPr>
            <w:tcW w:w="5556" w:type="dxa"/>
          </w:tcPr>
          <w:p w14:paraId="3FEA666A" w14:textId="77777777" w:rsidR="004E120F" w:rsidRDefault="00000000">
            <w:r>
              <w:rPr>
                <w:sz w:val="18"/>
              </w:rPr>
              <w:t>T_max_pr / 50</w:t>
            </w:r>
          </w:p>
        </w:tc>
        <w:tc>
          <w:tcPr>
            <w:tcW w:w="1701" w:type="dxa"/>
          </w:tcPr>
          <w:p w14:paraId="1E67BF1C" w14:textId="77777777" w:rsidR="004E120F" w:rsidRDefault="00000000">
            <w:r>
              <w:rPr>
                <w:sz w:val="18"/>
              </w:rPr>
              <w:t>TBD</w:t>
            </w:r>
          </w:p>
        </w:tc>
      </w:tr>
      <w:tr w:rsidR="004E120F" w14:paraId="71A4312C" w14:textId="77777777">
        <w:trPr>
          <w:jc w:val="center"/>
        </w:trPr>
        <w:tc>
          <w:tcPr>
            <w:tcW w:w="1814" w:type="dxa"/>
          </w:tcPr>
          <w:p w14:paraId="6DDB1627" w14:textId="77777777" w:rsidR="004E120F" w:rsidRDefault="00000000">
            <w:r>
              <w:rPr>
                <w:sz w:val="18"/>
              </w:rPr>
              <w:lastRenderedPageBreak/>
              <w:t>S_cold</w:t>
            </w:r>
          </w:p>
        </w:tc>
        <w:tc>
          <w:tcPr>
            <w:tcW w:w="5556" w:type="dxa"/>
          </w:tcPr>
          <w:p w14:paraId="08EDB8ED" w14:textId="77777777" w:rsidR="004E120F" w:rsidRDefault="00000000">
            <w:r>
              <w:rPr>
                <w:sz w:val="18"/>
              </w:rPr>
              <w:t>(T_min_pr - 10) / (15 - 10)</w:t>
            </w:r>
          </w:p>
        </w:tc>
        <w:tc>
          <w:tcPr>
            <w:tcW w:w="1701" w:type="dxa"/>
          </w:tcPr>
          <w:p w14:paraId="22DC1F29" w14:textId="77777777" w:rsidR="004E120F" w:rsidRDefault="00000000">
            <w:r>
              <w:rPr>
                <w:sz w:val="18"/>
              </w:rPr>
              <w:t>TBD</w:t>
            </w:r>
          </w:p>
        </w:tc>
      </w:tr>
    </w:tbl>
    <w:p w14:paraId="42FF578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11.4. Параметры </w:t>
      </w:r>
      <w:r>
        <w:t>TBD</w:t>
      </w:r>
      <w:r w:rsidRPr="007F2509">
        <w:rPr>
          <w:lang w:val="ru-RU"/>
        </w:rPr>
        <w:t xml:space="preserve"> не должны быть жестко зашиты в программе без возможности изменения в инженерном меню или конфигурационном файле.</w:t>
      </w:r>
    </w:p>
    <w:p w14:paraId="58CE8BB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11.5. Для всех параметров </w:t>
      </w:r>
      <w:r>
        <w:t>TBD</w:t>
      </w:r>
      <w:r w:rsidRPr="007F2509">
        <w:rPr>
          <w:lang w:val="ru-RU"/>
        </w:rPr>
        <w:t xml:space="preserve"> должна быть предусмотрена возможность включения/отключения отображения, задания единиц измерения, порогов предупреждения/аварии и правил исключения отказавших каналов из расчёта.</w:t>
      </w:r>
    </w:p>
    <w:p w14:paraId="06D3075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11.6. В лог должны записываться версии или значения настроек, применяемых для расчёта интегральных параметров, чтобы обеспечить воспроизводимость анализа.</w:t>
      </w:r>
    </w:p>
    <w:p w14:paraId="68CD1A86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12. Расчёт теплового потока</w:t>
      </w:r>
    </w:p>
    <w:p w14:paraId="1F7F6DE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12.1. В инженерном меню должна быть предусмотрена настройка каналов, используемых как датчики теплового потока.</w:t>
      </w:r>
    </w:p>
    <w:p w14:paraId="76A928D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12.2. Для датчиков теплового потока должна быть реализована возможность пересчёта температуры с датчика в тепловой поток по формуле Стефана — Больцмана с заданием степени черноты.</w:t>
      </w:r>
    </w:p>
    <w:p w14:paraId="529090B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12.3. Температура в расчёте должна переводиться из градусов Цельсия в Кельвины.</w:t>
      </w:r>
    </w:p>
    <w:p w14:paraId="0F0D1A7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12.4. Базовая расчётная зависимость: </w:t>
      </w:r>
      <w:r>
        <w:t>q</w:t>
      </w:r>
      <w:r w:rsidRPr="007F2509">
        <w:rPr>
          <w:lang w:val="ru-RU"/>
        </w:rPr>
        <w:t xml:space="preserve"> = </w:t>
      </w:r>
      <w:r>
        <w:t>epsilon</w:t>
      </w:r>
      <w:r w:rsidRPr="007F2509">
        <w:rPr>
          <w:lang w:val="ru-RU"/>
        </w:rPr>
        <w:t xml:space="preserve"> * </w:t>
      </w:r>
      <w:r>
        <w:t>sigma</w:t>
      </w:r>
      <w:r w:rsidRPr="007F2509">
        <w:rPr>
          <w:lang w:val="ru-RU"/>
        </w:rPr>
        <w:t xml:space="preserve"> * (</w:t>
      </w:r>
      <w:r>
        <w:t>T</w:t>
      </w:r>
      <w:r w:rsidRPr="007F2509">
        <w:rPr>
          <w:lang w:val="ru-RU"/>
        </w:rPr>
        <w:t>_</w:t>
      </w:r>
      <w:r>
        <w:t>sensor</w:t>
      </w:r>
      <w:r w:rsidRPr="007F2509">
        <w:rPr>
          <w:lang w:val="ru-RU"/>
        </w:rPr>
        <w:t xml:space="preserve">^4 - </w:t>
      </w:r>
      <w:r>
        <w:t>T</w:t>
      </w:r>
      <w:r w:rsidRPr="007F2509">
        <w:rPr>
          <w:lang w:val="ru-RU"/>
        </w:rPr>
        <w:t>_</w:t>
      </w:r>
      <w:r>
        <w:t>ref</w:t>
      </w:r>
      <w:r w:rsidRPr="007F2509">
        <w:rPr>
          <w:lang w:val="ru-RU"/>
        </w:rPr>
        <w:t xml:space="preserve">^4), где </w:t>
      </w:r>
      <w:r>
        <w:t>q</w:t>
      </w:r>
      <w:r w:rsidRPr="007F2509">
        <w:rPr>
          <w:lang w:val="ru-RU"/>
        </w:rPr>
        <w:t xml:space="preserve"> — тепловой поток, Вт/м²; </w:t>
      </w:r>
      <w:r>
        <w:t>epsilon</w:t>
      </w:r>
      <w:r w:rsidRPr="007F2509">
        <w:rPr>
          <w:lang w:val="ru-RU"/>
        </w:rPr>
        <w:t xml:space="preserve"> — степень черноты; </w:t>
      </w:r>
      <w:r>
        <w:t>sigma</w:t>
      </w:r>
      <w:r w:rsidRPr="007F2509">
        <w:rPr>
          <w:lang w:val="ru-RU"/>
        </w:rPr>
        <w:t xml:space="preserve"> — постоянная Стефана — Больцмана; </w:t>
      </w:r>
      <w:r>
        <w:t>T</w:t>
      </w:r>
      <w:r w:rsidRPr="007F2509">
        <w:rPr>
          <w:lang w:val="ru-RU"/>
        </w:rPr>
        <w:t>_</w:t>
      </w:r>
      <w:r>
        <w:t>sensor</w:t>
      </w:r>
      <w:r w:rsidRPr="007F2509">
        <w:rPr>
          <w:lang w:val="ru-RU"/>
        </w:rPr>
        <w:t xml:space="preserve"> — температура датчика, К; </w:t>
      </w:r>
      <w:r>
        <w:t>T</w:t>
      </w:r>
      <w:r w:rsidRPr="007F2509">
        <w:rPr>
          <w:lang w:val="ru-RU"/>
        </w:rPr>
        <w:t>_</w:t>
      </w:r>
      <w:r>
        <w:t>ref</w:t>
      </w:r>
      <w:r w:rsidRPr="007F2509">
        <w:rPr>
          <w:lang w:val="ru-RU"/>
        </w:rPr>
        <w:t xml:space="preserve"> — опорная температура, К.</w:t>
      </w:r>
    </w:p>
    <w:p w14:paraId="04BE355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12.5. Опорная температура должна задаваться одним из способов: вручную, по выбранному каналу, по значению из циклограммы или конфигурации.</w:t>
      </w:r>
    </w:p>
    <w:p w14:paraId="1010C464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12.6. Для каждого датчика теплового потока должны задаваться: степень черноты, источник опорной температуры, признак использования линейной калибровки, коэффициент масштабирования и смещение.</w:t>
      </w:r>
    </w:p>
    <w:p w14:paraId="6E4AE0E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12.7. Должна быть предусмотрена линейная калибровка: </w:t>
      </w:r>
      <w:r>
        <w:t>q</w:t>
      </w:r>
      <w:r w:rsidRPr="007F2509">
        <w:rPr>
          <w:lang w:val="ru-RU"/>
        </w:rPr>
        <w:t>_</w:t>
      </w:r>
      <w:r>
        <w:t>final</w:t>
      </w:r>
      <w:r w:rsidRPr="007F2509">
        <w:rPr>
          <w:lang w:val="ru-RU"/>
        </w:rPr>
        <w:t xml:space="preserve"> = </w:t>
      </w:r>
      <w:r>
        <w:t>A</w:t>
      </w:r>
      <w:r w:rsidRPr="007F2509">
        <w:rPr>
          <w:lang w:val="ru-RU"/>
        </w:rPr>
        <w:t xml:space="preserve"> * </w:t>
      </w:r>
      <w:r>
        <w:t>q</w:t>
      </w:r>
      <w:r w:rsidRPr="007F2509">
        <w:rPr>
          <w:lang w:val="ru-RU"/>
        </w:rPr>
        <w:t>_</w:t>
      </w:r>
      <w:r>
        <w:t>calc</w:t>
      </w:r>
      <w:r w:rsidRPr="007F2509">
        <w:rPr>
          <w:lang w:val="ru-RU"/>
        </w:rPr>
        <w:t xml:space="preserve"> + </w:t>
      </w:r>
      <w:r>
        <w:t>B</w:t>
      </w:r>
      <w:r w:rsidRPr="007F2509">
        <w:rPr>
          <w:lang w:val="ru-RU"/>
        </w:rPr>
        <w:t>.</w:t>
      </w:r>
    </w:p>
    <w:p w14:paraId="49A20C8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12.8. Все параметры расчёта и калибровки должны сохраняться в </w:t>
      </w:r>
      <w:r>
        <w:t>JSON</w:t>
      </w:r>
      <w:r w:rsidRPr="007F2509">
        <w:rPr>
          <w:lang w:val="ru-RU"/>
        </w:rPr>
        <w:t>-конфигурации и записываться в лог испытания при старте сессии.</w:t>
      </w:r>
    </w:p>
    <w:p w14:paraId="68C85DF4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13. Циклограмма тепловых потоков</w:t>
      </w:r>
    </w:p>
    <w:p w14:paraId="69C9469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13.1. Программа должна обеспечивать загрузку циклограммы тепловых потоков из </w:t>
      </w:r>
      <w:r>
        <w:t>XLSX</w:t>
      </w:r>
      <w:r w:rsidRPr="007F2509">
        <w:rPr>
          <w:lang w:val="ru-RU"/>
        </w:rPr>
        <w:t>-файла.</w:t>
      </w:r>
    </w:p>
    <w:p w14:paraId="69A5C660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13.2. Циклограмма должна использоваться для анализа соответствия фактического теплового режима заданному.</w:t>
      </w:r>
    </w:p>
    <w:p w14:paraId="17B84192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13.3. В циклограмме должны поддерживаться следующие поля:</w:t>
      </w:r>
    </w:p>
    <w:p w14:paraId="12B838B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время </w:t>
      </w:r>
      <w:r>
        <w:t>UTC</w:t>
      </w:r>
      <w:r w:rsidRPr="007F2509">
        <w:rPr>
          <w:lang w:val="ru-RU"/>
        </w:rPr>
        <w:t xml:space="preserve"> или относительное время от начала испытания;</w:t>
      </w:r>
    </w:p>
    <w:p w14:paraId="40645A36" w14:textId="77777777" w:rsidR="004E120F" w:rsidRDefault="00000000">
      <w:pPr>
        <w:pStyle w:val="a0"/>
      </w:pPr>
      <w:proofErr w:type="spellStart"/>
      <w:r>
        <w:t>наименование</w:t>
      </w:r>
      <w:proofErr w:type="spellEnd"/>
      <w:r>
        <w:t xml:space="preserve"> </w:t>
      </w:r>
      <w:proofErr w:type="spellStart"/>
      <w:r>
        <w:t>режима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>;</w:t>
      </w:r>
    </w:p>
    <w:p w14:paraId="64E59704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номер канала, группа каналов, панель или зона;</w:t>
      </w:r>
    </w:p>
    <w:p w14:paraId="56DF66A5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заданный тепловой поток, Вт/м²;</w:t>
      </w:r>
    </w:p>
    <w:p w14:paraId="53719AE3" w14:textId="77777777" w:rsidR="004E120F" w:rsidRDefault="00000000">
      <w:pPr>
        <w:pStyle w:val="a0"/>
      </w:pPr>
      <w:proofErr w:type="spellStart"/>
      <w:r>
        <w:t>допустимое</w:t>
      </w:r>
      <w:proofErr w:type="spellEnd"/>
      <w:r>
        <w:t xml:space="preserve"> </w:t>
      </w:r>
      <w:proofErr w:type="spellStart"/>
      <w:r>
        <w:t>отклонение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задано</w:t>
      </w:r>
      <w:proofErr w:type="spellEnd"/>
      <w:r>
        <w:t>;</w:t>
      </w:r>
    </w:p>
    <w:p w14:paraId="484FD33A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комментарий оператора или этапа испытания.</w:t>
      </w:r>
    </w:p>
    <w:p w14:paraId="39672CF7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13.4. Если допустимое отклонение в циклограмме не задано, должно использоваться значение по умолчанию из настроек программы.</w:t>
      </w:r>
    </w:p>
    <w:p w14:paraId="4634D1D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13.5. После загрузки циклограммы программа должна отображать текущий этап, заданный тепловой поток, фактический тепловой поток, отклонение и статус соответствия режиму.</w:t>
      </w:r>
    </w:p>
    <w:p w14:paraId="73637507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13.6. Данные циклограммы должны использоваться в полях анализа на соответствие тепловому режиму. Интегральные показатели соответствия циклограмме — </w:t>
      </w:r>
      <w:r>
        <w:t>TBD</w:t>
      </w:r>
      <w:r w:rsidRPr="007F2509">
        <w:rPr>
          <w:lang w:val="ru-RU"/>
        </w:rPr>
        <w:t>.</w:t>
      </w:r>
    </w:p>
    <w:p w14:paraId="498D8FC5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14. Логирование, хранение и выгрузка данных</w:t>
      </w:r>
    </w:p>
    <w:p w14:paraId="56D146B7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14.1. Логирование</w:t>
      </w:r>
    </w:p>
    <w:p w14:paraId="3592C5A1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14.1.1. Программа должна вести лог измерений общей длительностью до 20 суток непрерывной работы.</w:t>
      </w:r>
    </w:p>
    <w:p w14:paraId="5AB48196" w14:textId="77777777" w:rsidR="004E120F" w:rsidRDefault="00000000">
      <w:pPr>
        <w:spacing w:after="60" w:line="252" w:lineRule="auto"/>
      </w:pPr>
      <w:r>
        <w:t>14.1.2. В лог должны записываться:</w:t>
      </w:r>
    </w:p>
    <w:p w14:paraId="59DC3800" w14:textId="77777777" w:rsidR="004E120F" w:rsidRDefault="00000000">
      <w:pPr>
        <w:pStyle w:val="a0"/>
      </w:pPr>
      <w:r>
        <w:t>время измерения UTC;</w:t>
      </w:r>
    </w:p>
    <w:p w14:paraId="705D300A" w14:textId="77777777" w:rsidR="004E120F" w:rsidRDefault="00000000">
      <w:pPr>
        <w:pStyle w:val="a0"/>
      </w:pPr>
      <w:r>
        <w:t>идентификатор сессии испытания;</w:t>
      </w:r>
    </w:p>
    <w:p w14:paraId="4208D9E2" w14:textId="77777777" w:rsidR="004E120F" w:rsidRDefault="00000000">
      <w:pPr>
        <w:pStyle w:val="a0"/>
      </w:pPr>
      <w:r>
        <w:t>номер канала;</w:t>
      </w:r>
    </w:p>
    <w:p w14:paraId="689B7C74" w14:textId="77777777" w:rsidR="004E120F" w:rsidRDefault="00000000">
      <w:pPr>
        <w:pStyle w:val="a0"/>
      </w:pPr>
      <w:r>
        <w:lastRenderedPageBreak/>
        <w:t>наименование канала;</w:t>
      </w:r>
    </w:p>
    <w:p w14:paraId="300267AD" w14:textId="77777777" w:rsidR="004E120F" w:rsidRDefault="00000000">
      <w:pPr>
        <w:pStyle w:val="a0"/>
      </w:pPr>
      <w:r>
        <w:t>измеренная температура, °C;</w:t>
      </w:r>
    </w:p>
    <w:p w14:paraId="6750232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расчётный тепловой поток, Вт/м², если применимо;</w:t>
      </w:r>
    </w:p>
    <w:p w14:paraId="086157B4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заданное значение теплового потока из циклограммы, если применимо;</w:t>
      </w:r>
    </w:p>
    <w:p w14:paraId="196E414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отклонение от циклограммы, если применимо;</w:t>
      </w:r>
    </w:p>
    <w:p w14:paraId="35CAECB4" w14:textId="77777777" w:rsidR="004E120F" w:rsidRDefault="00000000">
      <w:pPr>
        <w:pStyle w:val="a0"/>
      </w:pPr>
      <w:proofErr w:type="spellStart"/>
      <w:r>
        <w:t>состояние</w:t>
      </w:r>
      <w:proofErr w:type="spellEnd"/>
      <w:r>
        <w:t xml:space="preserve"> </w:t>
      </w:r>
      <w:proofErr w:type="spellStart"/>
      <w:r>
        <w:t>канала</w:t>
      </w:r>
      <w:proofErr w:type="spellEnd"/>
      <w:r>
        <w:t>;</w:t>
      </w:r>
    </w:p>
    <w:p w14:paraId="44E779CD" w14:textId="77777777" w:rsidR="004E120F" w:rsidRDefault="00000000">
      <w:pPr>
        <w:pStyle w:val="a0"/>
      </w:pPr>
      <w:r>
        <w:t>признак обрыва;</w:t>
      </w:r>
    </w:p>
    <w:p w14:paraId="7F388117" w14:textId="77777777" w:rsidR="004E120F" w:rsidRDefault="00000000">
      <w:pPr>
        <w:pStyle w:val="a0"/>
      </w:pPr>
      <w:r>
        <w:t>признак отключения канала;</w:t>
      </w:r>
    </w:p>
    <w:p w14:paraId="35BD4478" w14:textId="77777777" w:rsidR="004E120F" w:rsidRDefault="00000000">
      <w:pPr>
        <w:pStyle w:val="a0"/>
      </w:pPr>
      <w:r>
        <w:t>служебные события;</w:t>
      </w:r>
    </w:p>
    <w:p w14:paraId="38F885D6" w14:textId="77777777" w:rsidR="004E120F" w:rsidRDefault="00000000">
      <w:pPr>
        <w:pStyle w:val="a0"/>
      </w:pPr>
      <w:r>
        <w:t>установка служебного курсора;</w:t>
      </w:r>
    </w:p>
    <w:p w14:paraId="31333F34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предупреждения, критические и аварийные события;</w:t>
      </w:r>
    </w:p>
    <w:p w14:paraId="160C8D47" w14:textId="77777777" w:rsidR="004E120F" w:rsidRDefault="00000000">
      <w:pPr>
        <w:pStyle w:val="a0"/>
      </w:pPr>
      <w:proofErr w:type="spellStart"/>
      <w:r>
        <w:t>изменения</w:t>
      </w:r>
      <w:proofErr w:type="spellEnd"/>
      <w:r>
        <w:t xml:space="preserve"> </w:t>
      </w:r>
      <w:proofErr w:type="spellStart"/>
      <w:r>
        <w:t>инженерных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>;</w:t>
      </w:r>
    </w:p>
    <w:p w14:paraId="7A949908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интегральные и прогнозные параметры </w:t>
      </w:r>
      <w:r>
        <w:t>TBD</w:t>
      </w:r>
      <w:r w:rsidRPr="007F2509">
        <w:rPr>
          <w:lang w:val="ru-RU"/>
        </w:rPr>
        <w:t>, если включены.</w:t>
      </w:r>
    </w:p>
    <w:p w14:paraId="31BFC99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14.1.3. Служебный курсор должен записываться отдельной строкой с точным временем </w:t>
      </w:r>
      <w:r>
        <w:t>UTC</w:t>
      </w:r>
      <w:r w:rsidRPr="007F2509">
        <w:rPr>
          <w:lang w:val="ru-RU"/>
        </w:rPr>
        <w:t>, типом события и комментарием оператора, если он задан.</w:t>
      </w:r>
    </w:p>
    <w:p w14:paraId="25A6295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14.1.4. При аварийном завершении программы должна быть минимизирована потеря данных измерений.</w:t>
      </w:r>
    </w:p>
    <w:p w14:paraId="728C7C8A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14.1.5. После перезапуска программа должна продолжать работу с новой сессией измерений или с явным выбором оператора продолжить существующую сессию, если это допустимо.</w:t>
      </w:r>
    </w:p>
    <w:p w14:paraId="1292B219" w14:textId="77777777" w:rsidR="004E120F" w:rsidRPr="007F2509" w:rsidRDefault="00000000">
      <w:pPr>
        <w:pStyle w:val="21"/>
        <w:spacing w:before="100" w:after="80"/>
        <w:rPr>
          <w:lang w:val="ru-RU"/>
        </w:rPr>
      </w:pPr>
      <w:r w:rsidRPr="007F2509">
        <w:rPr>
          <w:rFonts w:ascii="Arial" w:eastAsia="Arial" w:hAnsi="Arial"/>
          <w:sz w:val="24"/>
          <w:lang w:val="ru-RU"/>
        </w:rPr>
        <w:t>14.2. Выгрузка</w:t>
      </w:r>
    </w:p>
    <w:p w14:paraId="20C71538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14.2.1. Должна быть возможность выгрузки лога в </w:t>
      </w:r>
      <w:r>
        <w:t>XLSX</w:t>
      </w:r>
      <w:r w:rsidRPr="007F2509">
        <w:rPr>
          <w:lang w:val="ru-RU"/>
        </w:rPr>
        <w:t xml:space="preserve"> и </w:t>
      </w:r>
      <w:r>
        <w:t>CSV</w:t>
      </w:r>
      <w:r w:rsidRPr="007F2509">
        <w:rPr>
          <w:lang w:val="ru-RU"/>
        </w:rPr>
        <w:t>.</w:t>
      </w:r>
    </w:p>
    <w:p w14:paraId="1085B84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14.2.2. При выгрузке должна задаваться частота или дискретность выгрузки.</w:t>
      </w:r>
    </w:p>
    <w:p w14:paraId="74FC02D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14.2.3. Выгрузка должна поддерживать выбор полного диапазона времени, заданного интервала, отдельных каналов, групп каналов, температур, тепловых потоков, служебных событий и аварийных событий.</w:t>
      </w:r>
    </w:p>
    <w:p w14:paraId="0306CE87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14.2.4. При выгрузке с дискретностью, отличающейся от фактической частоты опроса, программа должна поддерживать режимы: ближайшее измеренное значение, среднее за интервал, минимум за интервал, максимум за интервал.</w:t>
      </w:r>
    </w:p>
    <w:p w14:paraId="372DB66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14.2.5. Режим обработки данных при выгрузке должен задаваться пользователем.</w:t>
      </w:r>
    </w:p>
    <w:p w14:paraId="6FBC8C4D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15. Конфигурация ПО</w:t>
      </w:r>
    </w:p>
    <w:p w14:paraId="2F5F5DD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15.1. Программа должна обеспечивать сохранение параметров ПО в </w:t>
      </w:r>
      <w:r>
        <w:t>JSON</w:t>
      </w:r>
      <w:r w:rsidRPr="007F2509">
        <w:rPr>
          <w:lang w:val="ru-RU"/>
        </w:rPr>
        <w:t xml:space="preserve">-файл и загрузку параметров из </w:t>
      </w:r>
      <w:r>
        <w:t>JSON</w:t>
      </w:r>
      <w:r w:rsidRPr="007F2509">
        <w:rPr>
          <w:lang w:val="ru-RU"/>
        </w:rPr>
        <w:t>-файла.</w:t>
      </w:r>
    </w:p>
    <w:p w14:paraId="78A08C5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15.2. В </w:t>
      </w:r>
      <w:r>
        <w:t>JSON</w:t>
      </w:r>
      <w:r w:rsidRPr="007F2509">
        <w:rPr>
          <w:lang w:val="ru-RU"/>
        </w:rPr>
        <w:t>-конфигурации должны сохраняться:</w:t>
      </w:r>
    </w:p>
    <w:p w14:paraId="42361558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параметры окон, размеры, расположение и состояние видимости;</w:t>
      </w:r>
    </w:p>
    <w:p w14:paraId="2FDD9C20" w14:textId="77777777" w:rsidR="004E120F" w:rsidRDefault="00000000">
      <w:pPr>
        <w:pStyle w:val="a0"/>
      </w:pPr>
      <w:proofErr w:type="spellStart"/>
      <w:r>
        <w:t>настройки</w:t>
      </w:r>
      <w:proofErr w:type="spellEnd"/>
      <w:r>
        <w:t xml:space="preserve"> </w:t>
      </w:r>
      <w:proofErr w:type="spellStart"/>
      <w:r>
        <w:t>графиков</w:t>
      </w:r>
      <w:proofErr w:type="spellEnd"/>
      <w:r>
        <w:t>;</w:t>
      </w:r>
    </w:p>
    <w:p w14:paraId="63BB3238" w14:textId="77777777" w:rsidR="004E120F" w:rsidRDefault="00000000">
      <w:pPr>
        <w:pStyle w:val="a0"/>
      </w:pPr>
      <w:r>
        <w:t>настройки линий и фона;</w:t>
      </w:r>
    </w:p>
    <w:p w14:paraId="1F8269D5" w14:textId="77777777" w:rsidR="004E120F" w:rsidRDefault="00000000">
      <w:pPr>
        <w:pStyle w:val="a0"/>
      </w:pPr>
      <w:r>
        <w:t>настройки осей;</w:t>
      </w:r>
    </w:p>
    <w:p w14:paraId="6922E1E6" w14:textId="77777777" w:rsidR="004E120F" w:rsidRDefault="00000000">
      <w:pPr>
        <w:pStyle w:val="a0"/>
      </w:pPr>
      <w:r>
        <w:t>перечень каналов;</w:t>
      </w:r>
    </w:p>
    <w:p w14:paraId="7A41265E" w14:textId="77777777" w:rsidR="004E120F" w:rsidRDefault="00000000">
      <w:pPr>
        <w:pStyle w:val="a0"/>
      </w:pPr>
      <w:r>
        <w:t>активность каналов;</w:t>
      </w:r>
    </w:p>
    <w:p w14:paraId="3069E0FB" w14:textId="77777777" w:rsidR="004E120F" w:rsidRDefault="00000000">
      <w:pPr>
        <w:pStyle w:val="a0"/>
      </w:pPr>
      <w:r>
        <w:t>периоды опроса;</w:t>
      </w:r>
    </w:p>
    <w:p w14:paraId="68E8C856" w14:textId="77777777" w:rsidR="004E120F" w:rsidRDefault="00000000">
      <w:pPr>
        <w:pStyle w:val="a0"/>
      </w:pPr>
      <w:r>
        <w:t>назначение каналов на развёртку;</w:t>
      </w:r>
    </w:p>
    <w:p w14:paraId="455A6C33" w14:textId="77777777" w:rsidR="004E120F" w:rsidRDefault="00000000">
      <w:pPr>
        <w:pStyle w:val="a0"/>
      </w:pPr>
      <w:r>
        <w:t>параметры датчиков теплового потока;</w:t>
      </w:r>
    </w:p>
    <w:p w14:paraId="38F5BC04" w14:textId="77777777" w:rsidR="004E120F" w:rsidRDefault="00000000">
      <w:pPr>
        <w:pStyle w:val="a0"/>
      </w:pPr>
      <w:r>
        <w:t>параметры калибровки;</w:t>
      </w:r>
    </w:p>
    <w:p w14:paraId="463AB6FA" w14:textId="77777777" w:rsidR="004E120F" w:rsidRDefault="00000000">
      <w:pPr>
        <w:pStyle w:val="a0"/>
      </w:pPr>
      <w:r>
        <w:t>допустимые пределы;</w:t>
      </w:r>
    </w:p>
    <w:p w14:paraId="558A6046" w14:textId="77777777" w:rsidR="004E120F" w:rsidRDefault="00000000">
      <w:pPr>
        <w:pStyle w:val="a0"/>
      </w:pPr>
      <w:r>
        <w:t>группы каналов и панелей;</w:t>
      </w:r>
    </w:p>
    <w:p w14:paraId="389C33E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привязка контрольных датчиков </w:t>
      </w:r>
      <w:r>
        <w:t>T</w:t>
      </w:r>
      <w:r w:rsidRPr="007F2509">
        <w:rPr>
          <w:lang w:val="ru-RU"/>
        </w:rPr>
        <w:t>1–</w:t>
      </w:r>
      <w:r>
        <w:t>T</w:t>
      </w:r>
      <w:r w:rsidRPr="007F2509">
        <w:rPr>
          <w:lang w:val="ru-RU"/>
        </w:rPr>
        <w:t>5;</w:t>
      </w:r>
    </w:p>
    <w:p w14:paraId="5B7FC98E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параметры режимов дегазации и </w:t>
      </w:r>
      <w:proofErr w:type="spellStart"/>
      <w:r w:rsidRPr="007F2509">
        <w:rPr>
          <w:lang w:val="ru-RU"/>
        </w:rPr>
        <w:t>захолаживания</w:t>
      </w:r>
      <w:proofErr w:type="spellEnd"/>
      <w:r w:rsidRPr="007F2509">
        <w:rPr>
          <w:lang w:val="ru-RU"/>
        </w:rPr>
        <w:t>;</w:t>
      </w:r>
    </w:p>
    <w:p w14:paraId="506445F8" w14:textId="77777777" w:rsidR="004E120F" w:rsidRDefault="00000000">
      <w:pPr>
        <w:pStyle w:val="a0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интегральных</w:t>
      </w:r>
      <w:proofErr w:type="spellEnd"/>
      <w:r>
        <w:t xml:space="preserve"> </w:t>
      </w:r>
      <w:proofErr w:type="spellStart"/>
      <w:r>
        <w:t>расчетов</w:t>
      </w:r>
      <w:proofErr w:type="spellEnd"/>
      <w:r>
        <w:t xml:space="preserve"> TBD;</w:t>
      </w:r>
    </w:p>
    <w:p w14:paraId="31DD1ED3" w14:textId="77777777" w:rsidR="004E120F" w:rsidRDefault="00000000">
      <w:pPr>
        <w:pStyle w:val="a0"/>
      </w:pPr>
      <w:r>
        <w:t>путь к последней циклограмме;</w:t>
      </w:r>
    </w:p>
    <w:p w14:paraId="0AF4556E" w14:textId="77777777" w:rsidR="004E120F" w:rsidRDefault="00000000">
      <w:pPr>
        <w:pStyle w:val="a0"/>
      </w:pPr>
      <w:r>
        <w:t>параметры выгрузки;</w:t>
      </w:r>
    </w:p>
    <w:p w14:paraId="5A7E0918" w14:textId="77777777" w:rsidR="004E120F" w:rsidRDefault="00000000">
      <w:pPr>
        <w:pStyle w:val="a0"/>
      </w:pPr>
      <w:r>
        <w:t>параметры инженерного меню.</w:t>
      </w:r>
    </w:p>
    <w:p w14:paraId="302FB709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lastRenderedPageBreak/>
        <w:t>15.3. При запуске программа должна загружать последнюю сохраненную конфигурацию, если пользователь не выбрал другой файл конфигурации.</w:t>
      </w:r>
    </w:p>
    <w:p w14:paraId="318D9B87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15.4. Должна быть возможность ручного сохранения конфигурации под выбранным именем и ручной загрузки ранее сохраненной конфигурации.</w:t>
      </w:r>
    </w:p>
    <w:p w14:paraId="209459EB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16. Диагностика, аварии и отказоустойчивость</w:t>
      </w:r>
    </w:p>
    <w:p w14:paraId="764A57F9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16.1. Программа должна различать следующие состояния: норма, предупреждение, критическое состояние, авария/отказ режима, обрыв канала, канал отключен, нет данных, ошибка связи с измерителем.</w:t>
      </w:r>
    </w:p>
    <w:p w14:paraId="1D1DCFD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16.2. При выходе параметра за предупредительный, критический или аварийный предел программа должна отображать событие на графике, развёртке, в статусной области и записывать событие в лог.</w:t>
      </w:r>
    </w:p>
    <w:p w14:paraId="1BBC140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16.3. При временной потере связи с измерителем программа должна зафиксировать событие, отобразить ошибку связи, продолжить попытки восстановления связи и не завершать работу </w:t>
      </w:r>
      <w:proofErr w:type="spellStart"/>
      <w:r w:rsidRPr="007F2509">
        <w:rPr>
          <w:lang w:val="ru-RU"/>
        </w:rPr>
        <w:t>аварийно</w:t>
      </w:r>
      <w:proofErr w:type="spellEnd"/>
      <w:r w:rsidRPr="007F2509">
        <w:rPr>
          <w:lang w:val="ru-RU"/>
        </w:rPr>
        <w:t>.</w:t>
      </w:r>
    </w:p>
    <w:p w14:paraId="1959E422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16.4. При восстановлении связи программа должна продолжить опрос активных каналов и записать событие восстановления связи.</w:t>
      </w:r>
    </w:p>
    <w:p w14:paraId="2891A2AD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16.5. Программа должна отображать активные предупреждения и аварии до их подтверждения оператором или до исчезновения причины, в зависимости от настроек.</w:t>
      </w:r>
    </w:p>
    <w:p w14:paraId="761A94C5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16.6. При отказе канала, участвующего в интегральных расчётах </w:t>
      </w:r>
      <w:r>
        <w:t>TBD</w:t>
      </w:r>
      <w:r w:rsidRPr="007F2509">
        <w:rPr>
          <w:lang w:val="ru-RU"/>
        </w:rPr>
        <w:t>, программа должна применять правило исключения или деградации расчёта, заданное в инженерном меню.</w:t>
      </w:r>
    </w:p>
    <w:p w14:paraId="74CA462B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16.7. Все диагностические события должны иметь время </w:t>
      </w:r>
      <w:r>
        <w:t>UTC</w:t>
      </w:r>
      <w:r w:rsidRPr="007F2509">
        <w:rPr>
          <w:lang w:val="ru-RU"/>
        </w:rPr>
        <w:t xml:space="preserve"> и идентификатор сессии испытания.</w:t>
      </w:r>
    </w:p>
    <w:p w14:paraId="0EF2E286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17. Требования к приёмке</w:t>
      </w:r>
    </w:p>
    <w:p w14:paraId="16E8EEBF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17.1. При приёмке программы должны быть проверены следующие функции:</w:t>
      </w:r>
    </w:p>
    <w:p w14:paraId="011BD47B" w14:textId="77777777" w:rsidR="004E120F" w:rsidRDefault="00000000">
      <w:pPr>
        <w:pStyle w:val="a0"/>
      </w:pPr>
      <w:proofErr w:type="spellStart"/>
      <w:r>
        <w:t>запуск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в Windows;</w:t>
      </w:r>
    </w:p>
    <w:p w14:paraId="23B323EA" w14:textId="77777777" w:rsidR="004E120F" w:rsidRDefault="00000000">
      <w:pPr>
        <w:pStyle w:val="a0"/>
      </w:pPr>
      <w:r>
        <w:t>открытие четырёх рабочих окон;</w:t>
      </w:r>
    </w:p>
    <w:p w14:paraId="2A758873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перемещение окон на разные мониторы;</w:t>
      </w:r>
    </w:p>
    <w:p w14:paraId="7A006AD8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масштабирование, скрытие, закрытие и повторное открытие окон;</w:t>
      </w:r>
    </w:p>
    <w:p w14:paraId="7D0FD877" w14:textId="77777777" w:rsidR="004E120F" w:rsidRDefault="00000000">
      <w:pPr>
        <w:pStyle w:val="a0"/>
      </w:pPr>
      <w:proofErr w:type="spellStart"/>
      <w:r>
        <w:t>отображение</w:t>
      </w:r>
      <w:proofErr w:type="spellEnd"/>
      <w:r>
        <w:t xml:space="preserve"> </w:t>
      </w:r>
      <w:proofErr w:type="spellStart"/>
      <w:r>
        <w:t>графиков</w:t>
      </w:r>
      <w:proofErr w:type="spellEnd"/>
      <w:r>
        <w:t xml:space="preserve"> </w:t>
      </w:r>
      <w:proofErr w:type="spellStart"/>
      <w:r>
        <w:t>температур</w:t>
      </w:r>
      <w:proofErr w:type="spellEnd"/>
      <w:r>
        <w:t>;</w:t>
      </w:r>
    </w:p>
    <w:p w14:paraId="63F0365A" w14:textId="77777777" w:rsidR="004E120F" w:rsidRDefault="00000000">
      <w:pPr>
        <w:pStyle w:val="a0"/>
      </w:pPr>
      <w:r>
        <w:t>отображение графиков тепловых потоков;</w:t>
      </w:r>
    </w:p>
    <w:p w14:paraId="116214E8" w14:textId="77777777" w:rsidR="004E120F" w:rsidRDefault="00000000">
      <w:pPr>
        <w:pStyle w:val="a0"/>
      </w:pPr>
      <w:r>
        <w:t>настройка линий графиков;</w:t>
      </w:r>
    </w:p>
    <w:p w14:paraId="7AC8C592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автоматическое назначение цветов и типов линий;</w:t>
      </w:r>
    </w:p>
    <w:p w14:paraId="0350623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настройка осей через контекстное меню;</w:t>
      </w:r>
    </w:p>
    <w:p w14:paraId="3DD461F2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установка вертикальных и горизонтальных маркеров;</w:t>
      </w:r>
    </w:p>
    <w:p w14:paraId="17BE60D4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установка служебного курсора и запись его в лог;</w:t>
      </w:r>
    </w:p>
    <w:p w14:paraId="7D955C4F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отображение ближайшей точки при наведении мыши;</w:t>
      </w:r>
    </w:p>
    <w:p w14:paraId="660344D9" w14:textId="77777777" w:rsidR="004E120F" w:rsidRDefault="00000000">
      <w:pPr>
        <w:pStyle w:val="a0"/>
      </w:pPr>
      <w:proofErr w:type="spellStart"/>
      <w:r>
        <w:t>подключение</w:t>
      </w:r>
      <w:proofErr w:type="spellEnd"/>
      <w:r>
        <w:t xml:space="preserve"> и </w:t>
      </w:r>
      <w:proofErr w:type="spellStart"/>
      <w:r>
        <w:t>отключение</w:t>
      </w:r>
      <w:proofErr w:type="spellEnd"/>
      <w:r>
        <w:t xml:space="preserve"> </w:t>
      </w:r>
      <w:proofErr w:type="spellStart"/>
      <w:r>
        <w:t>каналов</w:t>
      </w:r>
      <w:proofErr w:type="spellEnd"/>
      <w:r>
        <w:t>;</w:t>
      </w:r>
    </w:p>
    <w:p w14:paraId="2675264E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задание периода опроса от 0,5 до 2 секунд;</w:t>
      </w:r>
    </w:p>
    <w:p w14:paraId="774B4045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определение обрыва канала по данным измерителя;</w:t>
      </w:r>
    </w:p>
    <w:p w14:paraId="1CED9147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отображение данных на развёртке КА;</w:t>
      </w:r>
    </w:p>
    <w:p w14:paraId="60EB0E28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назначение каналов на поля развёртки;</w:t>
      </w:r>
    </w:p>
    <w:p w14:paraId="348B0BAB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привязка контрольных датчиков </w:t>
      </w:r>
      <w:r>
        <w:t>T</w:t>
      </w:r>
      <w:r w:rsidRPr="007F2509">
        <w:rPr>
          <w:lang w:val="ru-RU"/>
        </w:rPr>
        <w:t>1–</w:t>
      </w:r>
      <w:r>
        <w:t>T</w:t>
      </w:r>
      <w:r w:rsidRPr="007F2509">
        <w:rPr>
          <w:lang w:val="ru-RU"/>
        </w:rPr>
        <w:t>5;</w:t>
      </w:r>
    </w:p>
    <w:p w14:paraId="554B719E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отображение режимов дегазации и </w:t>
      </w:r>
      <w:proofErr w:type="spellStart"/>
      <w:r w:rsidRPr="007F2509">
        <w:rPr>
          <w:lang w:val="ru-RU"/>
        </w:rPr>
        <w:t>захолаживания</w:t>
      </w:r>
      <w:proofErr w:type="spellEnd"/>
      <w:r w:rsidRPr="007F2509">
        <w:rPr>
          <w:lang w:val="ru-RU"/>
        </w:rPr>
        <w:t>;</w:t>
      </w:r>
    </w:p>
    <w:p w14:paraId="4A5293B6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контроль локального перегрева и локального переохлаждения;</w:t>
      </w:r>
    </w:p>
    <w:p w14:paraId="5CF99ABC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контроль температурного разброса, скоростей изменения и прогнозных значений в составе </w:t>
      </w:r>
      <w:r>
        <w:t>TBD</w:t>
      </w:r>
      <w:r w:rsidRPr="007F2509">
        <w:rPr>
          <w:lang w:val="ru-RU"/>
        </w:rPr>
        <w:t>-функций;</w:t>
      </w:r>
    </w:p>
    <w:p w14:paraId="6EB21488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расчёт теплового потока по формуле Стефана — Больцмана;</w:t>
      </w:r>
    </w:p>
    <w:p w14:paraId="40CA975F" w14:textId="77777777" w:rsidR="004E120F" w:rsidRDefault="00000000">
      <w:pPr>
        <w:pStyle w:val="a0"/>
      </w:pPr>
      <w:proofErr w:type="spellStart"/>
      <w:r>
        <w:t>применение</w:t>
      </w:r>
      <w:proofErr w:type="spellEnd"/>
      <w:r>
        <w:t xml:space="preserve"> </w:t>
      </w:r>
      <w:proofErr w:type="spellStart"/>
      <w:r>
        <w:t>линейной</w:t>
      </w:r>
      <w:proofErr w:type="spellEnd"/>
      <w:r>
        <w:t xml:space="preserve"> </w:t>
      </w:r>
      <w:proofErr w:type="spellStart"/>
      <w:r>
        <w:t>калибровки</w:t>
      </w:r>
      <w:proofErr w:type="spellEnd"/>
      <w:r>
        <w:t>;</w:t>
      </w:r>
    </w:p>
    <w:p w14:paraId="371DFBFE" w14:textId="77777777" w:rsidR="004E120F" w:rsidRDefault="00000000">
      <w:pPr>
        <w:pStyle w:val="a0"/>
      </w:pPr>
      <w:r>
        <w:t>загрузка циклограммы из XLSX;</w:t>
      </w:r>
    </w:p>
    <w:p w14:paraId="14590902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сравнение фактических тепловых потоков с циклограммой;</w:t>
      </w:r>
    </w:p>
    <w:p w14:paraId="36BB3B03" w14:textId="77777777" w:rsidR="004E120F" w:rsidRDefault="00000000">
      <w:pPr>
        <w:pStyle w:val="a0"/>
      </w:pPr>
      <w:proofErr w:type="spellStart"/>
      <w:r>
        <w:t>запись</w:t>
      </w:r>
      <w:proofErr w:type="spellEnd"/>
      <w:r>
        <w:t xml:space="preserve"> </w:t>
      </w:r>
      <w:proofErr w:type="spellStart"/>
      <w:r>
        <w:t>лога</w:t>
      </w:r>
      <w:proofErr w:type="spellEnd"/>
      <w:r>
        <w:t xml:space="preserve"> </w:t>
      </w:r>
      <w:proofErr w:type="spellStart"/>
      <w:r>
        <w:t>длительной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>;</w:t>
      </w:r>
    </w:p>
    <w:p w14:paraId="47D3BF27" w14:textId="77777777" w:rsidR="004E120F" w:rsidRDefault="00000000">
      <w:pPr>
        <w:pStyle w:val="a0"/>
      </w:pPr>
      <w:r>
        <w:t>выгрузка лога в XLSX;</w:t>
      </w:r>
    </w:p>
    <w:p w14:paraId="21590593" w14:textId="77777777" w:rsidR="004E120F" w:rsidRDefault="00000000">
      <w:pPr>
        <w:pStyle w:val="a0"/>
      </w:pPr>
      <w:r>
        <w:t>выгрузка лога в CSV;</w:t>
      </w:r>
    </w:p>
    <w:p w14:paraId="6F379A09" w14:textId="77777777" w:rsidR="004E120F" w:rsidRDefault="00000000">
      <w:pPr>
        <w:pStyle w:val="a0"/>
      </w:pPr>
      <w:r>
        <w:t>сохранение конфигурации в JSON;</w:t>
      </w:r>
    </w:p>
    <w:p w14:paraId="431D4FF8" w14:textId="77777777" w:rsidR="004E120F" w:rsidRDefault="00000000">
      <w:pPr>
        <w:pStyle w:val="a0"/>
      </w:pPr>
      <w:r>
        <w:t>загрузка конфигурации из JSON;</w:t>
      </w:r>
    </w:p>
    <w:p w14:paraId="5691AAF1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lastRenderedPageBreak/>
        <w:t>автоматическое восстановление последней конфигурации при запуске;</w:t>
      </w:r>
    </w:p>
    <w:p w14:paraId="2D57D531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регистрация аварийных событий и событий отказов каналов.</w:t>
      </w:r>
    </w:p>
    <w:p w14:paraId="1D9A7306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17.2. Интегральные параметры, индексы безопасности и прогнозные алгоритмы принимаются после снятия статуса </w:t>
      </w:r>
      <w:r>
        <w:t>TBD</w:t>
      </w:r>
      <w:r w:rsidRPr="007F2509">
        <w:rPr>
          <w:lang w:val="ru-RU"/>
        </w:rPr>
        <w:t xml:space="preserve"> и утверждения формул, порогов и состава датчиков.</w:t>
      </w:r>
    </w:p>
    <w:p w14:paraId="493B65D3" w14:textId="77777777" w:rsidR="004E120F" w:rsidRPr="007F2509" w:rsidRDefault="00000000">
      <w:pPr>
        <w:pStyle w:val="1"/>
        <w:spacing w:before="160" w:after="80"/>
        <w:rPr>
          <w:lang w:val="ru-RU"/>
        </w:rPr>
      </w:pPr>
      <w:r w:rsidRPr="007F2509">
        <w:rPr>
          <w:rFonts w:ascii="Arial" w:eastAsia="Arial" w:hAnsi="Arial"/>
          <w:lang w:val="ru-RU"/>
        </w:rPr>
        <w:t>18. Результат разработки</w:t>
      </w:r>
    </w:p>
    <w:p w14:paraId="06BE35C9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 xml:space="preserve">18.1. Результатом разработки должна быть программа для </w:t>
      </w:r>
      <w:r>
        <w:t>Windows</w:t>
      </w:r>
      <w:r w:rsidRPr="007F2509">
        <w:rPr>
          <w:lang w:val="ru-RU"/>
        </w:rPr>
        <w:t xml:space="preserve">, обеспечивающая контроль температур и тепловых потоков при ТВИ КА, с графическим интерфейсом, четырьмя рабочими окнами, поддержкой измерителя </w:t>
      </w:r>
      <w:proofErr w:type="spellStart"/>
      <w:r w:rsidRPr="007F2509">
        <w:rPr>
          <w:lang w:val="ru-RU"/>
        </w:rPr>
        <w:t>Элемер</w:t>
      </w:r>
      <w:proofErr w:type="spellEnd"/>
      <w:r w:rsidRPr="007F2509">
        <w:rPr>
          <w:lang w:val="ru-RU"/>
        </w:rPr>
        <w:t xml:space="preserve"> ТМ 5104, длительным логированием, выгрузкой данных, загрузкой циклограммы и сохранением конфигурации.</w:t>
      </w:r>
    </w:p>
    <w:p w14:paraId="4A22033C" w14:textId="77777777" w:rsidR="004E120F" w:rsidRPr="007F2509" w:rsidRDefault="00000000">
      <w:pPr>
        <w:spacing w:after="60" w:line="252" w:lineRule="auto"/>
        <w:rPr>
          <w:lang w:val="ru-RU"/>
        </w:rPr>
      </w:pPr>
      <w:r w:rsidRPr="007F2509">
        <w:rPr>
          <w:lang w:val="ru-RU"/>
        </w:rPr>
        <w:t>18.2. В состав передаваемых результатов должны входить:</w:t>
      </w:r>
    </w:p>
    <w:p w14:paraId="15E2FCE0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исполняемая версия программы или комплект установки;</w:t>
      </w:r>
    </w:p>
    <w:p w14:paraId="400BDC51" w14:textId="77777777" w:rsidR="004E120F" w:rsidRDefault="00000000">
      <w:pPr>
        <w:pStyle w:val="a0"/>
      </w:pPr>
      <w:proofErr w:type="spellStart"/>
      <w:r>
        <w:t>краткая</w:t>
      </w:r>
      <w:proofErr w:type="spellEnd"/>
      <w:r>
        <w:t xml:space="preserve"> </w:t>
      </w:r>
      <w:proofErr w:type="spellStart"/>
      <w:r>
        <w:t>инструкция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>;</w:t>
      </w:r>
    </w:p>
    <w:p w14:paraId="220FD915" w14:textId="77777777" w:rsidR="004E120F" w:rsidRDefault="00000000">
      <w:pPr>
        <w:pStyle w:val="a0"/>
      </w:pPr>
      <w:r>
        <w:t>описание инженерных настроек;</w:t>
      </w:r>
    </w:p>
    <w:p w14:paraId="5507C34F" w14:textId="77777777" w:rsidR="004E120F" w:rsidRDefault="00000000">
      <w:pPr>
        <w:pStyle w:val="a0"/>
      </w:pPr>
      <w:r>
        <w:t>пример JSON-конфигурации;</w:t>
      </w:r>
    </w:p>
    <w:p w14:paraId="25DC8EE2" w14:textId="77777777" w:rsidR="004E120F" w:rsidRDefault="00000000">
      <w:pPr>
        <w:pStyle w:val="a0"/>
      </w:pPr>
      <w:r>
        <w:t>пример XLSX-файла циклограммы;</w:t>
      </w:r>
    </w:p>
    <w:p w14:paraId="19623E22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описание формата лога и выгрузок;</w:t>
      </w:r>
    </w:p>
    <w:p w14:paraId="68F66382" w14:textId="77777777" w:rsidR="004E120F" w:rsidRDefault="00000000">
      <w:pPr>
        <w:pStyle w:val="a0"/>
      </w:pPr>
      <w:proofErr w:type="spellStart"/>
      <w:r>
        <w:t>протокол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>.</w:t>
      </w:r>
    </w:p>
    <w:p w14:paraId="4F54652A" w14:textId="77777777" w:rsidR="004E120F" w:rsidRDefault="00000000">
      <w:pPr>
        <w:pStyle w:val="1"/>
        <w:spacing w:before="160" w:after="80"/>
      </w:pPr>
      <w:r>
        <w:rPr>
          <w:rFonts w:ascii="Arial" w:eastAsia="Arial" w:hAnsi="Arial"/>
        </w:rPr>
        <w:t>Приложение А. Перечень TBD-разделов</w:t>
      </w:r>
    </w:p>
    <w:tbl>
      <w:tblPr>
        <w:tblStyle w:val="aff0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4E120F" w14:paraId="0D1FF3DD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73B9EE85" w14:textId="77777777" w:rsidR="004E120F" w:rsidRDefault="00000000">
            <w:r>
              <w:rPr>
                <w:b/>
                <w:sz w:val="18"/>
              </w:rPr>
              <w:t>Раздел</w:t>
            </w:r>
          </w:p>
        </w:tc>
        <w:tc>
          <w:tcPr>
            <w:tcW w:w="7370" w:type="dxa"/>
            <w:shd w:val="clear" w:color="auto" w:fill="D9EAF7"/>
          </w:tcPr>
          <w:p w14:paraId="3F006498" w14:textId="77777777" w:rsidR="004E120F" w:rsidRDefault="00000000">
            <w:r>
              <w:rPr>
                <w:b/>
                <w:sz w:val="18"/>
              </w:rPr>
              <w:t>Что уточнить</w:t>
            </w:r>
          </w:p>
        </w:tc>
      </w:tr>
      <w:tr w:rsidR="004E120F" w:rsidRPr="007F2509" w14:paraId="09D8B9A7" w14:textId="77777777">
        <w:trPr>
          <w:jc w:val="center"/>
        </w:trPr>
        <w:tc>
          <w:tcPr>
            <w:tcW w:w="1701" w:type="dxa"/>
          </w:tcPr>
          <w:p w14:paraId="1DDB1431" w14:textId="77777777" w:rsidR="004E120F" w:rsidRDefault="00000000">
            <w:r>
              <w:rPr>
                <w:sz w:val="18"/>
              </w:rPr>
              <w:t>7.3.4</w:t>
            </w:r>
          </w:p>
        </w:tc>
        <w:tc>
          <w:tcPr>
            <w:tcW w:w="7370" w:type="dxa"/>
          </w:tcPr>
          <w:p w14:paraId="78A26A66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Состав полей интегральных параметров в окне 4.</w:t>
            </w:r>
          </w:p>
        </w:tc>
      </w:tr>
      <w:tr w:rsidR="004E120F" w:rsidRPr="007F2509" w14:paraId="7E8D243C" w14:textId="77777777">
        <w:trPr>
          <w:jc w:val="center"/>
        </w:trPr>
        <w:tc>
          <w:tcPr>
            <w:tcW w:w="1701" w:type="dxa"/>
          </w:tcPr>
          <w:p w14:paraId="5A56F30A" w14:textId="77777777" w:rsidR="004E120F" w:rsidRDefault="00000000">
            <w:r>
              <w:rPr>
                <w:sz w:val="18"/>
              </w:rPr>
              <w:t>8.6</w:t>
            </w:r>
          </w:p>
        </w:tc>
        <w:tc>
          <w:tcPr>
            <w:tcW w:w="7370" w:type="dxa"/>
          </w:tcPr>
          <w:p w14:paraId="54B6A963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Признак участия каналов в контрольных и интегральных расчётах.</w:t>
            </w:r>
          </w:p>
        </w:tc>
      </w:tr>
      <w:tr w:rsidR="004E120F" w:rsidRPr="007F2509" w14:paraId="7C621D64" w14:textId="77777777">
        <w:trPr>
          <w:jc w:val="center"/>
        </w:trPr>
        <w:tc>
          <w:tcPr>
            <w:tcW w:w="1701" w:type="dxa"/>
          </w:tcPr>
          <w:p w14:paraId="07B419DF" w14:textId="77777777" w:rsidR="004E120F" w:rsidRDefault="00000000">
            <w:r>
              <w:rPr>
                <w:sz w:val="18"/>
              </w:rPr>
              <w:t>9.2</w:t>
            </w:r>
          </w:p>
        </w:tc>
        <w:tc>
          <w:tcPr>
            <w:tcW w:w="7370" w:type="dxa"/>
          </w:tcPr>
          <w:p w14:paraId="23512E18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Настройки расчётных и интегральных параметров в инженерном меню.</w:t>
            </w:r>
          </w:p>
        </w:tc>
      </w:tr>
      <w:tr w:rsidR="004E120F" w:rsidRPr="007F2509" w14:paraId="2A3CF00E" w14:textId="77777777">
        <w:trPr>
          <w:jc w:val="center"/>
        </w:trPr>
        <w:tc>
          <w:tcPr>
            <w:tcW w:w="1701" w:type="dxa"/>
          </w:tcPr>
          <w:p w14:paraId="5B0E7AE4" w14:textId="77777777" w:rsidR="004E120F" w:rsidRDefault="00000000">
            <w:r>
              <w:rPr>
                <w:sz w:val="18"/>
              </w:rPr>
              <w:t>10.1</w:t>
            </w:r>
          </w:p>
        </w:tc>
        <w:tc>
          <w:tcPr>
            <w:tcW w:w="7370" w:type="dxa"/>
          </w:tcPr>
          <w:p w14:paraId="558D5684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Расчёт средних групп, интегральной температуры, прогнозов и разброса.</w:t>
            </w:r>
          </w:p>
        </w:tc>
      </w:tr>
      <w:tr w:rsidR="004E120F" w:rsidRPr="007F2509" w14:paraId="7C352EB6" w14:textId="77777777">
        <w:trPr>
          <w:jc w:val="center"/>
        </w:trPr>
        <w:tc>
          <w:tcPr>
            <w:tcW w:w="1701" w:type="dxa"/>
          </w:tcPr>
          <w:p w14:paraId="7ED2045A" w14:textId="77777777" w:rsidR="004E120F" w:rsidRDefault="00000000">
            <w:r>
              <w:rPr>
                <w:sz w:val="18"/>
              </w:rPr>
              <w:t>10.2.6</w:t>
            </w:r>
          </w:p>
        </w:tc>
        <w:tc>
          <w:tcPr>
            <w:tcW w:w="7370" w:type="dxa"/>
          </w:tcPr>
          <w:p w14:paraId="59FDE489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Критерии установления режима дегазации, связанные с 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KA</w:t>
            </w:r>
            <w:r w:rsidRPr="007F2509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Delta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sz w:val="18"/>
              </w:rPr>
              <w:t>dTi</w:t>
            </w:r>
            <w:proofErr w:type="spellEnd"/>
            <w:r w:rsidRPr="007F250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dt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254614BC" w14:textId="77777777">
        <w:trPr>
          <w:jc w:val="center"/>
        </w:trPr>
        <w:tc>
          <w:tcPr>
            <w:tcW w:w="1701" w:type="dxa"/>
          </w:tcPr>
          <w:p w14:paraId="1F4DFF3E" w14:textId="77777777" w:rsidR="004E120F" w:rsidRDefault="00000000">
            <w:r>
              <w:rPr>
                <w:sz w:val="18"/>
              </w:rPr>
              <w:t>10.4</w:t>
            </w:r>
          </w:p>
        </w:tc>
        <w:tc>
          <w:tcPr>
            <w:tcW w:w="7370" w:type="dxa"/>
          </w:tcPr>
          <w:p w14:paraId="0E45C292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Алгоритм расчёта </w:t>
            </w:r>
            <w:r>
              <w:rPr>
                <w:sz w:val="18"/>
              </w:rPr>
              <w:t>Delta</w:t>
            </w:r>
            <w:r w:rsidRPr="007F2509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</w:t>
            </w:r>
            <w:r w:rsidRPr="007F2509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dTi</w:t>
            </w:r>
            <w:proofErr w:type="spellEnd"/>
            <w:r w:rsidRPr="007F2509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dt</w:t>
            </w:r>
            <w:r w:rsidRPr="007F2509">
              <w:rPr>
                <w:sz w:val="18"/>
                <w:lang w:val="ru-RU"/>
              </w:rPr>
              <w:t>, интервал сглаживания и пороги.</w:t>
            </w:r>
          </w:p>
        </w:tc>
      </w:tr>
      <w:tr w:rsidR="004E120F" w:rsidRPr="007F2509" w14:paraId="046CA503" w14:textId="77777777">
        <w:trPr>
          <w:jc w:val="center"/>
        </w:trPr>
        <w:tc>
          <w:tcPr>
            <w:tcW w:w="1701" w:type="dxa"/>
          </w:tcPr>
          <w:p w14:paraId="0C9644E5" w14:textId="77777777" w:rsidR="004E120F" w:rsidRDefault="00000000">
            <w:r>
              <w:rPr>
                <w:sz w:val="18"/>
              </w:rPr>
              <w:t>11</w:t>
            </w:r>
          </w:p>
        </w:tc>
        <w:tc>
          <w:tcPr>
            <w:tcW w:w="7370" w:type="dxa"/>
          </w:tcPr>
          <w:p w14:paraId="7BDDBB70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Состав, формулы, веса, горизонты прогноза и индексы безопасности.</w:t>
            </w:r>
          </w:p>
        </w:tc>
      </w:tr>
      <w:tr w:rsidR="004E120F" w14:paraId="4C0A69D9" w14:textId="77777777">
        <w:trPr>
          <w:jc w:val="center"/>
        </w:trPr>
        <w:tc>
          <w:tcPr>
            <w:tcW w:w="1701" w:type="dxa"/>
          </w:tcPr>
          <w:p w14:paraId="5703182A" w14:textId="77777777" w:rsidR="004E120F" w:rsidRDefault="00000000">
            <w:r>
              <w:rPr>
                <w:sz w:val="18"/>
              </w:rPr>
              <w:t>13.6</w:t>
            </w:r>
          </w:p>
        </w:tc>
        <w:tc>
          <w:tcPr>
            <w:tcW w:w="7370" w:type="dxa"/>
          </w:tcPr>
          <w:p w14:paraId="2CC2E651" w14:textId="77777777" w:rsidR="004E120F" w:rsidRDefault="00000000">
            <w:r>
              <w:rPr>
                <w:sz w:val="18"/>
              </w:rPr>
              <w:t>Интегральные показатели соответствия циклограмме.</w:t>
            </w:r>
          </w:p>
        </w:tc>
      </w:tr>
      <w:tr w:rsidR="004E120F" w:rsidRPr="007F2509" w14:paraId="4947597F" w14:textId="77777777">
        <w:trPr>
          <w:jc w:val="center"/>
        </w:trPr>
        <w:tc>
          <w:tcPr>
            <w:tcW w:w="1701" w:type="dxa"/>
          </w:tcPr>
          <w:p w14:paraId="468B7B0E" w14:textId="77777777" w:rsidR="004E120F" w:rsidRDefault="00000000">
            <w:r>
              <w:rPr>
                <w:sz w:val="18"/>
              </w:rPr>
              <w:t>14.1.2</w:t>
            </w:r>
          </w:p>
        </w:tc>
        <w:tc>
          <w:tcPr>
            <w:tcW w:w="7370" w:type="dxa"/>
          </w:tcPr>
          <w:p w14:paraId="6FFC9E07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Набор интегральных и прогнозных параметров, записываемых в лог.</w:t>
            </w:r>
          </w:p>
        </w:tc>
      </w:tr>
      <w:tr w:rsidR="004E120F" w:rsidRPr="007F2509" w14:paraId="22BBF0C8" w14:textId="77777777">
        <w:trPr>
          <w:jc w:val="center"/>
        </w:trPr>
        <w:tc>
          <w:tcPr>
            <w:tcW w:w="1701" w:type="dxa"/>
          </w:tcPr>
          <w:p w14:paraId="514126CA" w14:textId="77777777" w:rsidR="004E120F" w:rsidRDefault="00000000">
            <w:r>
              <w:rPr>
                <w:sz w:val="18"/>
              </w:rPr>
              <w:t>15.2</w:t>
            </w:r>
          </w:p>
        </w:tc>
        <w:tc>
          <w:tcPr>
            <w:tcW w:w="7370" w:type="dxa"/>
          </w:tcPr>
          <w:p w14:paraId="4B7A026D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Параметры интегральных расчётов в </w:t>
            </w:r>
            <w:r>
              <w:rPr>
                <w:sz w:val="18"/>
              </w:rPr>
              <w:t>JSON</w:t>
            </w:r>
            <w:r w:rsidRPr="007F2509">
              <w:rPr>
                <w:sz w:val="18"/>
                <w:lang w:val="ru-RU"/>
              </w:rPr>
              <w:t>.</w:t>
            </w:r>
          </w:p>
        </w:tc>
      </w:tr>
      <w:tr w:rsidR="004E120F" w:rsidRPr="007F2509" w14:paraId="3CBEFEA9" w14:textId="77777777">
        <w:trPr>
          <w:jc w:val="center"/>
        </w:trPr>
        <w:tc>
          <w:tcPr>
            <w:tcW w:w="1701" w:type="dxa"/>
          </w:tcPr>
          <w:p w14:paraId="1F10F2B0" w14:textId="77777777" w:rsidR="004E120F" w:rsidRDefault="00000000">
            <w:r>
              <w:rPr>
                <w:sz w:val="18"/>
              </w:rPr>
              <w:t>16.6</w:t>
            </w:r>
          </w:p>
        </w:tc>
        <w:tc>
          <w:tcPr>
            <w:tcW w:w="7370" w:type="dxa"/>
          </w:tcPr>
          <w:p w14:paraId="683B0F18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>Правила деградации расчёта при отказе каналов.</w:t>
            </w:r>
          </w:p>
        </w:tc>
      </w:tr>
      <w:tr w:rsidR="004E120F" w:rsidRPr="007F2509" w14:paraId="62F96351" w14:textId="77777777">
        <w:trPr>
          <w:jc w:val="center"/>
        </w:trPr>
        <w:tc>
          <w:tcPr>
            <w:tcW w:w="1701" w:type="dxa"/>
          </w:tcPr>
          <w:p w14:paraId="063C654D" w14:textId="77777777" w:rsidR="004E120F" w:rsidRDefault="00000000">
            <w:r>
              <w:rPr>
                <w:sz w:val="18"/>
              </w:rPr>
              <w:t>17.2</w:t>
            </w:r>
          </w:p>
        </w:tc>
        <w:tc>
          <w:tcPr>
            <w:tcW w:w="7370" w:type="dxa"/>
          </w:tcPr>
          <w:p w14:paraId="5606EE86" w14:textId="77777777" w:rsidR="004E120F" w:rsidRPr="007F2509" w:rsidRDefault="00000000">
            <w:pPr>
              <w:rPr>
                <w:lang w:val="ru-RU"/>
              </w:rPr>
            </w:pPr>
            <w:r w:rsidRPr="007F2509">
              <w:rPr>
                <w:sz w:val="18"/>
                <w:lang w:val="ru-RU"/>
              </w:rPr>
              <w:t xml:space="preserve">Порядок приёмки </w:t>
            </w:r>
            <w:r>
              <w:rPr>
                <w:sz w:val="18"/>
              </w:rPr>
              <w:t>TBD</w:t>
            </w:r>
            <w:r w:rsidRPr="007F2509">
              <w:rPr>
                <w:sz w:val="18"/>
                <w:lang w:val="ru-RU"/>
              </w:rPr>
              <w:t>-функций после утверждения формул.</w:t>
            </w:r>
          </w:p>
        </w:tc>
      </w:tr>
    </w:tbl>
    <w:p w14:paraId="1464160F" w14:textId="77777777" w:rsidR="004E120F" w:rsidRDefault="00000000">
      <w:pPr>
        <w:pStyle w:val="1"/>
        <w:spacing w:before="160" w:after="80"/>
      </w:pPr>
      <w:proofErr w:type="spellStart"/>
      <w:r>
        <w:rPr>
          <w:rFonts w:ascii="Arial" w:eastAsia="Arial" w:hAnsi="Arial"/>
        </w:rPr>
        <w:t>Приложение</w:t>
      </w:r>
      <w:proofErr w:type="spellEnd"/>
      <w:r>
        <w:rPr>
          <w:rFonts w:ascii="Arial" w:eastAsia="Arial" w:hAnsi="Arial"/>
        </w:rPr>
        <w:t xml:space="preserve"> Б. Источники</w:t>
      </w:r>
    </w:p>
    <w:p w14:paraId="5EAF0C0C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>Исходные требования пользователя к интерфейсу, каналам измерения, логированию, конфигурации и циклограмме.</w:t>
      </w:r>
    </w:p>
    <w:p w14:paraId="7C6E16F3" w14:textId="77777777" w:rsidR="004E120F" w:rsidRPr="007F2509" w:rsidRDefault="00000000">
      <w:pPr>
        <w:pStyle w:val="a0"/>
        <w:rPr>
          <w:lang w:val="ru-RU"/>
        </w:rPr>
      </w:pPr>
      <w:r w:rsidRPr="007F2509">
        <w:rPr>
          <w:lang w:val="ru-RU"/>
        </w:rPr>
        <w:t xml:space="preserve">Методика контроля теплового состояния космического аппарата при термовакуумных испытаниях: дегазация при ИК-нагреве и </w:t>
      </w:r>
      <w:proofErr w:type="spellStart"/>
      <w:r w:rsidRPr="007F2509">
        <w:rPr>
          <w:lang w:val="ru-RU"/>
        </w:rPr>
        <w:t>захолаживание</w:t>
      </w:r>
      <w:proofErr w:type="spellEnd"/>
      <w:r w:rsidRPr="007F2509">
        <w:rPr>
          <w:lang w:val="ru-RU"/>
        </w:rPr>
        <w:t xml:space="preserve"> криогенных экранов.</w:t>
      </w:r>
    </w:p>
    <w:sectPr w:rsidR="004E120F" w:rsidRPr="007F2509" w:rsidSect="00034616">
      <w:footerReference w:type="default" r:id="rId8"/>
      <w:pgSz w:w="11906" w:h="16838"/>
      <w:pgMar w:top="964" w:right="850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DEB4D4" w14:textId="77777777" w:rsidR="00A90238" w:rsidRDefault="00A90238">
      <w:pPr>
        <w:spacing w:after="0" w:line="240" w:lineRule="auto"/>
      </w:pPr>
      <w:r>
        <w:separator/>
      </w:r>
    </w:p>
  </w:endnote>
  <w:endnote w:type="continuationSeparator" w:id="0">
    <w:p w14:paraId="3C17E2EC" w14:textId="77777777" w:rsidR="00A90238" w:rsidRDefault="00A90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731229" w14:textId="77777777" w:rsidR="004E120F" w:rsidRPr="007F2509" w:rsidRDefault="00000000">
    <w:pPr>
      <w:pStyle w:val="a7"/>
      <w:jc w:val="center"/>
      <w:rPr>
        <w:lang w:val="ru-RU"/>
      </w:rPr>
    </w:pPr>
    <w:r w:rsidRPr="007F2509">
      <w:rPr>
        <w:sz w:val="16"/>
        <w:lang w:val="ru-RU"/>
      </w:rPr>
      <w:t>ТЗ ПО контроля температур и тепловых потоков при ТВИ КА | Проект | облегчённое оформление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8EB20" w14:textId="77777777" w:rsidR="00A90238" w:rsidRDefault="00A90238">
      <w:pPr>
        <w:spacing w:after="0" w:line="240" w:lineRule="auto"/>
      </w:pPr>
      <w:r>
        <w:separator/>
      </w:r>
    </w:p>
  </w:footnote>
  <w:footnote w:type="continuationSeparator" w:id="0">
    <w:p w14:paraId="2F942898" w14:textId="77777777" w:rsidR="00A90238" w:rsidRDefault="00A90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92917E"/>
    <w:lvl w:ilvl="0">
      <w:start w:val="1"/>
      <w:numFmt w:val="bullet"/>
      <w:pStyle w:val="a0"/>
      <w:lvlText w:val=""/>
      <w:lvlJc w:val="left"/>
      <w:pPr>
        <w:tabs>
          <w:tab w:val="num" w:pos="3338"/>
        </w:tabs>
        <w:ind w:left="3338" w:hanging="360"/>
      </w:pPr>
      <w:rPr>
        <w:rFonts w:ascii="Symbol" w:hAnsi="Symbol" w:hint="default"/>
      </w:rPr>
    </w:lvl>
  </w:abstractNum>
  <w:num w:numId="1" w16cid:durableId="2072341289">
    <w:abstractNumId w:val="8"/>
  </w:num>
  <w:num w:numId="2" w16cid:durableId="1000155267">
    <w:abstractNumId w:val="6"/>
  </w:num>
  <w:num w:numId="3" w16cid:durableId="182281216">
    <w:abstractNumId w:val="5"/>
  </w:num>
  <w:num w:numId="4" w16cid:durableId="1155341209">
    <w:abstractNumId w:val="4"/>
  </w:num>
  <w:num w:numId="5" w16cid:durableId="465851069">
    <w:abstractNumId w:val="7"/>
  </w:num>
  <w:num w:numId="6" w16cid:durableId="306670508">
    <w:abstractNumId w:val="3"/>
  </w:num>
  <w:num w:numId="7" w16cid:durableId="670958310">
    <w:abstractNumId w:val="2"/>
  </w:num>
  <w:num w:numId="8" w16cid:durableId="2134051501">
    <w:abstractNumId w:val="1"/>
  </w:num>
  <w:num w:numId="9" w16cid:durableId="195096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3F7"/>
    <w:rsid w:val="004E120F"/>
    <w:rsid w:val="007D55B8"/>
    <w:rsid w:val="007F2509"/>
    <w:rsid w:val="00A90238"/>
    <w:rsid w:val="00AA1D8D"/>
    <w:rsid w:val="00B47730"/>
    <w:rsid w:val="00C75346"/>
    <w:rsid w:val="00CB0664"/>
    <w:rsid w:val="00F16407"/>
    <w:rsid w:val="00F32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BC8339"/>
  <w14:defaultImageDpi w14:val="300"/>
  <w15:docId w15:val="{728436DD-71E3-4DED-9632-D266FEBEC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5142</Words>
  <Characters>29314</Characters>
  <Application>Microsoft Office Word</Application>
  <DocSecurity>0</DocSecurity>
  <Lines>244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Nikitin</cp:lastModifiedBy>
  <cp:revision>2</cp:revision>
  <dcterms:created xsi:type="dcterms:W3CDTF">2013-12-23T23:15:00Z</dcterms:created>
  <dcterms:modified xsi:type="dcterms:W3CDTF">2026-05-08T20:50:00Z</dcterms:modified>
  <cp:category/>
</cp:coreProperties>
</file>