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2B" w:rsidRDefault="00BF14AA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E74ABA" w:rsidP="00E74ABA">
      <w:pPr>
        <w:jc w:val="center"/>
        <w:rPr>
          <w:sz w:val="48"/>
        </w:rPr>
      </w:pPr>
      <w:r>
        <w:rPr>
          <w:sz w:val="48"/>
        </w:rPr>
        <w:t>Лабораторная работа №2</w:t>
      </w:r>
    </w:p>
    <w:p w:rsidR="00E74ABA" w:rsidRPr="00E74ABA" w:rsidRDefault="00E74ABA" w:rsidP="00E74ABA">
      <w:pPr>
        <w:jc w:val="center"/>
        <w:rPr>
          <w:sz w:val="48"/>
        </w:rPr>
      </w:pPr>
      <w:r>
        <w:rPr>
          <w:sz w:val="48"/>
        </w:rPr>
        <w:t>Ануров Никита РТ5-51</w:t>
      </w:r>
    </w:p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0A16A7" w:rsidRDefault="000A16A7"/>
    <w:p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выполнять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все задачи последовательно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С 1 по 5 задачу формируется модуль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Подготовительный этап</w:t>
      </w:r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1. Зайти на github.com и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fork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с заготовленной структурой </w:t>
      </w:r>
      <w:hyperlink r:id="rId5" w:history="1">
        <w:r w:rsidRPr="00E74ABA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https://github.com/iu5team/ex-lab4</w:t>
        </w:r>
      </w:hyperlink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2. Переименовать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репозиторий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lab_2</w:t>
      </w:r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3.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git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clone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из вашего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репозитория</w:t>
      </w:r>
      <w:proofErr w:type="spellEnd"/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1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ex_1.py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генераторы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значения ключей словарей массива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goods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Ковер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'price': 2000, '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color':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'green'},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Диван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для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отдыха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'color': 'black'}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]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'Ковер', 'Диван для отдыха'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'Ковер',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2000}, 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'Диван для отдыха'}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качестве первого аргумента генератор принимает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дальше через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*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args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генератор принимает неограниченное кол-во аргументов.</w:t>
      </w: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элемент пропускается</w:t>
      </w: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то оно пропускается, если все поля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пропускается целиком весь элемент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1, 3, 5)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выдать 5 чисел от 1 до 3, т.е. примерно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2, 2, 3, 2, 1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ex_1.py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выдают, с помощью кода в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одну строку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Генераторы должны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2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ex_2.py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bool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-параметр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False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Итератор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должен модифицировать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возвращаемые значения.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[1, 1, 1, 1, 1, 2, 2, 2, 2, 2]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2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1, 3, 10)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lastRenderedPageBreak/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(1, 3, 10))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2 </w:t>
      </w:r>
      <w:r w:rsidRPr="00E74ABA">
        <w:rPr>
          <w:rFonts w:eastAsia="Times New Roman" w:cs="Times New Roman"/>
          <w:color w:val="000000"/>
          <w:sz w:val="22"/>
          <w:lang w:eastAsia="ru-RU"/>
        </w:rPr>
        <w:t>и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3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,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=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True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ex_2.py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продемонстрировать работу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как с массивами, так и с генераторами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u w:val="single"/>
          <w:shd w:val="clear" w:color="auto" w:fill="FFFFFF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).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Итератор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3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ex_3.py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 массив с положительными и отрицательными числами. Необходимо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sorted</w:t>
      </w:r>
      <w:proofErr w:type="spellEnd"/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[4, -30, 100, -100, 123, 1, 0, -1, -4]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Вывод: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[0, 1, -1, 4, -4, -30, 100, -100, 123]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4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ex_4.py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декоратор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который выводит на экран результат выполнения функции. Файл ex_4.py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нужно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изменять.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список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значения должны выводиться в столбик.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словарь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dict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ключи и значения должны выводить в столбик через знак равно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test_1():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test_2():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iu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test_3():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{'a': 1, 'b': 2}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test_4():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[1, 2]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1()</w:t>
      </w:r>
      <w:proofErr w:type="gram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2()</w:t>
      </w:r>
      <w:proofErr w:type="gram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3()</w:t>
      </w:r>
      <w:proofErr w:type="gram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4()</w:t>
      </w:r>
      <w:proofErr w:type="gramEnd"/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На консоль выведется: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test_1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test_2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iu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test_3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 = 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b = 2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lastRenderedPageBreak/>
        <w:t>test_4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2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Декоратор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5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ex_5.py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with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   </w:t>
      </w: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sleep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5.5)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После завершения блока должно вывестись в консоль примерно 5.5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6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ex_6.py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репозитории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находится файл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light.json</w:t>
      </w:r>
      <w:proofErr w:type="spellEnd"/>
      <w:proofErr w:type="gram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json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(ссылку на полную версию размером ~ 1 Гб.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xml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можно найти в файле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README.md</w:t>
      </w:r>
      <w:r w:rsidRPr="00E74ABA">
        <w:rPr>
          <w:rFonts w:eastAsia="Times New Roman" w:cs="Times New Roman"/>
          <w:color w:val="000000"/>
          <w:sz w:val="22"/>
          <w:lang w:eastAsia="ru-RU"/>
        </w:rPr>
        <w:t>).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ex_6.py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печатается результат, а контекстный менеджер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>выводит время работы цепочки функций.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f1-f3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должны быть реализованы в 1 строку, 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>может состоять максимум из 3 строк.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Что функции должны делать: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игнорировать регистр</w:t>
      </w:r>
      <w:r w:rsidRPr="00E74ABA">
        <w:rPr>
          <w:rFonts w:eastAsia="Times New Roman" w:cs="Times New Roman"/>
          <w:color w:val="000000"/>
          <w:sz w:val="22"/>
          <w:lang w:eastAsia="ru-RU"/>
        </w:rPr>
        <w:t>. Используйте наработки из предыдущих заданий.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f2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E74ABA">
        <w:rPr>
          <w:rFonts w:eastAsia="Times New Roman" w:cs="Times New Roman"/>
          <w:color w:val="000000"/>
          <w:sz w:val="22"/>
          <w:lang w:eastAsia="ru-RU"/>
        </w:rPr>
        <w:t>Иными словами</w:t>
      </w:r>
      <w:proofErr w:type="gram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filter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f3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” (все программисты должны быть знакомы с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).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Для модификации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map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Default="00E74ABA" w:rsidP="00E74ABA"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, зарплата 137287 руб.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Используйте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zip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для обработки пары специальность — зарплата.</w:t>
      </w:r>
    </w:p>
    <w:p w:rsidR="00E74ABA" w:rsidRDefault="00E74ABA"/>
    <w:p w:rsidR="000A16A7" w:rsidRDefault="00E74ABA">
      <w:r>
        <w:t>Исходный код</w:t>
      </w:r>
    </w:p>
    <w:p w:rsidR="000A16A7" w:rsidRDefault="000A16A7"/>
    <w:p w:rsidR="000A16A7" w:rsidRPr="00E74ABA" w:rsidRDefault="00E74ABA">
      <w:r>
        <w:rPr>
          <w:lang w:val="en-US"/>
        </w:rPr>
        <w:t>Ex</w:t>
      </w:r>
      <w:r w:rsidRPr="00E74ABA">
        <w:t>1</w:t>
      </w:r>
    </w:p>
    <w:p w:rsidR="00E74ABA" w:rsidRPr="00E74ABA" w:rsidRDefault="00E74ABA" w:rsidP="00E74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python3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librip.gens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[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'Ковер'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5300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7000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800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]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# Реализация задания 1 (генераторы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)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3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</w:p>
    <w:p w:rsidR="00E74ABA" w:rsidRDefault="00E74ABA">
      <w:pPr>
        <w:rPr>
          <w:lang w:val="en-US"/>
        </w:rPr>
      </w:pPr>
    </w:p>
    <w:p w:rsidR="00E74ABA" w:rsidRPr="00E74ABA" w:rsidRDefault="00E74ABA">
      <w:pPr>
        <w:rPr>
          <w:lang w:val="en-US"/>
        </w:rPr>
      </w:pPr>
      <w:r>
        <w:rPr>
          <w:lang w:val="en-US"/>
        </w:rPr>
        <w:t>Ex2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data1 = 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data2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</w:t>
      </w:r>
      <w:r w:rsidRPr="00E74ABA">
        <w:rPr>
          <w:rFonts w:ascii="Consolas" w:hAnsi="Consolas" w:cs="Consolas"/>
          <w:color w:val="000000"/>
          <w:lang w:val="en-US"/>
        </w:rPr>
        <w:t>)</w:t>
      </w:r>
      <w:r w:rsidRPr="00E74ABA">
        <w:rPr>
          <w:rFonts w:ascii="Consolas" w:hAnsi="Consolas" w:cs="Consolas"/>
          <w:color w:val="000000"/>
          <w:lang w:val="en-US"/>
        </w:rPr>
        <w:br/>
        <w:t>data3 = [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2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(Unique(data1)))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(Unique(data2)))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(Unique(data3)))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 xml:space="preserve">(Unique(data3,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)))</w:t>
      </w:r>
    </w:p>
    <w:p w:rsidR="000A16A7" w:rsidRDefault="000A16A7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Ex3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proofErr w:type="gramEnd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t>data = [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30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123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sorted</w:t>
      </w:r>
      <w:r w:rsidRPr="00E74ABA">
        <w:rPr>
          <w:rFonts w:ascii="Consolas" w:hAnsi="Consolas" w:cs="Consolas"/>
          <w:color w:val="000000"/>
          <w:lang w:val="en-US"/>
        </w:rPr>
        <w:t xml:space="preserve">(data, </w:t>
      </w:r>
      <w:r w:rsidRPr="00E74ABA">
        <w:rPr>
          <w:rFonts w:ascii="Consolas" w:hAnsi="Consolas" w:cs="Consolas"/>
          <w:color w:val="660099"/>
          <w:lang w:val="en-US"/>
        </w:rPr>
        <w:t>key</w:t>
      </w:r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x: </w:t>
      </w:r>
      <w:r w:rsidRPr="00E74ABA">
        <w:rPr>
          <w:rFonts w:ascii="Consolas" w:hAnsi="Consolas" w:cs="Consolas"/>
          <w:color w:val="000080"/>
          <w:lang w:val="en-US"/>
        </w:rPr>
        <w:t>abs</w:t>
      </w:r>
      <w:r w:rsidRPr="00E74ABA">
        <w:rPr>
          <w:rFonts w:ascii="Consolas" w:hAnsi="Consolas" w:cs="Consolas"/>
          <w:color w:val="000000"/>
          <w:lang w:val="en-US"/>
        </w:rPr>
        <w:t>(x)))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Ex4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верно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реализовать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будет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выполнено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t xml:space="preserve">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test_1=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(test_1)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test_1():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test_2():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proofErr w:type="spellStart"/>
      <w:r w:rsidRPr="00E74ABA">
        <w:rPr>
          <w:rFonts w:ascii="Consolas" w:hAnsi="Consolas" w:cs="Consolas"/>
          <w:b/>
          <w:bCs/>
          <w:color w:val="008080"/>
          <w:lang w:val="en-US"/>
        </w:rPr>
        <w:t>iu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test_3():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{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}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lastRenderedPageBreak/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test_4():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test_1()</w:t>
      </w:r>
      <w:r w:rsidRPr="00E74ABA">
        <w:rPr>
          <w:rFonts w:ascii="Consolas" w:hAnsi="Consolas" w:cs="Consolas"/>
          <w:color w:val="000000"/>
          <w:lang w:val="en-US"/>
        </w:rPr>
        <w:br/>
        <w:t>test_2()</w:t>
      </w:r>
      <w:r w:rsidRPr="00E74ABA">
        <w:rPr>
          <w:rFonts w:ascii="Consolas" w:hAnsi="Consolas" w:cs="Consolas"/>
          <w:color w:val="000000"/>
          <w:lang w:val="en-US"/>
        </w:rPr>
        <w:br/>
        <w:t>test_3()</w:t>
      </w:r>
      <w:r w:rsidRPr="00E74ABA">
        <w:rPr>
          <w:rFonts w:ascii="Consolas" w:hAnsi="Consolas" w:cs="Consolas"/>
          <w:color w:val="000000"/>
          <w:lang w:val="en-US"/>
        </w:rPr>
        <w:br/>
        <w:t>test_4()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Ex5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 xml:space="preserve">time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sleep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sleep(</w:t>
      </w:r>
      <w:r w:rsidRPr="00E74ABA">
        <w:rPr>
          <w:rFonts w:ascii="Consolas" w:hAnsi="Consolas" w:cs="Consolas"/>
          <w:color w:val="0000FF"/>
          <w:lang w:val="en-US"/>
        </w:rPr>
        <w:t>5.5</w:t>
      </w:r>
      <w:r w:rsidRPr="00E74ABA">
        <w:rPr>
          <w:rFonts w:ascii="Consolas" w:hAnsi="Consolas" w:cs="Consolas"/>
          <w:color w:val="000000"/>
          <w:lang w:val="en-US"/>
        </w:rPr>
        <w:t>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Ex6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 xml:space="preserve">field,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 xml:space="preserve">path =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"data_light_cp1251.json"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Здесь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переменную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path </w:t>
      </w:r>
      <w:r>
        <w:rPr>
          <w:rFonts w:ascii="Consolas" w:hAnsi="Consolas" w:cs="Consolas"/>
          <w:i/>
          <w:iCs/>
          <w:color w:val="808080"/>
        </w:rPr>
        <w:t>получить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путь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файла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который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был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передан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при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запуске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80"/>
          <w:lang w:val="en-US"/>
        </w:rPr>
        <w:t>open</w:t>
      </w:r>
      <w:r w:rsidRPr="00E74ABA">
        <w:rPr>
          <w:rFonts w:ascii="Consolas" w:hAnsi="Consolas" w:cs="Consolas"/>
          <w:color w:val="000000"/>
          <w:lang w:val="en-US"/>
        </w:rPr>
        <w:t xml:space="preserve">(path)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as </w:t>
      </w:r>
      <w:r w:rsidRPr="00E74ABA">
        <w:rPr>
          <w:rFonts w:ascii="Consolas" w:hAnsi="Consolas" w:cs="Consolas"/>
          <w:color w:val="000000"/>
          <w:lang w:val="en-US"/>
        </w:rPr>
        <w:t>f: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data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json.load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(f)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f1(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(field(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"job-name"</w:t>
      </w:r>
      <w:r w:rsidRPr="00E74ABA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filter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программист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E74ABA">
        <w:rPr>
          <w:rFonts w:ascii="Consolas" w:hAnsi="Consolas" w:cs="Consolas"/>
          <w:color w:val="000000"/>
          <w:lang w:val="en-US"/>
        </w:rPr>
        <w:t>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:</w:t>
      </w:r>
      <w:r w:rsidRPr="00E74ABA">
        <w:rPr>
          <w:rFonts w:ascii="Consolas" w:hAnsi="Consolas" w:cs="Consolas"/>
          <w:color w:val="0000FF"/>
          <w:lang w:val="en-US"/>
        </w:rPr>
        <w:t>12</w:t>
      </w:r>
      <w:r w:rsidRPr="00E74ABA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f3(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):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map(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func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arr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s +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>
        <w:rPr>
          <w:rFonts w:ascii="Consolas" w:hAnsi="Consolas" w:cs="Consolas"/>
          <w:b/>
          <w:bCs/>
          <w:color w:val="008080"/>
        </w:rPr>
        <w:t>с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опытом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Python"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f4(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Sal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'{}, </w:t>
      </w:r>
      <w:r>
        <w:rPr>
          <w:rFonts w:ascii="Consolas" w:hAnsi="Consolas" w:cs="Consolas"/>
          <w:b/>
          <w:bCs/>
          <w:color w:val="008080"/>
        </w:rPr>
        <w:t>зарплата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{} </w:t>
      </w:r>
      <w:proofErr w:type="spellStart"/>
      <w:r>
        <w:rPr>
          <w:rFonts w:ascii="Consolas" w:hAnsi="Consolas" w:cs="Consolas"/>
          <w:b/>
          <w:bCs/>
          <w:color w:val="008080"/>
        </w:rPr>
        <w:t>руб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.'</w:t>
      </w:r>
      <w:r w:rsidRPr="00E74ABA">
        <w:rPr>
          <w:rFonts w:ascii="Consolas" w:hAnsi="Consolas" w:cs="Consolas"/>
          <w:color w:val="000000"/>
          <w:lang w:val="en-US"/>
        </w:rPr>
        <w:t>.</w:t>
      </w:r>
      <w:proofErr w:type="gramEnd"/>
      <w:r w:rsidRPr="00E74ABA">
        <w:rPr>
          <w:rFonts w:ascii="Consolas" w:hAnsi="Consolas" w:cs="Consolas"/>
          <w:color w:val="000000"/>
          <w:lang w:val="en-US"/>
        </w:rPr>
        <w:t>format(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    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], s[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]), </w:t>
      </w:r>
      <w:r w:rsidRPr="00E74ABA">
        <w:rPr>
          <w:rFonts w:ascii="Consolas" w:hAnsi="Consolas" w:cs="Consolas"/>
          <w:color w:val="000080"/>
          <w:lang w:val="en-US"/>
        </w:rPr>
        <w:t>zip</w:t>
      </w:r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, Sal)))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lastRenderedPageBreak/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f4(f3(f2(f1(data))))</w:t>
      </w:r>
    </w:p>
    <w:p w:rsidR="00E74ABA" w:rsidRPr="00E74ABA" w:rsidRDefault="00E74ABA">
      <w:pPr>
        <w:rPr>
          <w:lang w:val="en-US"/>
        </w:rPr>
      </w:pPr>
    </w:p>
    <w:p w:rsidR="000A16A7" w:rsidRPr="00BF14AA" w:rsidRDefault="00E74ABA">
      <w:pPr>
        <w:rPr>
          <w:lang w:val="en-US"/>
        </w:rPr>
      </w:pPr>
      <w:r>
        <w:t>Скриншоты</w:t>
      </w:r>
      <w:bookmarkStart w:id="0" w:name="_GoBack"/>
      <w:bookmarkEnd w:id="0"/>
    </w:p>
    <w:p w:rsidR="000A16A7" w:rsidRDefault="000A16A7">
      <w:r>
        <w:t>1</w:t>
      </w:r>
    </w:p>
    <w:p w:rsidR="000A16A7" w:rsidRDefault="000A16A7">
      <w:r>
        <w:rPr>
          <w:noProof/>
          <w:lang w:eastAsia="ru-RU"/>
        </w:rPr>
        <w:drawing>
          <wp:inline distT="0" distB="0" distL="0" distR="0" wp14:anchorId="234A23B9" wp14:editId="4E708634">
            <wp:extent cx="5825514" cy="638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915" cy="6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r>
        <w:t>2</w:t>
      </w:r>
    </w:p>
    <w:p w:rsidR="000A16A7" w:rsidRDefault="000A16A7">
      <w:r>
        <w:rPr>
          <w:noProof/>
          <w:lang w:eastAsia="ru-RU"/>
        </w:rPr>
        <w:drawing>
          <wp:inline distT="0" distB="0" distL="0" distR="0" wp14:anchorId="510BB545" wp14:editId="7F3B7730">
            <wp:extent cx="19335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pPr>
        <w:rPr>
          <w:rFonts w:cs="Times New Roman"/>
        </w:rPr>
      </w:pPr>
      <w:r>
        <w:rPr>
          <w:rFonts w:cs="Times New Roman"/>
        </w:rPr>
        <w:t>3</w:t>
      </w:r>
    </w:p>
    <w:p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B349379" wp14:editId="1314B9FC">
            <wp:extent cx="31146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pPr>
        <w:rPr>
          <w:rFonts w:cs="Times New Roman"/>
        </w:rPr>
      </w:pPr>
      <w:r>
        <w:rPr>
          <w:rFonts w:cs="Times New Roman"/>
        </w:rPr>
        <w:t>4</w:t>
      </w:r>
    </w:p>
    <w:p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9C7EEB0" wp14:editId="2EBC6AE5">
            <wp:extent cx="16478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pPr>
        <w:rPr>
          <w:rFonts w:cs="Times New Roman"/>
        </w:rPr>
      </w:pPr>
      <w:r>
        <w:rPr>
          <w:rFonts w:cs="Times New Roman"/>
        </w:rPr>
        <w:t>6</w:t>
      </w:r>
    </w:p>
    <w:p w:rsidR="000A16A7" w:rsidRPr="000A16A7" w:rsidRDefault="000A16A7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B3E3B73" wp14:editId="13A8E864">
            <wp:extent cx="423862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A7" w:rsidRPr="000A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33BC"/>
    <w:multiLevelType w:val="multilevel"/>
    <w:tmpl w:val="DDA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82F0B"/>
    <w:multiLevelType w:val="multilevel"/>
    <w:tmpl w:val="0976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F2"/>
    <w:rsid w:val="000A16A7"/>
    <w:rsid w:val="000B287D"/>
    <w:rsid w:val="001F2BF2"/>
    <w:rsid w:val="00561D1E"/>
    <w:rsid w:val="00BF14AA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BED1"/>
  <w15:chartTrackingRefBased/>
  <w15:docId w15:val="{A64DB5DC-A66C-4B3C-B054-D738A1DC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A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4A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AB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4ABA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4A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4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2019-10-25T06:55:00Z</dcterms:created>
  <dcterms:modified xsi:type="dcterms:W3CDTF">2019-10-25T07:27:00Z</dcterms:modified>
</cp:coreProperties>
</file>