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C942" w14:textId="512891F0" w:rsidR="00424498" w:rsidRDefault="005C1D91" w:rsidP="005C1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9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1D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Многопоточное</w:t>
      </w:r>
      <w:r w:rsidRPr="005C1D91">
        <w:rPr>
          <w:rFonts w:ascii="Times New Roman" w:hAnsi="Times New Roman" w:cs="Times New Roman"/>
          <w:sz w:val="24"/>
          <w:szCs w:val="24"/>
        </w:rPr>
        <w:t xml:space="preserve"> программирование</w:t>
      </w:r>
    </w:p>
    <w:p w14:paraId="160491B8" w14:textId="2E8D7140" w:rsidR="001062C8" w:rsidRDefault="001062C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принципов многопоточного программирования и синхронизации работы нескольких потоков для организации управления периферийными подсистемами микроконтроллера.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AB5E3" w14:textId="77777777" w:rsidR="001062C8" w:rsidRDefault="001062C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Учебное время</w:t>
      </w:r>
      <w:r w:rsidRPr="001062C8"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07DCA2C5" w14:textId="435A0B95" w:rsidR="001062C8" w:rsidRPr="001458B6" w:rsidRDefault="001062C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 w:rsidRPr="001062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Привитие практических навыков по работе с </w:t>
      </w:r>
      <w:r w:rsidR="001458B6">
        <w:rPr>
          <w:rFonts w:ascii="Times New Roman" w:hAnsi="Times New Roman" w:cs="Times New Roman"/>
          <w:sz w:val="24"/>
          <w:szCs w:val="24"/>
        </w:rPr>
        <w:t xml:space="preserve">библиотекой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</w:t>
      </w:r>
      <w:proofErr w:type="spellEnd"/>
      <w:r w:rsidR="001458B6" w:rsidRPr="001458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1458B6">
        <w:rPr>
          <w:rFonts w:ascii="Times New Roman" w:hAnsi="Times New Roman" w:cs="Times New Roman"/>
          <w:sz w:val="24"/>
          <w:szCs w:val="24"/>
        </w:rPr>
        <w:t>.</w:t>
      </w:r>
    </w:p>
    <w:p w14:paraId="115DF467" w14:textId="77777777" w:rsidR="001062C8" w:rsidRDefault="001062C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6A9BBA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DA74A1" w14:textId="0ADBBD4A" w:rsidR="001062C8" w:rsidRPr="001458B6" w:rsidRDefault="001062C8" w:rsidP="00D5053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58B6">
        <w:rPr>
          <w:rFonts w:ascii="Times New Roman" w:hAnsi="Times New Roman" w:cs="Times New Roman"/>
          <w:sz w:val="24"/>
          <w:szCs w:val="24"/>
        </w:rPr>
        <w:t>Содержание работы</w:t>
      </w:r>
    </w:p>
    <w:p w14:paraId="52536032" w14:textId="7E44F1BA" w:rsidR="001062C8" w:rsidRDefault="001062C8" w:rsidP="00D505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документацией </w:t>
      </w:r>
      <w:r w:rsidR="001458B6" w:rsidRPr="001458B6">
        <w:rPr>
          <w:rFonts w:ascii="Times New Roman" w:hAnsi="Times New Roman" w:cs="Times New Roman"/>
          <w:sz w:val="24"/>
          <w:szCs w:val="24"/>
        </w:rPr>
        <w:t>по режимам работы: контроллера ILI9325 TFT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  <w:r w:rsidR="001458B6" w:rsidRPr="001458B6">
        <w:rPr>
          <w:rFonts w:ascii="Times New Roman" w:hAnsi="Times New Roman" w:cs="Times New Roman"/>
          <w:sz w:val="24"/>
          <w:szCs w:val="24"/>
        </w:rPr>
        <w:t>LCD; микроконтроллера STM32F303x</w:t>
      </w:r>
      <w:r w:rsidR="001458B6">
        <w:rPr>
          <w:rFonts w:ascii="Times New Roman" w:hAnsi="Times New Roman" w:cs="Times New Roman"/>
          <w:sz w:val="24"/>
          <w:szCs w:val="24"/>
        </w:rPr>
        <w:t xml:space="preserve">. </w:t>
      </w:r>
      <w:r w:rsidR="001458B6" w:rsidRPr="001458B6">
        <w:rPr>
          <w:rFonts w:ascii="Times New Roman" w:hAnsi="Times New Roman" w:cs="Times New Roman"/>
          <w:sz w:val="24"/>
          <w:szCs w:val="24"/>
        </w:rPr>
        <w:t>Изучить функции библиотек</w:t>
      </w:r>
      <w:r w:rsidR="00D50538">
        <w:rPr>
          <w:rFonts w:ascii="Times New Roman" w:hAnsi="Times New Roman" w:cs="Times New Roman"/>
          <w:sz w:val="24"/>
          <w:szCs w:val="24"/>
        </w:rPr>
        <w:t>и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</w:t>
      </w:r>
      <w:proofErr w:type="spellEnd"/>
      <w:r w:rsidR="001458B6" w:rsidRPr="00D5053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75B41" w14:textId="486CCDC4" w:rsidR="001062C8" w:rsidRPr="001062C8" w:rsidRDefault="001062C8" w:rsidP="00D505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работу согласно варианту</w:t>
      </w:r>
      <w:r w:rsidR="00D50538">
        <w:rPr>
          <w:rFonts w:ascii="Times New Roman" w:hAnsi="Times New Roman" w:cs="Times New Roman"/>
          <w:sz w:val="24"/>
          <w:szCs w:val="24"/>
        </w:rPr>
        <w:t>.</w:t>
      </w:r>
    </w:p>
    <w:p w14:paraId="068CBFF6" w14:textId="77777777" w:rsidR="003E20CC" w:rsidRPr="00D50538" w:rsidRDefault="003E20CC" w:rsidP="00D50538">
      <w:pPr>
        <w:rPr>
          <w:rFonts w:ascii="Times New Roman" w:hAnsi="Times New Roman" w:cs="Times New Roman"/>
          <w:sz w:val="24"/>
          <w:szCs w:val="24"/>
        </w:rPr>
      </w:pPr>
    </w:p>
    <w:p w14:paraId="6804CC43" w14:textId="434E0458" w:rsidR="003E20CC" w:rsidRPr="00F9479F" w:rsidRDefault="003E20CC" w:rsidP="001062C8">
      <w:pPr>
        <w:pStyle w:val="a3"/>
        <w:ind w:left="785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Краткие сведения о RTOS </w:t>
      </w:r>
      <w:proofErr w:type="spellStart"/>
      <w:r w:rsidRPr="00F9479F">
        <w:rPr>
          <w:rFonts w:ascii="Times New Roman" w:hAnsi="Times New Roman" w:cs="Times New Roman"/>
          <w:b/>
          <w:bCs/>
          <w:sz w:val="24"/>
          <w:szCs w:val="24"/>
        </w:rPr>
        <w:t>Keil</w:t>
      </w:r>
      <w:proofErr w:type="spellEnd"/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 RTX.</w:t>
      </w:r>
    </w:p>
    <w:p w14:paraId="29A3BC2D" w14:textId="77777777" w:rsidR="007748B5" w:rsidRPr="007748B5" w:rsidRDefault="003E20CC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RTOS</w:t>
      </w:r>
      <w:r w:rsidRPr="003E20CC">
        <w:rPr>
          <w:rFonts w:ascii="Times New Roman" w:hAnsi="Times New Roman" w:cs="Times New Roman"/>
          <w:sz w:val="24"/>
          <w:szCs w:val="24"/>
        </w:rPr>
        <w:t xml:space="preserve"> (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E20CC">
        <w:rPr>
          <w:rFonts w:ascii="Times New Roman" w:hAnsi="Times New Roman" w:cs="Times New Roman"/>
          <w:sz w:val="24"/>
          <w:szCs w:val="24"/>
        </w:rPr>
        <w:t>-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E20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20CC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3E20CC">
        <w:rPr>
          <w:rFonts w:ascii="Times New Roman" w:hAnsi="Times New Roman" w:cs="Times New Roman"/>
          <w:sz w:val="24"/>
          <w:szCs w:val="24"/>
        </w:rPr>
        <w:t xml:space="preserve"> RTX </w:t>
      </w:r>
      <w:r w:rsidR="007748B5" w:rsidRPr="003E20CC">
        <w:rPr>
          <w:rFonts w:ascii="Times New Roman" w:hAnsi="Times New Roman" w:cs="Times New Roman"/>
          <w:sz w:val="24"/>
          <w:szCs w:val="24"/>
        </w:rPr>
        <w:t xml:space="preserve">- </w:t>
      </w:r>
      <w:r w:rsidR="007748B5" w:rsidRPr="007748B5">
        <w:rPr>
          <w:rFonts w:ascii="Times New Roman" w:hAnsi="Times New Roman" w:cs="Times New Roman"/>
          <w:sz w:val="24"/>
          <w:szCs w:val="24"/>
        </w:rPr>
        <w:t xml:space="preserve">это многозадачная операционная система реального времени, встроенная в среду разработки </w:t>
      </w:r>
      <w:proofErr w:type="spellStart"/>
      <w:r w:rsidR="007748B5" w:rsidRPr="007748B5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7748B5" w:rsidRPr="007748B5">
        <w:rPr>
          <w:rFonts w:ascii="Times New Roman" w:hAnsi="Times New Roman" w:cs="Times New Roman"/>
          <w:sz w:val="24"/>
          <w:szCs w:val="24"/>
        </w:rPr>
        <w:t>, которая обеспечивает вытесняющую многозадачность. Она упрощает разработку сложных систем, улучшая управление проектами и способствуя повторному использованию кода. Основным компромиссом использования ОСРВ является увеличение объёма используемой памяти и возможное удлинение времени реакции на прерывания. Однако современные микроконтроллеры с объёмом ОЗУ от 32 КБ и выше предоставляют достаточные ресурсы для работы ОСРВ, типичный размер которой составляет всего 5 КБ.</w:t>
      </w:r>
    </w:p>
    <w:p w14:paraId="4D6E3D82" w14:textId="77777777" w:rsidR="00DE3F63" w:rsidRPr="00DE3F63" w:rsidRDefault="00DE3F63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реализует стандарт CMSIS-RTOS, что обеспечивает совместимость с другими ОСРВ, соответствующими этому стандарту. Это позволяет разработчикам легко переносить код между различными платформами и упрощает интеграцию ОСРВ в существующие проекты.</w:t>
      </w:r>
    </w:p>
    <w:p w14:paraId="7281F52D" w14:textId="20E86FC7" w:rsidR="00DE3F63" w:rsidRDefault="00DE3F63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На сегодняшний день доступны две версии RTX: RTOS v1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4) и RTOS v2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5). </w:t>
      </w:r>
      <w:r w:rsidR="00D50538">
        <w:rPr>
          <w:rFonts w:ascii="Times New Roman" w:hAnsi="Times New Roman" w:cs="Times New Roman"/>
          <w:sz w:val="24"/>
          <w:szCs w:val="24"/>
        </w:rPr>
        <w:t xml:space="preserve">В данной работе будет использоваться первая версия ОС, к </w:t>
      </w:r>
      <w:r w:rsidR="00A7516F">
        <w:rPr>
          <w:rFonts w:ascii="Times New Roman" w:hAnsi="Times New Roman" w:cs="Times New Roman"/>
          <w:sz w:val="24"/>
          <w:szCs w:val="24"/>
        </w:rPr>
        <w:t>особенностям</w:t>
      </w:r>
      <w:r w:rsidR="00D50538">
        <w:rPr>
          <w:rFonts w:ascii="Times New Roman" w:hAnsi="Times New Roman" w:cs="Times New Roman"/>
          <w:sz w:val="24"/>
          <w:szCs w:val="24"/>
        </w:rPr>
        <w:t xml:space="preserve"> которой можно отнести:</w:t>
      </w:r>
    </w:p>
    <w:p w14:paraId="52CF6155" w14:textId="77777777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1. Многозадачность (</w:t>
      </w:r>
      <w:proofErr w:type="spellStart"/>
      <w:r w:rsidRPr="00D50538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Pr="00D50538">
        <w:rPr>
          <w:rFonts w:ascii="Times New Roman" w:hAnsi="Times New Roman" w:cs="Times New Roman"/>
          <w:sz w:val="24"/>
          <w:szCs w:val="24"/>
        </w:rPr>
        <w:t>)</w:t>
      </w:r>
    </w:p>
    <w:p w14:paraId="7DFA914D" w14:textId="3969020B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 xml:space="preserve">2. </w:t>
      </w:r>
      <w:r w:rsidR="00A7516F">
        <w:rPr>
          <w:rFonts w:ascii="Times New Roman" w:hAnsi="Times New Roman" w:cs="Times New Roman"/>
          <w:sz w:val="24"/>
          <w:szCs w:val="24"/>
        </w:rPr>
        <w:t>Наличие п</w:t>
      </w:r>
      <w:r w:rsidRPr="00D50538">
        <w:rPr>
          <w:rFonts w:ascii="Times New Roman" w:hAnsi="Times New Roman" w:cs="Times New Roman"/>
          <w:sz w:val="24"/>
          <w:szCs w:val="24"/>
        </w:rPr>
        <w:t>риоритет</w:t>
      </w:r>
      <w:r w:rsidR="00A7516F">
        <w:rPr>
          <w:rFonts w:ascii="Times New Roman" w:hAnsi="Times New Roman" w:cs="Times New Roman"/>
          <w:sz w:val="24"/>
          <w:szCs w:val="24"/>
        </w:rPr>
        <w:t>ов</w:t>
      </w:r>
      <w:r w:rsidRPr="00D50538">
        <w:rPr>
          <w:rFonts w:ascii="Times New Roman" w:hAnsi="Times New Roman" w:cs="Times New Roman"/>
          <w:sz w:val="24"/>
          <w:szCs w:val="24"/>
        </w:rPr>
        <w:t xml:space="preserve"> задач</w:t>
      </w:r>
    </w:p>
    <w:p w14:paraId="439A0CC6" w14:textId="0CA0C538" w:rsidR="00D50538" w:rsidRPr="00D50538" w:rsidRDefault="00D50538" w:rsidP="00A751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3. Синхронизация задач</w:t>
      </w:r>
    </w:p>
    <w:p w14:paraId="07E8D64F" w14:textId="77777777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4. Таймеры и задержки</w:t>
      </w:r>
    </w:p>
    <w:p w14:paraId="46DE9D6D" w14:textId="27AC0057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5. Управление памятью</w:t>
      </w:r>
      <w:r w:rsidRPr="00A7516F">
        <w:rPr>
          <w:rFonts w:ascii="Times New Roman" w:hAnsi="Times New Roman" w:cs="Times New Roman"/>
          <w:sz w:val="24"/>
          <w:szCs w:val="24"/>
        </w:rPr>
        <w:t xml:space="preserve"> (динамическое выделение памяти, разделение памяти между задачами)</w:t>
      </w:r>
    </w:p>
    <w:p w14:paraId="60F34CDA" w14:textId="77777777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6. Работа с прерываниями</w:t>
      </w:r>
    </w:p>
    <w:p w14:paraId="46BB5547" w14:textId="4396D61C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t>7. Поддержка различных типов синхронизации (IPC)</w:t>
      </w:r>
      <w:r w:rsidR="00A7516F" w:rsidRPr="00A7516F">
        <w:rPr>
          <w:rFonts w:ascii="Times New Roman" w:hAnsi="Times New Roman" w:cs="Times New Roman"/>
          <w:sz w:val="24"/>
          <w:szCs w:val="24"/>
        </w:rPr>
        <w:t>, в том числе очередей сообщений, почтовых ящиков и сигналов событий</w:t>
      </w:r>
    </w:p>
    <w:p w14:paraId="564547A8" w14:textId="77777777" w:rsidR="00D50538" w:rsidRPr="00D50538" w:rsidRDefault="00D5053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0538">
        <w:rPr>
          <w:rFonts w:ascii="Times New Roman" w:hAnsi="Times New Roman" w:cs="Times New Roman"/>
          <w:sz w:val="24"/>
          <w:szCs w:val="24"/>
        </w:rPr>
        <w:lastRenderedPageBreak/>
        <w:t>8. Поддержка энергоэффективности</w:t>
      </w:r>
    </w:p>
    <w:p w14:paraId="711C4599" w14:textId="77777777" w:rsidR="00A7516F" w:rsidRDefault="00A7516F" w:rsidP="00D505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FA5AED" w14:textId="39A459F8" w:rsidR="00DC2967" w:rsidRPr="00DC2967" w:rsidRDefault="00DC2967" w:rsidP="00D505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Архитектура RTX.</w:t>
      </w:r>
    </w:p>
    <w:p w14:paraId="3BE9768D" w14:textId="77777777" w:rsidR="00DC2967" w:rsidRPr="00DC2967" w:rsidRDefault="00DC2967" w:rsidP="00D5053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>RTX состоит из следующих основных компонентов:</w:t>
      </w:r>
    </w:p>
    <w:p w14:paraId="25A51BFD" w14:textId="2378D54C" w:rsidR="00DC2967" w:rsidRDefault="00DC2967" w:rsidP="00D505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Потоки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это базовые элементы выполнения. Каждый поток выполняется в своём контексте с отдельным стеком.</w:t>
      </w:r>
    </w:p>
    <w:p w14:paraId="01C7C53E" w14:textId="793E043E" w:rsidR="00DC2967" w:rsidRDefault="00DC2967" w:rsidP="00D505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Планировщик задач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scheduler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управляет распределением процессорного времени между потоками, используя механизм вытесняющей многозадачности.</w:t>
      </w:r>
      <w:r w:rsidR="00A7516F">
        <w:rPr>
          <w:rFonts w:ascii="Times New Roman" w:hAnsi="Times New Roman" w:cs="Times New Roman"/>
          <w:sz w:val="24"/>
          <w:szCs w:val="24"/>
        </w:rPr>
        <w:t xml:space="preserve"> В </w:t>
      </w:r>
      <w:r w:rsidR="00A7516F">
        <w:rPr>
          <w:rFonts w:ascii="Times New Roman" w:hAnsi="Times New Roman" w:cs="Times New Roman"/>
          <w:sz w:val="24"/>
          <w:szCs w:val="24"/>
          <w:lang w:val="en-US"/>
        </w:rPr>
        <w:t>Keil</w:t>
      </w:r>
      <w:r w:rsidR="00A7516F" w:rsidRPr="00A7516F">
        <w:rPr>
          <w:rFonts w:ascii="Times New Roman" w:hAnsi="Times New Roman" w:cs="Times New Roman"/>
          <w:sz w:val="24"/>
          <w:szCs w:val="24"/>
        </w:rPr>
        <w:t xml:space="preserve"> </w:t>
      </w:r>
      <w:r w:rsidR="00A7516F">
        <w:rPr>
          <w:rFonts w:ascii="Times New Roman" w:hAnsi="Times New Roman" w:cs="Times New Roman"/>
          <w:sz w:val="24"/>
          <w:szCs w:val="24"/>
          <w:lang w:val="en-US"/>
        </w:rPr>
        <w:t>RTX</w:t>
      </w:r>
      <w:r w:rsidR="00A7516F" w:rsidRPr="00A7516F">
        <w:rPr>
          <w:rFonts w:ascii="Times New Roman" w:hAnsi="Times New Roman" w:cs="Times New Roman"/>
          <w:sz w:val="24"/>
          <w:szCs w:val="24"/>
        </w:rPr>
        <w:t xml:space="preserve"> 4 </w:t>
      </w:r>
      <w:r w:rsidR="00A7516F">
        <w:rPr>
          <w:rFonts w:ascii="Times New Roman" w:hAnsi="Times New Roman" w:cs="Times New Roman"/>
          <w:sz w:val="24"/>
          <w:szCs w:val="24"/>
        </w:rPr>
        <w:t xml:space="preserve">используется планировщик </w:t>
      </w:r>
      <w:r w:rsidR="00A7516F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A7516F" w:rsidRPr="00A7516F">
        <w:rPr>
          <w:rFonts w:ascii="Times New Roman" w:hAnsi="Times New Roman" w:cs="Times New Roman"/>
          <w:sz w:val="24"/>
          <w:szCs w:val="24"/>
        </w:rPr>
        <w:t xml:space="preserve"> </w:t>
      </w:r>
      <w:r w:rsidR="00A7516F">
        <w:rPr>
          <w:rFonts w:ascii="Times New Roman" w:hAnsi="Times New Roman" w:cs="Times New Roman"/>
          <w:sz w:val="24"/>
          <w:szCs w:val="24"/>
          <w:lang w:val="en-US"/>
        </w:rPr>
        <w:t>Robin</w:t>
      </w:r>
      <w:r w:rsidR="00A7516F" w:rsidRPr="00A7516F">
        <w:rPr>
          <w:rFonts w:ascii="Times New Roman" w:hAnsi="Times New Roman" w:cs="Times New Roman"/>
          <w:sz w:val="24"/>
          <w:szCs w:val="24"/>
        </w:rPr>
        <w:t xml:space="preserve"> – </w:t>
      </w:r>
      <w:r w:rsidR="00A7516F">
        <w:rPr>
          <w:rFonts w:ascii="Times New Roman" w:hAnsi="Times New Roman" w:cs="Times New Roman"/>
          <w:sz w:val="24"/>
          <w:szCs w:val="24"/>
        </w:rPr>
        <w:t xml:space="preserve">(циклический опрос) - </w:t>
      </w:r>
      <w:r w:rsidR="00A7516F" w:rsidRPr="00DC2967">
        <w:rPr>
          <w:rFonts w:ascii="Times New Roman" w:hAnsi="Times New Roman" w:cs="Times New Roman"/>
          <w:sz w:val="24"/>
          <w:szCs w:val="24"/>
        </w:rPr>
        <w:t>каждому потоку выделяется фиксированное время на выполнение.</w:t>
      </w:r>
    </w:p>
    <w:p w14:paraId="032F6BC7" w14:textId="79587796" w:rsidR="00DC2967" w:rsidRDefault="00DC2967" w:rsidP="00D505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Ядро ОСРВ: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обрабатывает события, управляет таймерами и взаимодействием между потоками.</w:t>
      </w:r>
    </w:p>
    <w:p w14:paraId="53057028" w14:textId="24878688" w:rsidR="00DC2967" w:rsidRDefault="00DC2967" w:rsidP="00D505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Интерфейс взаимодействия с оборудованием: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использует системный таймер (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) для управления временем выполнения задач.</w:t>
      </w:r>
    </w:p>
    <w:p w14:paraId="2FFDF98B" w14:textId="77777777" w:rsidR="00A7516F" w:rsidRDefault="00A7516F" w:rsidP="00D505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3F0B1" w14:textId="6AA9DFF5" w:rsidR="00DC2967" w:rsidRDefault="00F9479F" w:rsidP="00D505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Многопоточност</w:t>
      </w:r>
      <w:r w:rsidR="00A7516F">
        <w:rPr>
          <w:rFonts w:ascii="Times New Roman" w:hAnsi="Times New Roman" w:cs="Times New Roman"/>
          <w:b/>
          <w:bCs/>
          <w:sz w:val="24"/>
          <w:szCs w:val="24"/>
        </w:rPr>
        <w:t>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сихронизация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потоков.</w:t>
      </w:r>
    </w:p>
    <w:p w14:paraId="6BBB5A06" w14:textId="12414758" w:rsidR="00F9479F" w:rsidRDefault="00F9479F" w:rsidP="00D5053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 xml:space="preserve">В отличие от функций, выполнение которых завершается после выполнения операций, потоки в ОСРВ (операционных системах реального времени) работают непрерывно. Их выполнение продолжается до завершения всей системы, благодаря наличию бесконечного цикла </w:t>
      </w:r>
      <w:proofErr w:type="spellStart"/>
      <w:proofErr w:type="gramStart"/>
      <w:r w:rsidRPr="00F9479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79F">
        <w:rPr>
          <w:rFonts w:ascii="Times New Roman" w:hAnsi="Times New Roman" w:cs="Times New Roman"/>
          <w:sz w:val="24"/>
          <w:szCs w:val="24"/>
        </w:rPr>
        <w:t xml:space="preserve">1) в их коде. Управление этими потоками осуществляется специальным компонентом ОСРВ — планировщиком задач. Планировщик использует системный таймер (обычно </w:t>
      </w:r>
      <w:proofErr w:type="spellStart"/>
      <w:r w:rsidRPr="00F9479F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 xml:space="preserve">) для создания прерываний, которые распределяют процессорное время между потоками. </w:t>
      </w:r>
      <w:r w:rsidR="00A7516F">
        <w:rPr>
          <w:rFonts w:ascii="Times New Roman" w:hAnsi="Times New Roman" w:cs="Times New Roman"/>
          <w:sz w:val="24"/>
          <w:szCs w:val="24"/>
        </w:rPr>
        <w:t>Ч</w:t>
      </w:r>
      <w:r w:rsidRPr="00F9479F">
        <w:rPr>
          <w:rFonts w:ascii="Times New Roman" w:hAnsi="Times New Roman" w:cs="Times New Roman"/>
          <w:sz w:val="24"/>
          <w:szCs w:val="24"/>
        </w:rPr>
        <w:t xml:space="preserve">ередование </w:t>
      </w:r>
      <w:r w:rsidR="00A7516F">
        <w:rPr>
          <w:rFonts w:ascii="Times New Roman" w:hAnsi="Times New Roman" w:cs="Times New Roman"/>
          <w:sz w:val="24"/>
          <w:szCs w:val="24"/>
        </w:rPr>
        <w:t xml:space="preserve">потоков </w:t>
      </w:r>
      <w:r w:rsidRPr="00F9479F">
        <w:rPr>
          <w:rFonts w:ascii="Times New Roman" w:hAnsi="Times New Roman" w:cs="Times New Roman"/>
          <w:sz w:val="24"/>
          <w:szCs w:val="24"/>
        </w:rPr>
        <w:t>создаёт иллюзию одновременного выполнения нескольких задач, хотя фактически они выполняются последовательно.</w:t>
      </w:r>
    </w:p>
    <w:p w14:paraId="4A4DA3D0" w14:textId="77777777" w:rsidR="00A7516F" w:rsidRDefault="00A7516F" w:rsidP="00D5053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16F682" w14:textId="6DB83B06" w:rsidR="00F9479F" w:rsidRPr="00F9479F" w:rsidRDefault="00F9479F" w:rsidP="00D50538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Управление потоками</w:t>
      </w:r>
    </w:p>
    <w:p w14:paraId="0F195502" w14:textId="77777777" w:rsidR="00F9479F" w:rsidRPr="00F9479F" w:rsidRDefault="00F9479F" w:rsidP="00D5053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>Каждому потоку выделяется определённый интервал времени, который можно настроить. Планировщик использует вытесняющую многозадачность, что позволяет более высоким приоритетам прерывать выполнение задач с низким приоритетом. Потоки могут находиться в одном из трёх состояний:</w:t>
      </w:r>
    </w:p>
    <w:p w14:paraId="002497CB" w14:textId="1F259628" w:rsidR="00F9479F" w:rsidRPr="00F9479F" w:rsidRDefault="00F9479F" w:rsidP="00D505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выполняется.</w:t>
      </w:r>
    </w:p>
    <w:p w14:paraId="16DFE893" w14:textId="39C00DDD" w:rsidR="00F9479F" w:rsidRPr="00F9479F" w:rsidRDefault="00F9479F" w:rsidP="00D505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9479F">
        <w:rPr>
          <w:rFonts w:ascii="Times New Roman" w:hAnsi="Times New Roman" w:cs="Times New Roman"/>
          <w:sz w:val="24"/>
          <w:szCs w:val="24"/>
        </w:rPr>
        <w:t>поток готов к выполнению, ожидает выделения процессорного времени.</w:t>
      </w:r>
    </w:p>
    <w:p w14:paraId="2A4B4756" w14:textId="229EA2CC" w:rsidR="00F9479F" w:rsidRDefault="00F9479F" w:rsidP="00D505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Wait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заблокирован, ожидает наступления события (например, сигнала от другого потока, завершения операции ввода/вывода или истечения таймера).</w:t>
      </w:r>
    </w:p>
    <w:p w14:paraId="6911A38A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1E825" w14:textId="37DE5FE5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b/>
          <w:bCs/>
          <w:sz w:val="24"/>
          <w:szCs w:val="24"/>
        </w:rPr>
        <w:t>Создание потока:</w:t>
      </w:r>
    </w:p>
    <w:p w14:paraId="0F639A6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Для создания потока в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RTX используется функция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). Каждому потоку необходимо назначить уникальную функцию, которая будет выполняться в рамках этого потока.</w:t>
      </w:r>
    </w:p>
    <w:p w14:paraId="7B27156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Пример создания потока:</w:t>
      </w:r>
    </w:p>
    <w:p w14:paraId="6AA09D8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r w:rsidRPr="005B7090">
        <w:rPr>
          <w:rFonts w:ascii="Times New Roman" w:hAnsi="Times New Roman" w:cs="Times New Roman"/>
          <w:sz w:val="24"/>
          <w:szCs w:val="24"/>
        </w:rPr>
        <w:t>Функция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</w:p>
    <w:p w14:paraId="2EC93B0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myTask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void const *argument) {</w:t>
      </w:r>
    </w:p>
    <w:p w14:paraId="78EB8C8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7F7C292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B7090">
        <w:rPr>
          <w:rFonts w:ascii="Times New Roman" w:hAnsi="Times New Roman" w:cs="Times New Roman"/>
          <w:sz w:val="24"/>
          <w:szCs w:val="24"/>
        </w:rPr>
        <w:t>Код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задачи</w:t>
      </w:r>
    </w:p>
    <w:p w14:paraId="5944C4D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3F708D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CD96E8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3194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118D67D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task1,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myTask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0, 128);  // </w:t>
      </w:r>
      <w:r w:rsidRPr="005B7090">
        <w:rPr>
          <w:rFonts w:ascii="Times New Roman" w:hAnsi="Times New Roman" w:cs="Times New Roman"/>
          <w:sz w:val="24"/>
          <w:szCs w:val="24"/>
        </w:rPr>
        <w:t>Определение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</w:p>
    <w:p w14:paraId="78D5CC5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(task1), NULL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B7090">
        <w:rPr>
          <w:rFonts w:ascii="Times New Roman" w:hAnsi="Times New Roman" w:cs="Times New Roman"/>
          <w:sz w:val="24"/>
          <w:szCs w:val="24"/>
        </w:rPr>
        <w:t>Создание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</w:p>
    <w:p w14:paraId="3D0E188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EC52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osKernelStart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Запуск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ядра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RTOS</w:t>
      </w:r>
    </w:p>
    <w:p w14:paraId="776D92F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1AD452F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}</w:t>
      </w:r>
    </w:p>
    <w:p w14:paraId="13A8307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44025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Здесь:</w:t>
      </w:r>
    </w:p>
    <w:p w14:paraId="5F1B0E36" w14:textId="77777777" w:rsidR="005B7090" w:rsidRPr="005B7090" w:rsidRDefault="005B7090" w:rsidP="005B709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task1,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myTask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0, 128) — создание определения потока с именем task1, функцией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myTask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приоритетом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, без аргументов (0) и размером стека 128.</w:t>
      </w:r>
    </w:p>
    <w:p w14:paraId="2BFD0D74" w14:textId="77777777" w:rsidR="005B7090" w:rsidRPr="005B7090" w:rsidRDefault="005B7090" w:rsidP="005B709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(task1), NULL) — создание потока на основе определения.</w:t>
      </w:r>
    </w:p>
    <w:p w14:paraId="4C779A17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DFFD" w14:textId="59C09742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Для завершения потока можно использовать функцию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osThreadTerminate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).</w:t>
      </w:r>
    </w:p>
    <w:p w14:paraId="46C27167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64EED9" w14:textId="27393C0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b/>
          <w:bCs/>
          <w:sz w:val="24"/>
          <w:szCs w:val="24"/>
        </w:rPr>
        <w:t>Мьютексы (</w:t>
      </w:r>
      <w:proofErr w:type="spellStart"/>
      <w:r w:rsidRPr="005B7090">
        <w:rPr>
          <w:rFonts w:ascii="Times New Roman" w:hAnsi="Times New Roman" w:cs="Times New Roman"/>
          <w:b/>
          <w:bCs/>
          <w:sz w:val="24"/>
          <w:szCs w:val="24"/>
        </w:rPr>
        <w:t>Mutexes</w:t>
      </w:r>
      <w:proofErr w:type="spellEnd"/>
      <w:r w:rsidRPr="005B70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2BFCD4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Мьютексы в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RTX используются для синхронизации доступа к общим ресурсам, чтобы избежать конфликтов при параллельном доступе. Мьютекс блокирует ресурс, пока он используется одним потоком, и освобождает его для других потоков после завершения работы с ним.</w:t>
      </w:r>
    </w:p>
    <w:p w14:paraId="6606194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Мьютекс создается с помощью функции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osMutexCreate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). Для захвата мьютекса используется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osMutexWait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), а для освобождения —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().</w:t>
      </w:r>
    </w:p>
    <w:p w14:paraId="6076C55C" w14:textId="235F396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Пример создания и использования мьютекса:</w:t>
      </w:r>
    </w:p>
    <w:p w14:paraId="477E354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/ Идентификатор мьютекса</w:t>
      </w:r>
    </w:p>
    <w:p w14:paraId="4FCFFE3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57D6F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B7090">
        <w:rPr>
          <w:rFonts w:ascii="Times New Roman" w:hAnsi="Times New Roman" w:cs="Times New Roman"/>
          <w:sz w:val="24"/>
          <w:szCs w:val="24"/>
        </w:rPr>
        <w:t>Функция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9DDFBC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task1(void const *argument) {</w:t>
      </w:r>
    </w:p>
    <w:p w14:paraId="140FB5B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39BAF37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osMutexWait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Захват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мьютекса</w:t>
      </w:r>
    </w:p>
    <w:p w14:paraId="541AE8B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090">
        <w:rPr>
          <w:rFonts w:ascii="Times New Roman" w:hAnsi="Times New Roman" w:cs="Times New Roman"/>
          <w:sz w:val="24"/>
          <w:szCs w:val="24"/>
        </w:rPr>
        <w:t>// Работа с общим ресурсом</w:t>
      </w:r>
    </w:p>
    <w:p w14:paraId="275F393C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mutexId</w:t>
      </w:r>
      <w:proofErr w:type="spellEnd"/>
      <w:proofErr w:type="gramStart"/>
      <w:r w:rsidRPr="005B709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/ Освобождение мьютекса</w:t>
      </w:r>
    </w:p>
    <w:p w14:paraId="0B236A7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B855D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C2B1B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87654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B7090">
        <w:rPr>
          <w:rFonts w:ascii="Times New Roman" w:hAnsi="Times New Roman" w:cs="Times New Roman"/>
          <w:sz w:val="24"/>
          <w:szCs w:val="24"/>
        </w:rPr>
        <w:t>Функция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6550148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void task2(void const *argument) {</w:t>
      </w:r>
    </w:p>
    <w:p w14:paraId="4C2FC59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5FBB3805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osMutexWait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Захват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мьютекса</w:t>
      </w:r>
    </w:p>
    <w:p w14:paraId="2C610AA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090">
        <w:rPr>
          <w:rFonts w:ascii="Times New Roman" w:hAnsi="Times New Roman" w:cs="Times New Roman"/>
          <w:sz w:val="24"/>
          <w:szCs w:val="24"/>
        </w:rPr>
        <w:t>// Работа с общим ресурсом</w:t>
      </w:r>
    </w:p>
    <w:p w14:paraId="21E3A08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mutexId</w:t>
      </w:r>
      <w:proofErr w:type="spellEnd"/>
      <w:proofErr w:type="gramStart"/>
      <w:r w:rsidRPr="005B709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/ Освобождение мьютекса</w:t>
      </w:r>
    </w:p>
    <w:p w14:paraId="3491794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E5D79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8D2E1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E584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46FDD53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osMutexDef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(mutex1);</w:t>
      </w:r>
    </w:p>
    <w:p w14:paraId="12EA748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osMutexCreate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osMutex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(mutex1)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B7090">
        <w:rPr>
          <w:rFonts w:ascii="Times New Roman" w:hAnsi="Times New Roman" w:cs="Times New Roman"/>
          <w:sz w:val="24"/>
          <w:szCs w:val="24"/>
        </w:rPr>
        <w:t>Создание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мьютекса</w:t>
      </w:r>
    </w:p>
    <w:p w14:paraId="4784668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F52C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task1, task1,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, 0, 128);</w:t>
      </w:r>
    </w:p>
    <w:p w14:paraId="0CF7FD3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(task1), NULL);</w:t>
      </w:r>
    </w:p>
    <w:p w14:paraId="20BA7ED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1307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task2, task2,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, 0, 128);</w:t>
      </w:r>
    </w:p>
    <w:p w14:paraId="1BCBF7D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(task2), NULL);</w:t>
      </w:r>
    </w:p>
    <w:p w14:paraId="7AF044C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A82C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osKernelStart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Запуск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RTOS</w:t>
      </w:r>
    </w:p>
    <w:p w14:paraId="52C8882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721B207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BA7F0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t>Здесь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A90A8A" w14:textId="77777777" w:rsidR="005B7090" w:rsidRPr="005B7090" w:rsidRDefault="005B7090" w:rsidP="005B709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osMutexDef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(mutex1) — создание определения мьютекса.</w:t>
      </w:r>
    </w:p>
    <w:p w14:paraId="26060A6E" w14:textId="77777777" w:rsidR="005B7090" w:rsidRPr="005B7090" w:rsidRDefault="005B7090" w:rsidP="005B709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lastRenderedPageBreak/>
        <w:t>osMutexCreate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(mutex1)) — создание мьютекса.</w:t>
      </w:r>
    </w:p>
    <w:p w14:paraId="50CADD93" w14:textId="77777777" w:rsidR="005B7090" w:rsidRPr="005B7090" w:rsidRDefault="005B7090" w:rsidP="005B709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osMutexWait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— захват мьютекса. Если он уже занят, задача будет ожидать освобождения.</w:t>
      </w:r>
    </w:p>
    <w:p w14:paraId="11A33269" w14:textId="77777777" w:rsidR="005B7090" w:rsidRPr="005B7090" w:rsidRDefault="005B7090" w:rsidP="005B709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osMutexRelease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mutexId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— освобождение мьютекса.</w:t>
      </w:r>
    </w:p>
    <w:p w14:paraId="37C2759A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1B019" w14:textId="3C3AD321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b/>
          <w:bCs/>
          <w:sz w:val="24"/>
          <w:szCs w:val="24"/>
        </w:rPr>
        <w:t>Семафоры (</w:t>
      </w:r>
      <w:proofErr w:type="spellStart"/>
      <w:r w:rsidRPr="005B7090">
        <w:rPr>
          <w:rFonts w:ascii="Times New Roman" w:hAnsi="Times New Roman" w:cs="Times New Roman"/>
          <w:b/>
          <w:bCs/>
          <w:sz w:val="24"/>
          <w:szCs w:val="24"/>
        </w:rPr>
        <w:t>Semaphores</w:t>
      </w:r>
      <w:proofErr w:type="spellEnd"/>
      <w:r w:rsidRPr="005B70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5D93A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Семафоры используются для синхронизации задач, особенно в случаях, когда необходимо ограничить доступ к ресурсу. Семафор может быть бинарным или счётным, в зависимости от того, сколько задач могут одновременно получить доступ к ресурсу.</w:t>
      </w:r>
    </w:p>
    <w:p w14:paraId="35C4708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Семафор создается с помощью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osSemaphoreCreate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). Для захвата семафора используется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osSemaphoreWait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), а для его освобождения —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().</w:t>
      </w:r>
    </w:p>
    <w:p w14:paraId="3D9ED4C5" w14:textId="3A265BE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Пример создания и использования семафора:</w:t>
      </w:r>
    </w:p>
    <w:p w14:paraId="11555DF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/ Идентификатор семафора</w:t>
      </w:r>
    </w:p>
    <w:p w14:paraId="130187E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C72F8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5B7090">
        <w:rPr>
          <w:rFonts w:ascii="Times New Roman" w:hAnsi="Times New Roman" w:cs="Times New Roman"/>
          <w:sz w:val="24"/>
          <w:szCs w:val="24"/>
        </w:rPr>
        <w:t>Функция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потока</w:t>
      </w:r>
    </w:p>
    <w:p w14:paraId="40768DD4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void task1(void const *argument) {</w:t>
      </w:r>
    </w:p>
    <w:p w14:paraId="1F2BE4A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71F0481D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osSemaphoreWait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Захват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семафора</w:t>
      </w:r>
    </w:p>
    <w:p w14:paraId="2A0B722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B7090">
        <w:rPr>
          <w:rFonts w:ascii="Times New Roman" w:hAnsi="Times New Roman" w:cs="Times New Roman"/>
          <w:sz w:val="24"/>
          <w:szCs w:val="24"/>
        </w:rPr>
        <w:t>Работа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ресурсом</w:t>
      </w:r>
    </w:p>
    <w:p w14:paraId="14261D8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osSemaphoreRelease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semaphoreId</w:t>
      </w:r>
      <w:proofErr w:type="spellEnd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B7090">
        <w:rPr>
          <w:rFonts w:ascii="Times New Roman" w:hAnsi="Times New Roman" w:cs="Times New Roman"/>
          <w:sz w:val="24"/>
          <w:szCs w:val="24"/>
        </w:rPr>
        <w:t>Освобождение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семафора</w:t>
      </w:r>
    </w:p>
    <w:p w14:paraId="15488198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A04FC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20670C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DF93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5CEECC95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osSemaphoreDef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(sem1);</w:t>
      </w:r>
    </w:p>
    <w:p w14:paraId="502B57E7" w14:textId="6C4F4386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osSemaphoreCreate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osSemaphore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(sem1), 1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B7090">
        <w:rPr>
          <w:rFonts w:ascii="Times New Roman" w:hAnsi="Times New Roman" w:cs="Times New Roman"/>
          <w:sz w:val="24"/>
          <w:szCs w:val="24"/>
        </w:rPr>
        <w:t>Создание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семафора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9D828B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EA84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task1, task1,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, 0, 128);</w:t>
      </w:r>
    </w:p>
    <w:p w14:paraId="35A9B32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(task1), NULL);</w:t>
      </w:r>
    </w:p>
    <w:p w14:paraId="4A4AF4CD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E2C3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osKernelStart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Запуск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RTOS</w:t>
      </w:r>
    </w:p>
    <w:p w14:paraId="27125E3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6B46A7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647FC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lastRenderedPageBreak/>
        <w:t>Здесь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874331" w14:textId="77777777" w:rsidR="005B7090" w:rsidRPr="005B7090" w:rsidRDefault="005B7090" w:rsidP="005B709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osSemaphoreDef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(sem1) — создание определения семафора.</w:t>
      </w:r>
    </w:p>
    <w:p w14:paraId="0429B4B4" w14:textId="02B18946" w:rsidR="005B7090" w:rsidRPr="005B7090" w:rsidRDefault="005B7090" w:rsidP="005B709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(sem1), 1) — создание семафора с начальным значением 1.</w:t>
      </w:r>
    </w:p>
    <w:p w14:paraId="4F060148" w14:textId="77777777" w:rsidR="005B7090" w:rsidRPr="005B7090" w:rsidRDefault="005B7090" w:rsidP="005B709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osSemaphoreWait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</w:rPr>
        <w:t>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— захват семафора. Поток будет ожидать, если семафор не доступен.</w:t>
      </w:r>
    </w:p>
    <w:p w14:paraId="346C0139" w14:textId="77777777" w:rsidR="005B7090" w:rsidRPr="005B7090" w:rsidRDefault="005B7090" w:rsidP="005B709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osSemaphoreRelease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semaphoreId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— освобождение семафора.</w:t>
      </w:r>
    </w:p>
    <w:p w14:paraId="7C067A80" w14:textId="77777777" w:rsid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7A7EC" w14:textId="6572B13E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b/>
          <w:bCs/>
          <w:sz w:val="24"/>
          <w:szCs w:val="24"/>
        </w:rPr>
        <w:t xml:space="preserve">Очереди сообщений (Message </w:t>
      </w:r>
      <w:proofErr w:type="spellStart"/>
      <w:r w:rsidRPr="005B7090">
        <w:rPr>
          <w:rFonts w:ascii="Times New Roman" w:hAnsi="Times New Roman" w:cs="Times New Roman"/>
          <w:b/>
          <w:bCs/>
          <w:sz w:val="24"/>
          <w:szCs w:val="24"/>
        </w:rPr>
        <w:t>Queues</w:t>
      </w:r>
      <w:proofErr w:type="spellEnd"/>
      <w:r w:rsidRPr="005B70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226931" w14:textId="1F967EAE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Очереди сообщений позволяют обмениваться данными между потоками. Задачи могут отправлять и получать сообщения через очередь, что полезно для передачи данных или событий между потоками.</w:t>
      </w:r>
      <w:r>
        <w:rPr>
          <w:rFonts w:ascii="Times New Roman" w:hAnsi="Times New Roman" w:cs="Times New Roman"/>
          <w:sz w:val="24"/>
          <w:szCs w:val="24"/>
        </w:rPr>
        <w:t xml:space="preserve"> Важно учесть, что все операции внутри очереди окружены другими примитивами синхронизации, ввиду чего очередь сообщений является безопасным способом организации межпроцессорного взаимодействия.</w:t>
      </w:r>
    </w:p>
    <w:p w14:paraId="7C2A3DFC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Очередь сообщений создается с помощью функции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osMessageCreate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). Для отправки сообщения используется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osMessagePut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), а для получения —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osMessageGet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().</w:t>
      </w:r>
    </w:p>
    <w:p w14:paraId="32CCDA0A" w14:textId="66E3AE29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Пример создания и использования очереди сообщений:</w:t>
      </w:r>
    </w:p>
    <w:p w14:paraId="41D0F31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osMessageQId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/ Идентификатор очереди</w:t>
      </w:r>
    </w:p>
    <w:p w14:paraId="080AA34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27BB0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// Функция потока 1 (отправка сообщений)</w:t>
      </w:r>
    </w:p>
    <w:p w14:paraId="5E3EF79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task1(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{</w:t>
      </w:r>
    </w:p>
    <w:p w14:paraId="30AE872C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uint32_t message = 0;</w:t>
      </w:r>
    </w:p>
    <w:p w14:paraId="328478DA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1F1D232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osMessagePut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message++,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Отправка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сообщения</w:t>
      </w:r>
    </w:p>
    <w:p w14:paraId="3BDB695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osDelay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100);  // Задержка</w:t>
      </w:r>
    </w:p>
    <w:p w14:paraId="6B64E8F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A8568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}</w:t>
      </w:r>
    </w:p>
    <w:p w14:paraId="5AEC9E74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87A068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// Функция потока 2 (приём сообщений)</w:t>
      </w:r>
    </w:p>
    <w:p w14:paraId="68218E9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void task2(void const *argument) {</w:t>
      </w:r>
    </w:p>
    <w:p w14:paraId="6A675A3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osEvent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event;</w:t>
      </w:r>
    </w:p>
    <w:p w14:paraId="19FDE93F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14:paraId="3CE9DED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event =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osMessageGet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Получение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сообщения</w:t>
      </w:r>
    </w:p>
    <w:p w14:paraId="7317C15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event.status</w:t>
      </w:r>
      <w:proofErr w:type="spellEnd"/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osEventMessage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{</w:t>
      </w:r>
    </w:p>
    <w:p w14:paraId="7161068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lastRenderedPageBreak/>
        <w:t xml:space="preserve">            // Обработка полученного сообщения</w:t>
      </w:r>
    </w:p>
    <w:p w14:paraId="3243BC9D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A7919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98E20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>}</w:t>
      </w:r>
    </w:p>
    <w:p w14:paraId="361E18B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A651E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{</w:t>
      </w:r>
    </w:p>
    <w:p w14:paraId="76A12B09" w14:textId="19B243E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osMessageQDef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 xml:space="preserve">queue1, 10, uint32_t);  // Определение очереди на 10 сообщений </w:t>
      </w:r>
    </w:p>
    <w:p w14:paraId="1FFCFED8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osMessageQ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(queue1), NULL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5B7090">
        <w:rPr>
          <w:rFonts w:ascii="Times New Roman" w:hAnsi="Times New Roman" w:cs="Times New Roman"/>
          <w:sz w:val="24"/>
          <w:szCs w:val="24"/>
        </w:rPr>
        <w:t>Создание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очереди</w:t>
      </w:r>
    </w:p>
    <w:p w14:paraId="47C960A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8D2196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task1, task1,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, 0, 128);</w:t>
      </w:r>
    </w:p>
    <w:p w14:paraId="284E3F33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(task1), NULL);</w:t>
      </w:r>
    </w:p>
    <w:p w14:paraId="5CDB5AD9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91012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osThreadDef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task2, task2,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osPriorityNormal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, 0, 128);</w:t>
      </w:r>
    </w:p>
    <w:p w14:paraId="362A6931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osThread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(task2), NULL);</w:t>
      </w:r>
    </w:p>
    <w:p w14:paraId="141250CC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26D57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osKernelStart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5B7090">
        <w:rPr>
          <w:rFonts w:ascii="Times New Roman" w:hAnsi="Times New Roman" w:cs="Times New Roman"/>
          <w:sz w:val="24"/>
          <w:szCs w:val="24"/>
        </w:rPr>
        <w:t>Запуск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RTOS</w:t>
      </w:r>
    </w:p>
    <w:p w14:paraId="6119642B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26249CFD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767CE" w14:textId="77777777" w:rsidR="005B7090" w:rsidRPr="005B7090" w:rsidRDefault="005B7090" w:rsidP="005B709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7090">
        <w:rPr>
          <w:rFonts w:ascii="Times New Roman" w:hAnsi="Times New Roman" w:cs="Times New Roman"/>
          <w:sz w:val="24"/>
          <w:szCs w:val="24"/>
        </w:rPr>
        <w:t>Здесь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463821" w14:textId="77777777" w:rsidR="005B7090" w:rsidRPr="005B7090" w:rsidRDefault="005B7090" w:rsidP="005B709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osMessageQDef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090">
        <w:rPr>
          <w:rFonts w:ascii="Times New Roman" w:hAnsi="Times New Roman" w:cs="Times New Roman"/>
          <w:sz w:val="24"/>
          <w:szCs w:val="24"/>
        </w:rPr>
        <w:t>queue1, 10, uint32_t) — определение очереди с вместимостью 10 и типом данных uint32_t.</w:t>
      </w:r>
    </w:p>
    <w:p w14:paraId="3AE43237" w14:textId="77777777" w:rsidR="005B7090" w:rsidRPr="005B7090" w:rsidRDefault="005B7090" w:rsidP="005B709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osMessageCreate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osMessageQ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(queue1), NULL) — </w:t>
      </w:r>
      <w:r w:rsidRPr="005B7090">
        <w:rPr>
          <w:rFonts w:ascii="Times New Roman" w:hAnsi="Times New Roman" w:cs="Times New Roman"/>
          <w:sz w:val="24"/>
          <w:szCs w:val="24"/>
        </w:rPr>
        <w:t>создание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очереди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734DB" w14:textId="77777777" w:rsidR="005B7090" w:rsidRPr="005B7090" w:rsidRDefault="005B7090" w:rsidP="005B709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osMessagePut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  <w:lang w:val="en-US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, message++, </w:t>
      </w:r>
      <w:proofErr w:type="spellStart"/>
      <w:r w:rsidRPr="005B7090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) — </w:t>
      </w:r>
      <w:r w:rsidRPr="005B7090">
        <w:rPr>
          <w:rFonts w:ascii="Times New Roman" w:hAnsi="Times New Roman" w:cs="Times New Roman"/>
          <w:sz w:val="24"/>
          <w:szCs w:val="24"/>
        </w:rPr>
        <w:t>отправка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сообщения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в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090">
        <w:rPr>
          <w:rFonts w:ascii="Times New Roman" w:hAnsi="Times New Roman" w:cs="Times New Roman"/>
          <w:sz w:val="24"/>
          <w:szCs w:val="24"/>
        </w:rPr>
        <w:t>очередь</w:t>
      </w:r>
      <w:r w:rsidRPr="005B70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639D56" w14:textId="77777777" w:rsidR="005B7090" w:rsidRPr="005B7090" w:rsidRDefault="005B7090" w:rsidP="005B709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090">
        <w:rPr>
          <w:rFonts w:ascii="Times New Roman" w:hAnsi="Times New Roman" w:cs="Times New Roman"/>
          <w:sz w:val="24"/>
          <w:szCs w:val="24"/>
        </w:rPr>
        <w:t>osMessageGet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7090">
        <w:rPr>
          <w:rFonts w:ascii="Times New Roman" w:hAnsi="Times New Roman" w:cs="Times New Roman"/>
          <w:sz w:val="24"/>
          <w:szCs w:val="24"/>
        </w:rPr>
        <w:t>queueId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090">
        <w:rPr>
          <w:rFonts w:ascii="Times New Roman" w:hAnsi="Times New Roman" w:cs="Times New Roman"/>
          <w:sz w:val="24"/>
          <w:szCs w:val="24"/>
        </w:rPr>
        <w:t>osWaitForever</w:t>
      </w:r>
      <w:proofErr w:type="spellEnd"/>
      <w:r w:rsidRPr="005B7090">
        <w:rPr>
          <w:rFonts w:ascii="Times New Roman" w:hAnsi="Times New Roman" w:cs="Times New Roman"/>
          <w:sz w:val="24"/>
          <w:szCs w:val="24"/>
        </w:rPr>
        <w:t>) — получение сообщения из очереди.</w:t>
      </w:r>
    </w:p>
    <w:p w14:paraId="1C1C1C6C" w14:textId="28E35328" w:rsidR="005B7090" w:rsidRDefault="005B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4F092" w14:textId="6B86AE8D" w:rsidR="005B7090" w:rsidRPr="005B7090" w:rsidRDefault="007B7602" w:rsidP="005B709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09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Предложенная схема к реализации</w:t>
      </w:r>
      <w:r w:rsidR="005B7090">
        <w:rPr>
          <w:rFonts w:ascii="Times New Roman" w:hAnsi="Times New Roman" w:cs="Times New Roman"/>
          <w:b/>
          <w:bCs/>
          <w:sz w:val="24"/>
          <w:szCs w:val="24"/>
        </w:rPr>
        <w:t xml:space="preserve"> взаимодействия светофоров</w:t>
      </w:r>
    </w:p>
    <w:p w14:paraId="78FAFF3B" w14:textId="58B6E1E5" w:rsidR="00396189" w:rsidRPr="005B7090" w:rsidRDefault="007B7602" w:rsidP="005B709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5B7090">
        <w:rPr>
          <w:rFonts w:ascii="Times New Roman" w:hAnsi="Times New Roman" w:cs="Times New Roman"/>
          <w:sz w:val="24"/>
          <w:szCs w:val="24"/>
        </w:rPr>
        <w:br/>
      </w:r>
      <w:r w:rsidR="00850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10B81" wp14:editId="4B21FC07">
            <wp:extent cx="5075767" cy="3436847"/>
            <wp:effectExtent l="0" t="0" r="0" b="0"/>
            <wp:docPr id="1525385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8" cy="344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D097" w14:textId="218580FE" w:rsidR="00562E34" w:rsidRPr="00D50538" w:rsidRDefault="00850608" w:rsidP="00D505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для каждого светофора свой поток, который будет отвечать за обновление его состояния, назовём эти потоки потоками светофора. Поток светофора </w:t>
      </w:r>
      <w:r w:rsidR="005B7090">
        <w:rPr>
          <w:rFonts w:ascii="Times New Roman" w:hAnsi="Times New Roman" w:cs="Times New Roman"/>
          <w:sz w:val="24"/>
          <w:szCs w:val="24"/>
        </w:rPr>
        <w:t>через брокера сообщений добавляет свое состояние в очередь сообщений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7090">
        <w:rPr>
          <w:rFonts w:ascii="Times New Roman" w:hAnsi="Times New Roman" w:cs="Times New Roman"/>
          <w:sz w:val="24"/>
          <w:szCs w:val="24"/>
        </w:rPr>
        <w:t>В брокере сообщений запущен поток, который</w:t>
      </w:r>
      <w:r>
        <w:rPr>
          <w:rFonts w:ascii="Times New Roman" w:hAnsi="Times New Roman" w:cs="Times New Roman"/>
          <w:sz w:val="24"/>
          <w:szCs w:val="24"/>
        </w:rPr>
        <w:t xml:space="preserve"> получает все состояния светофоров и в зависимости от этих данных обновляет дисплей. Создадим поток, обрабатывающий нажатие на кнопки. Нажатие на кнопки может</w:t>
      </w:r>
      <w:r w:rsidRPr="00D50538">
        <w:rPr>
          <w:rFonts w:ascii="Times New Roman" w:hAnsi="Times New Roman" w:cs="Times New Roman"/>
          <w:sz w:val="24"/>
          <w:szCs w:val="24"/>
        </w:rPr>
        <w:t>:</w:t>
      </w:r>
    </w:p>
    <w:p w14:paraId="0FD89C28" w14:textId="2C1E1464" w:rsidR="00850608" w:rsidRDefault="00850608" w:rsidP="00D5053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все светофоры в определённое состояние</w:t>
      </w:r>
    </w:p>
    <w:p w14:paraId="5A4A35CF" w14:textId="50888406" w:rsidR="00850608" w:rsidRDefault="00A30EBB" w:rsidP="00D5053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Увеличивать состояние потока на 1 раз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0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мс, пока кнопка нажата, тем самым ускорим работу </w:t>
      </w:r>
      <w:r w:rsidR="00F038AB">
        <w:rPr>
          <w:rFonts w:ascii="Times New Roman" w:hAnsi="Times New Roman" w:cs="Times New Roman"/>
          <w:sz w:val="24"/>
          <w:szCs w:val="24"/>
        </w:rPr>
        <w:t>светофоров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790D7" w14:textId="4F531E76" w:rsidR="003835D6" w:rsidRDefault="00850608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</w:t>
      </w:r>
      <w:r w:rsidR="003835D6">
        <w:rPr>
          <w:rFonts w:ascii="Times New Roman" w:hAnsi="Times New Roman" w:cs="Times New Roman"/>
          <w:sz w:val="24"/>
          <w:szCs w:val="24"/>
        </w:rPr>
        <w:t>рассмотреть,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должны обновляться состояния в потоке светофора</w:t>
      </w:r>
      <w:r w:rsidR="003835D6">
        <w:rPr>
          <w:rFonts w:ascii="Times New Roman" w:hAnsi="Times New Roman" w:cs="Times New Roman"/>
          <w:sz w:val="24"/>
          <w:szCs w:val="24"/>
        </w:rPr>
        <w:t xml:space="preserve">. Светофор должен содержать внутри себя своё текущее состояние. </w:t>
      </w:r>
      <w:r w:rsidR="008222C0">
        <w:rPr>
          <w:rFonts w:ascii="Times New Roman" w:hAnsi="Times New Roman" w:cs="Times New Roman"/>
          <w:sz w:val="24"/>
          <w:szCs w:val="24"/>
        </w:rPr>
        <w:t>Сделаем это состояние доступным для других потоков, чтобы они могли изменять его.</w:t>
      </w:r>
    </w:p>
    <w:p w14:paraId="5E5CEBB7" w14:textId="4EA54715" w:rsidR="003835D6" w:rsidRPr="003835D6" w:rsidRDefault="003835D6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48CE52D0" w14:textId="254AEE3B" w:rsidR="003835D6" w:rsidRDefault="003835D6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Светофор каждую итерацию проходится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3835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сопоставив своё состояние начинает ожидать в нём некоторое, заданное вариантом время. После завершения ожидания поток меняет своё внутреннее состояние на следующее по счёту. Важно, чтобы функция ожидания учитывала прерывания с помощью кнопок.</w:t>
      </w:r>
    </w:p>
    <w:p w14:paraId="7075869E" w14:textId="721FF8B7" w:rsidR="003835D6" w:rsidRPr="00D50538" w:rsidRDefault="003835D6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</w:p>
    <w:p w14:paraId="32194D0D" w14:textId="3CB7B051" w:rsidR="003835D6" w:rsidRDefault="003835D6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Светофор может изменить своё состояние и изменить состояние другого светофора. Для</w:t>
      </w:r>
      <w:r w:rsidR="00245FE9">
        <w:rPr>
          <w:rFonts w:ascii="Times New Roman" w:hAnsi="Times New Roman" w:cs="Times New Roman"/>
          <w:sz w:val="24"/>
          <w:szCs w:val="24"/>
        </w:rPr>
        <w:t xml:space="preserve"> гарантии, что только один поток будет иметь доступ к переменной состояния используем</w:t>
      </w:r>
      <w:r>
        <w:rPr>
          <w:rFonts w:ascii="Times New Roman" w:hAnsi="Times New Roman" w:cs="Times New Roman"/>
          <w:sz w:val="24"/>
          <w:szCs w:val="24"/>
        </w:rPr>
        <w:t xml:space="preserve"> семафоры. </w:t>
      </w:r>
    </w:p>
    <w:p w14:paraId="50ABD21C" w14:textId="6A17A3D5" w:rsidR="00AC23E3" w:rsidRDefault="00AC23E3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в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изменения состояния другого потока.</w:t>
      </w:r>
    </w:p>
    <w:p w14:paraId="02002285" w14:textId="3C1A01B8" w:rsidR="00AC23E3" w:rsidRDefault="00AC23E3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тоже будем обращаться к внутреннему состоянию потока светофора, чтобы изменить и при этом гарантировать доступ к переменной состояния потока используем семафор.</w:t>
      </w:r>
    </w:p>
    <w:p w14:paraId="00FE7966" w14:textId="0F5E6897" w:rsidR="00B26E8D" w:rsidRDefault="00B26E8D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изменения состояния потока в кнопке.</w:t>
      </w:r>
    </w:p>
    <w:p w14:paraId="61AC943E" w14:textId="77777777" w:rsidR="00B26E8D" w:rsidRPr="00AC23E3" w:rsidRDefault="00B26E8D" w:rsidP="00D505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622A44" w14:textId="1ADC629D" w:rsidR="003835D6" w:rsidRPr="00052032" w:rsidRDefault="00052032" w:rsidP="003835D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52032">
        <w:rPr>
          <w:rFonts w:ascii="Times New Roman" w:hAnsi="Times New Roman" w:cs="Times New Roman"/>
          <w:b/>
          <w:bCs/>
          <w:sz w:val="24"/>
          <w:szCs w:val="24"/>
        </w:rPr>
        <w:t>Варианты</w:t>
      </w:r>
    </w:p>
    <w:p w14:paraId="456487EE" w14:textId="4172D842" w:rsidR="00052032" w:rsidRPr="005C7FA6" w:rsidRDefault="005C7FA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66297" w:rsidRPr="00C66297">
        <w:rPr>
          <w:rFonts w:ascii="Times New Roman" w:hAnsi="Times New Roman" w:cs="Times New Roman"/>
          <w:sz w:val="24"/>
          <w:szCs w:val="24"/>
        </w:rPr>
        <w:t>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="00C66297" w:rsidRPr="00C66297">
        <w:rPr>
          <w:rFonts w:ascii="Times New Roman" w:hAnsi="Times New Roman" w:cs="Times New Roman"/>
          <w:sz w:val="24"/>
          <w:szCs w:val="24"/>
        </w:rPr>
        <w:t xml:space="preserve"> состояни</w:t>
      </w:r>
      <w:r>
        <w:rPr>
          <w:rFonts w:ascii="Times New Roman" w:hAnsi="Times New Roman" w:cs="Times New Roman"/>
          <w:sz w:val="24"/>
          <w:szCs w:val="24"/>
        </w:rPr>
        <w:t>я для одного сигнала светофора</w:t>
      </w:r>
      <w:r w:rsidR="00C66297" w:rsidRPr="005C7FA6">
        <w:rPr>
          <w:rFonts w:ascii="Times New Roman" w:hAnsi="Times New Roman" w:cs="Times New Roman"/>
          <w:sz w:val="24"/>
          <w:szCs w:val="24"/>
        </w:rPr>
        <w:t>:</w:t>
      </w:r>
    </w:p>
    <w:p w14:paraId="5D0B27E7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R01[(КЯ), 3 сек]</w:t>
      </w:r>
    </w:p>
    <w:p w14:paraId="1006AB01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Y01[(ЖТ), 2 сек]</w:t>
      </w:r>
    </w:p>
    <w:p w14:paraId="6ADAEFEC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A01[(АМ), 4 сек]</w:t>
      </w:r>
    </w:p>
    <w:p w14:paraId="6C33112A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G01[(ЗЯ), 1 сек]</w:t>
      </w:r>
    </w:p>
    <w:p w14:paraId="7E266FC4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O01[(ОМ), 3 сек]</w:t>
      </w:r>
    </w:p>
    <w:p w14:paraId="239AA79E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R02[(КТ), 2 сек]</w:t>
      </w:r>
    </w:p>
    <w:p w14:paraId="7F1D24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Y02[(ЖМ), 4 сек]</w:t>
      </w:r>
    </w:p>
    <w:p w14:paraId="1C00B8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A02[(АЯ), 1 сек]</w:t>
      </w:r>
    </w:p>
    <w:p w14:paraId="62A5447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G02[(ЗМ), 3 сек]</w:t>
      </w:r>
    </w:p>
    <w:p w14:paraId="7940B86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O02[(ОТ), 2 сек]</w:t>
      </w:r>
    </w:p>
    <w:p w14:paraId="42EF87E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R03[(КМ), 4 сек]</w:t>
      </w:r>
    </w:p>
    <w:p w14:paraId="7A3DC18B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Y03[(ЖЯ), 3 сек]</w:t>
      </w:r>
    </w:p>
    <w:p w14:paraId="2E36F1C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A03[(АТ), 2 сек]</w:t>
      </w:r>
    </w:p>
    <w:p w14:paraId="0CE61193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G03[(ЗТ), 1 сек]</w:t>
      </w:r>
    </w:p>
    <w:p w14:paraId="6A711029" w14:textId="713CE34E" w:rsidR="00C66297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O03[(ОЯ), 4 сек]</w:t>
      </w:r>
    </w:p>
    <w:p w14:paraId="54EF7E47" w14:textId="08E06BDC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Возможны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двух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68F83CCC" w14:textId="77777777" w:rsidR="008205E6" w:rsidRPr="008205E6" w:rsidRDefault="00C66297" w:rsidP="0082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2032" w:rsidRPr="00C66297">
        <w:rPr>
          <w:rFonts w:ascii="Times New Roman" w:hAnsi="Times New Roman" w:cs="Times New Roman"/>
          <w:sz w:val="24"/>
          <w:szCs w:val="24"/>
        </w:rPr>
        <w:t xml:space="preserve"> </w:t>
      </w:r>
      <w:r w:rsidR="008205E6" w:rsidRPr="008205E6">
        <w:rPr>
          <w:rFonts w:ascii="Times New Roman" w:hAnsi="Times New Roman" w:cs="Times New Roman"/>
          <w:sz w:val="24"/>
          <w:szCs w:val="24"/>
        </w:rPr>
        <w:t>R02[(КЯ, ОТ), 3 сек]</w:t>
      </w:r>
    </w:p>
    <w:p w14:paraId="1641495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Y02[(ЖТ, АЯ), 2 сек]</w:t>
      </w:r>
    </w:p>
    <w:p w14:paraId="61A718F2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A02[(АМ, ЗТ), 4 сек]</w:t>
      </w:r>
    </w:p>
    <w:p w14:paraId="6274D84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G02[(КТ, ЖМ), 1 сек]</w:t>
      </w:r>
    </w:p>
    <w:p w14:paraId="379ADA6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O02[(ОМ, ЗЯ), 3 сек]</w:t>
      </w:r>
    </w:p>
    <w:p w14:paraId="4AB8EEB1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RG2[(КЯ, ЖТ), 2 сек]</w:t>
      </w:r>
    </w:p>
    <w:p w14:paraId="33A9D74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YA2[(ЖМ, АЯ), 4 сек]</w:t>
      </w:r>
    </w:p>
    <w:p w14:paraId="15B412D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AG2[(АМ, ЗМ), 1 сек]</w:t>
      </w:r>
    </w:p>
    <w:p w14:paraId="3842778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GO2[(ЗЯ, ОМ), 3 сек]</w:t>
      </w:r>
    </w:p>
    <w:p w14:paraId="68EF3D5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lastRenderedPageBreak/>
        <w:t>OR2[(ОТ, КТ), 2 сек]</w:t>
      </w:r>
    </w:p>
    <w:p w14:paraId="3D113C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RY2[(КМ, ЖЯ), 4 сек]</w:t>
      </w:r>
    </w:p>
    <w:p w14:paraId="594F8FE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YB2[(ЖТ, АМ), 3 сек]</w:t>
      </w:r>
    </w:p>
    <w:p w14:paraId="5C51741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BG2[(АМ, ЗЯ), 2 сек]</w:t>
      </w:r>
    </w:p>
    <w:p w14:paraId="3BDEFC35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GR2[(ЗТ, КЯ), 1 сек]</w:t>
      </w:r>
    </w:p>
    <w:p w14:paraId="78B08AA3" w14:textId="747E4808" w:rsidR="00052032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OG2[(ОМ, ЗМ), 3 сек]</w:t>
      </w:r>
    </w:p>
    <w:p w14:paraId="70F282C4" w14:textId="5E36B601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Возможны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трёх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5C5BF2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R03[(КЯ, ОТ, ЖМ), 3 сек]</w:t>
      </w:r>
    </w:p>
    <w:p w14:paraId="4E77CC0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G03[(КТ, ОЯ, ЖТ), 2 сек]</w:t>
      </w:r>
    </w:p>
    <w:p w14:paraId="64DBE61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Y03[(КЯ, ОТ, АМ), 4 сек]</w:t>
      </w:r>
    </w:p>
    <w:p w14:paraId="6316D2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A03[(КТ, ЖТ, ЗЯ), 1 сек]</w:t>
      </w:r>
    </w:p>
    <w:p w14:paraId="7D8CCF8A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O03[(КЯ, ЖМ, АТ), 3 сек]</w:t>
      </w:r>
    </w:p>
    <w:p w14:paraId="1E02EFB9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RG3[(КМ, ОТ, ЖТ), 2 сек]</w:t>
      </w:r>
    </w:p>
    <w:p w14:paraId="71B3592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YA3[(ЖЯ, АМ, ЗТ), 4 сек]</w:t>
      </w:r>
    </w:p>
    <w:p w14:paraId="08704247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AG3[(КЯ, ЖМ, ЗМ), 1 сек]</w:t>
      </w:r>
    </w:p>
    <w:p w14:paraId="55AB63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GO3[(КМ, ЗЯ, ОТ), 3 сек]</w:t>
      </w:r>
    </w:p>
    <w:p w14:paraId="2B0B76B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OR3[(КТ, ОМ, ЖТ), 2 сек]</w:t>
      </w:r>
    </w:p>
    <w:p w14:paraId="71D592C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RY3[(КЯ, ЖЯ, ОТ), 4 сек]</w:t>
      </w:r>
    </w:p>
    <w:p w14:paraId="296DEA9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YB3[(ЖМ, АЯ, ЗМ), 3 сек]</w:t>
      </w:r>
    </w:p>
    <w:p w14:paraId="78CE539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BG3[(КТ, ОЯ, ЖТ), 2 сек]</w:t>
      </w:r>
    </w:p>
    <w:p w14:paraId="1E69976F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GR3[(ЗТ, КМ, ОМ), 1 сек]</w:t>
      </w:r>
    </w:p>
    <w:p w14:paraId="79816203" w14:textId="53E32D34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OG3[(ОМ, ЗМ, КЯ), 3 сек]</w:t>
      </w:r>
    </w:p>
    <w:p w14:paraId="36206B96" w14:textId="77777777" w:rsidR="00F844FC" w:rsidRDefault="00F844FC" w:rsidP="008205E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86E049" w14:textId="77777777" w:rsidR="00037958" w:rsidRPr="00037958" w:rsidRDefault="00037958" w:rsidP="000379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7958">
        <w:rPr>
          <w:rFonts w:ascii="Times New Roman" w:hAnsi="Times New Roman" w:cs="Times New Roman"/>
          <w:sz w:val="24"/>
          <w:szCs w:val="24"/>
        </w:rPr>
        <w:t>Светофоры должны переключаться автоматически, как описано ранее, но сигналы должны следовать строго в указанной последовательности: следующий сигнал (n) включается только после полного завершения текущего сигнала (n-1).</w:t>
      </w:r>
    </w:p>
    <w:p w14:paraId="4F07CFA3" w14:textId="77777777" w:rsidR="00BD5BC8" w:rsidRPr="00BD5BC8" w:rsidRDefault="0003795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BC8" w:rsidRPr="00BD5BC8">
        <w:rPr>
          <w:rFonts w:ascii="Times New Roman" w:hAnsi="Times New Roman" w:cs="Times New Roman"/>
          <w:sz w:val="24"/>
          <w:szCs w:val="24"/>
        </w:rPr>
        <w:t>Вариант</w:t>
      </w:r>
      <w:r w:rsidR="00BD5BC8"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79B591F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1Y01 2A01 2G01 3O01 3R02 4Y02 4A02 5G02 5O02 6R03 6Y03 7A03 7G03 8O03 8R01 1Y01 2A01 3G01 4O01</w:t>
      </w:r>
    </w:p>
    <w:p w14:paraId="45AD338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DAB1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5BB85E6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1Y02 2A02 2G02 3O02 3R03 4Y03 4A03 5G03 5O03 6R01 6Y01 7A01 7G01 8O01 8R02 1Y02 2A02 3G02 4O02</w:t>
      </w:r>
    </w:p>
    <w:p w14:paraId="4B0B5EBA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DEB5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78799C4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1Y03 2A03 2G03 3O03 3R01 4Y01 4A01 5G01 5O01 6R02 6Y02 7A02 7G02 8O02 8R03 1Y03 2A03 3G03 4O03</w:t>
      </w:r>
    </w:p>
    <w:p w14:paraId="6C6C3FE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D70E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3D40B62B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1Y02 2A01 2G02 3O01 3R03 4Y01 4A03 5G01 5O03 6R02 6Y03 7A02 7G03 8O02 8R01 1Y02 2A01 3G02 4O01</w:t>
      </w:r>
    </w:p>
    <w:p w14:paraId="7699533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9EBF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447D9F1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1Y03 2A02 2G03 3O02 3R01 4Y02 4A01 5G02 5O01 6R03 6Y01 7A03 7G01 8O03 8R02 1Y03 2A02 3G03 4O02</w:t>
      </w:r>
    </w:p>
    <w:p w14:paraId="224C4EA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14F3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14:paraId="69F85A2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1Y01 2A03 2G01 3O03 3R02 4Y03 4A02 5G03 5O02 6R01 6Y02 7A01 7G02 8O01 8R03 1Y01 2A03 3G01 4O03</w:t>
      </w:r>
    </w:p>
    <w:p w14:paraId="77A66E77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8BA3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14:paraId="693C10D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1Y03 2A01 2G03 3O01 3R02 4Y01 4A02 5G01 5O02 6R03 6Y02 7A03 7G02 8O03 8R01 1Y03 2A01 3G03 4O01</w:t>
      </w:r>
    </w:p>
    <w:p w14:paraId="405DF70B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B480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14:paraId="4A66DEA7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1Y01 2A02 2G01 3O02 3R03 4Y02 4A03 5G02 5O03 6R01 6Y03 7A01 7G03 8O01 8R02 1Y01 2A02 3G01 4O02</w:t>
      </w:r>
    </w:p>
    <w:p w14:paraId="677889C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B7536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14:paraId="77C901D5" w14:textId="67DC5622" w:rsidR="00F844FC" w:rsidRPr="00D5053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1Y02 2A03 2G02 3O03 3R01 4Y03 4A01 5G03 5O01 6R02 6Y01 7A02 7G01 8O02 8R03 1Y02 2A03 3G02 4O03</w:t>
      </w:r>
    </w:p>
    <w:p w14:paraId="7CBD7110" w14:textId="77777777" w:rsidR="00BD5BC8" w:rsidRPr="00D5053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73E90" w14:textId="53AC10F8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77FAE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1Y02 2A02 2RG2 3YA2 3GO2 4OR2 4RY2 1Y02 2A02 3GO2 4RY2 1R02 2YA2 3OR2 4GO2 1Y02 2RG2 3YA2 4RY2</w:t>
      </w:r>
    </w:p>
    <w:p w14:paraId="6AE1023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E44A7" w14:textId="48BC518F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3CAAB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lastRenderedPageBreak/>
        <w:t>1RG2 1YA2 2GO2 2OR2 3RY2 3RG2 4YA2 4GO2 1OR2 2YA2 3RY2 4RG2 1GO2 2RG2 3OR2 4YA2 1RY2 2YA2 3RG2 4GO2</w:t>
      </w:r>
    </w:p>
    <w:p w14:paraId="036CEA9F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19096" w14:textId="1A8E1BA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C46E29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1RY2 1RG2 2YA2 2GO2 3OR2 3RY2 4RG2 4YA2 1GO2 2RY2 3OR2 4YA2 1RG2 2OR2 3YA2 4GO2 1RY2 2GO2 3RG2 4OR2</w:t>
      </w:r>
    </w:p>
    <w:p w14:paraId="71C2E00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A45A9" w14:textId="1079A15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F56CF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1YA2 1GO2 2RG2 2RY2 3YA2 3OR2 4GO2 4RY2 1RG2 2YA2 3RY2 4OR2 1GO2 2RG2 3OR2 4YA2 1RY2 2YA2 3RG2 4GO2</w:t>
      </w:r>
    </w:p>
    <w:p w14:paraId="56E22B0C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A6245" w14:textId="250F8E1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B8D50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1OR2 1RG2 2GO2 2YA2 3RY2 3OR2 4RG2 4GO2 1YA2 2RG2 3OR2 4YA2 1RY2 2GO2 3YA2 4RG2 1GO2 2RY2 3RG2 4YA2</w:t>
      </w:r>
    </w:p>
    <w:p w14:paraId="5BD1067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2FC44" w14:textId="65ABDEE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C4BD8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1RG2 1OR2 2YA2 2RY2 3GO2 3YA2 4RY2 4RG2 1YA2 2GO2 3OR2 4YA2 1RY2 2RG2 3YA2 4GO2 1RG2 2GO2 3OR2 4YA2</w:t>
      </w:r>
    </w:p>
    <w:p w14:paraId="66A6E0F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25607" w14:textId="7BE889DE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7B17A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1RY2 1YA2 2OR2 2GO2 3RG2 3RY2 4YA2 4OR2 1GO2 2RG2 3YA2 4RY2 1YA2 2GO2 3RG2 4OR2 1RY2 2YA2 3GO2 4RG2</w:t>
      </w:r>
    </w:p>
    <w:p w14:paraId="0246EB4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C2667" w14:textId="2F9A1DE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1A3F0C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1GO2 1RG2 2RY2 2OR2 3YA2 3RG2 4GO2 4RY2 1YA2 2OR2 3RG2 4GO2 1RY2 2YA2 3OR2 4RG2 1GO2 2RY2 3YA2 4OR2</w:t>
      </w:r>
    </w:p>
    <w:p w14:paraId="5FF1830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D85CE" w14:textId="79A5FE4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FCD1E3" w14:textId="064301E3" w:rsidR="00BD5BC8" w:rsidRPr="00D5053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1OR2 1RG2 2YA2 2GO2 3RG2 3RY2 4GO2 4YA2 1RY2 2RG2 3OR2 4GO2 1YA2 2GO2 3YA2 4RG2 1RG2 2YA2 3RY2 4OR2</w:t>
      </w:r>
    </w:p>
    <w:p w14:paraId="75F69BE4" w14:textId="0A7A453D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C782BA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1R03 1YA3 2GO3 2RG3 3OR3 3YA3 1R03 2YA3 3GO3 1RG3 2OR3 3YA3 1R03 2GO3 3RG3 1YA3 2RG3 3OR3 1GO3 2YA3</w:t>
      </w:r>
    </w:p>
    <w:p w14:paraId="50EEC7A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E2057" w14:textId="0FBED96E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DB9F2B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lastRenderedPageBreak/>
        <w:t>1GO3 1RG3 2OR3 2YA3 3GO3 3RG3 1R03 2GO3 3YA3 1RG3 2OR3 3YA3 1GO3 2YA3 3RG3 1YA3 2RG3 3OR3 1R03 2GO3</w:t>
      </w:r>
    </w:p>
    <w:p w14:paraId="1E760E50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FD6CD" w14:textId="0F7C85A0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B031BE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2OR3 2GO3 3RG3 3YA3 1R03 2RG3 3OR3 1YA3 2GO3 3YA3 1RG3 2OR3 3YA3 1GO3 2RG3 3OR3 1YA3 2GO3</w:t>
      </w:r>
    </w:p>
    <w:p w14:paraId="16711381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5E84D" w14:textId="67FD3AB3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AD7A6E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1GO3 2RG3 2YA3 3OR3 3RG3 1R03 2OR3 3YA3 1RG3 2GO3 3YA3 1YA3 2RG3 3OR3 1GO3 2YA3 3YA3 1RG3 2OR3</w:t>
      </w:r>
    </w:p>
    <w:p w14:paraId="263ED176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66D50" w14:textId="55D2D2BD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32334C" w14:textId="52CC80E9" w:rsidR="00BD5BC8" w:rsidRPr="00D50538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2GO3 2OR3 3RG3 3YA3 1R03 2YA3 3RG3 1GO3 2OR3 3YA3 1YA3 2RG3 3OR3 1RG3 2GO3 3YA3 1R03 2YA3</w:t>
      </w:r>
    </w:p>
    <w:p w14:paraId="1A602FAA" w14:textId="557A4950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11438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1OR3 1RG3 2YA3 2GO3 3OR3 3YA3 1R03 2RG3 3GO3 1YA3 2OR3 3YA3 1RG3 2YA3 3RG3 1GO3 2RG3 3OR3 1YA3 2GO3</w:t>
      </w:r>
    </w:p>
    <w:p w14:paraId="6C5889C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A7B53" w14:textId="15DD8AB1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9E582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1GO3 2RG3 2OR3 3YA3 3RG3 1R03 2GO3 3OR3 1RG3 2YA3 3YA3 1GO3 2RG3 3YA3 1YA3 2OR3 3RG3 1R03 2GO3</w:t>
      </w:r>
    </w:p>
    <w:p w14:paraId="0BF69B93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B06E2" w14:textId="1E1F457B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03D395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1GO3 1RG3 2OR3 2YA3 3RG3 3GO3 1R03 2YA3 3OR3 1RG3 2GO3 3YA3 1OR3 2RG3 3YA3 1YA3 2GO3 3RG3 1R03 2YA3</w:t>
      </w:r>
    </w:p>
    <w:p w14:paraId="05D8DFE9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2ACE2" w14:textId="6B6B9694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F3FA2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2GO3 2RG3 3YA3 3OR3 1R03 2OR3 3RG3 1YA3 2YA3 3GO3 1RG3 2RG3 3YA3 1GO3 2OR3 3YA3 1R03 2YA3</w:t>
      </w:r>
    </w:p>
    <w:p w14:paraId="63B8E21F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7A8E9" w14:textId="35DC6D08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53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A7D0D4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1RG3 2OR3 2YA3 3GO3 3RG3 1R03 2RG3 3OR3 1YA3 2GO3 3YA3 1RG3 2OR3 3YA3 1GO3 2YA3 3RG3 1R03 2GO3</w:t>
      </w:r>
    </w:p>
    <w:p w14:paraId="65033B3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63751" w14:textId="644F8D9E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4E66" w:rsidRPr="00D5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3E87"/>
    <w:multiLevelType w:val="hybridMultilevel"/>
    <w:tmpl w:val="020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1FC1"/>
    <w:multiLevelType w:val="multilevel"/>
    <w:tmpl w:val="BC6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64E4"/>
    <w:multiLevelType w:val="hybridMultilevel"/>
    <w:tmpl w:val="A7D28C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9B219D9"/>
    <w:multiLevelType w:val="multilevel"/>
    <w:tmpl w:val="843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926E7"/>
    <w:multiLevelType w:val="hybridMultilevel"/>
    <w:tmpl w:val="44CE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51B84"/>
    <w:multiLevelType w:val="multilevel"/>
    <w:tmpl w:val="ACA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D0D7B"/>
    <w:multiLevelType w:val="multilevel"/>
    <w:tmpl w:val="B7E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55F"/>
    <w:multiLevelType w:val="hybridMultilevel"/>
    <w:tmpl w:val="59FEB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6C6D50"/>
    <w:multiLevelType w:val="multilevel"/>
    <w:tmpl w:val="E3F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C2D70"/>
    <w:multiLevelType w:val="multilevel"/>
    <w:tmpl w:val="C41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A078D"/>
    <w:multiLevelType w:val="hybridMultilevel"/>
    <w:tmpl w:val="C50ABB7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865C5"/>
    <w:multiLevelType w:val="hybridMultilevel"/>
    <w:tmpl w:val="2AA4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A25FD"/>
    <w:multiLevelType w:val="multilevel"/>
    <w:tmpl w:val="357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B54E3"/>
    <w:multiLevelType w:val="hybridMultilevel"/>
    <w:tmpl w:val="7BE69B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BE0D12"/>
    <w:multiLevelType w:val="hybridMultilevel"/>
    <w:tmpl w:val="46906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2571C9"/>
    <w:multiLevelType w:val="hybridMultilevel"/>
    <w:tmpl w:val="DA0CB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9B74BD"/>
    <w:multiLevelType w:val="multilevel"/>
    <w:tmpl w:val="9C8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D0935"/>
    <w:multiLevelType w:val="multilevel"/>
    <w:tmpl w:val="E790F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3E493973"/>
    <w:multiLevelType w:val="multilevel"/>
    <w:tmpl w:val="863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44C15"/>
    <w:multiLevelType w:val="multilevel"/>
    <w:tmpl w:val="223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14FC5"/>
    <w:multiLevelType w:val="multilevel"/>
    <w:tmpl w:val="E35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0240C"/>
    <w:multiLevelType w:val="multilevel"/>
    <w:tmpl w:val="24B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B4B97"/>
    <w:multiLevelType w:val="hybridMultilevel"/>
    <w:tmpl w:val="496C23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9735B0"/>
    <w:multiLevelType w:val="multilevel"/>
    <w:tmpl w:val="A1F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5642E"/>
    <w:multiLevelType w:val="hybridMultilevel"/>
    <w:tmpl w:val="E4C60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83757"/>
    <w:multiLevelType w:val="multilevel"/>
    <w:tmpl w:val="83D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A59DC"/>
    <w:multiLevelType w:val="hybridMultilevel"/>
    <w:tmpl w:val="1C121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2827AB"/>
    <w:multiLevelType w:val="multilevel"/>
    <w:tmpl w:val="F97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F0D45"/>
    <w:multiLevelType w:val="multilevel"/>
    <w:tmpl w:val="6F8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B4DCE"/>
    <w:multiLevelType w:val="hybridMultilevel"/>
    <w:tmpl w:val="2556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F1574"/>
    <w:multiLevelType w:val="hybridMultilevel"/>
    <w:tmpl w:val="73D89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8E48B8"/>
    <w:multiLevelType w:val="multilevel"/>
    <w:tmpl w:val="23A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96AB4"/>
    <w:multiLevelType w:val="hybridMultilevel"/>
    <w:tmpl w:val="6DE45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93425">
    <w:abstractNumId w:val="10"/>
  </w:num>
  <w:num w:numId="2" w16cid:durableId="1741292611">
    <w:abstractNumId w:val="17"/>
  </w:num>
  <w:num w:numId="3" w16cid:durableId="809439582">
    <w:abstractNumId w:val="0"/>
  </w:num>
  <w:num w:numId="4" w16cid:durableId="12271422">
    <w:abstractNumId w:val="32"/>
  </w:num>
  <w:num w:numId="5" w16cid:durableId="404376113">
    <w:abstractNumId w:val="29"/>
  </w:num>
  <w:num w:numId="6" w16cid:durableId="1028722621">
    <w:abstractNumId w:val="4"/>
  </w:num>
  <w:num w:numId="7" w16cid:durableId="1143889534">
    <w:abstractNumId w:val="24"/>
  </w:num>
  <w:num w:numId="8" w16cid:durableId="1688360837">
    <w:abstractNumId w:val="26"/>
  </w:num>
  <w:num w:numId="9" w16cid:durableId="239217115">
    <w:abstractNumId w:val="30"/>
  </w:num>
  <w:num w:numId="10" w16cid:durableId="21827952">
    <w:abstractNumId w:val="11"/>
  </w:num>
  <w:num w:numId="11" w16cid:durableId="1157841612">
    <w:abstractNumId w:val="22"/>
  </w:num>
  <w:num w:numId="12" w16cid:durableId="1865168550">
    <w:abstractNumId w:val="15"/>
  </w:num>
  <w:num w:numId="13" w16cid:durableId="559832527">
    <w:abstractNumId w:val="13"/>
  </w:num>
  <w:num w:numId="14" w16cid:durableId="793017152">
    <w:abstractNumId w:val="7"/>
  </w:num>
  <w:num w:numId="15" w16cid:durableId="1485780758">
    <w:abstractNumId w:val="2"/>
  </w:num>
  <w:num w:numId="16" w16cid:durableId="539441780">
    <w:abstractNumId w:val="14"/>
  </w:num>
  <w:num w:numId="17" w16cid:durableId="1035927975">
    <w:abstractNumId w:val="16"/>
  </w:num>
  <w:num w:numId="18" w16cid:durableId="1735272350">
    <w:abstractNumId w:val="8"/>
  </w:num>
  <w:num w:numId="19" w16cid:durableId="353458231">
    <w:abstractNumId w:val="1"/>
  </w:num>
  <w:num w:numId="20" w16cid:durableId="925840446">
    <w:abstractNumId w:val="5"/>
  </w:num>
  <w:num w:numId="21" w16cid:durableId="908536645">
    <w:abstractNumId w:val="25"/>
  </w:num>
  <w:num w:numId="22" w16cid:durableId="1172449558">
    <w:abstractNumId w:val="20"/>
  </w:num>
  <w:num w:numId="23" w16cid:durableId="1006638038">
    <w:abstractNumId w:val="31"/>
  </w:num>
  <w:num w:numId="24" w16cid:durableId="689376383">
    <w:abstractNumId w:val="18"/>
  </w:num>
  <w:num w:numId="25" w16cid:durableId="313027302">
    <w:abstractNumId w:val="3"/>
  </w:num>
  <w:num w:numId="26" w16cid:durableId="532350431">
    <w:abstractNumId w:val="21"/>
  </w:num>
  <w:num w:numId="27" w16cid:durableId="1160384348">
    <w:abstractNumId w:val="27"/>
  </w:num>
  <w:num w:numId="28" w16cid:durableId="637031917">
    <w:abstractNumId w:val="28"/>
  </w:num>
  <w:num w:numId="29" w16cid:durableId="692343682">
    <w:abstractNumId w:val="19"/>
  </w:num>
  <w:num w:numId="30" w16cid:durableId="575087527">
    <w:abstractNumId w:val="23"/>
  </w:num>
  <w:num w:numId="31" w16cid:durableId="332926126">
    <w:abstractNumId w:val="6"/>
  </w:num>
  <w:num w:numId="32" w16cid:durableId="722871583">
    <w:abstractNumId w:val="9"/>
  </w:num>
  <w:num w:numId="33" w16cid:durableId="1038042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B4"/>
    <w:rsid w:val="00037958"/>
    <w:rsid w:val="00052032"/>
    <w:rsid w:val="000A62FB"/>
    <w:rsid w:val="001062C8"/>
    <w:rsid w:val="001458B6"/>
    <w:rsid w:val="001A55C4"/>
    <w:rsid w:val="00245FE9"/>
    <w:rsid w:val="003835D6"/>
    <w:rsid w:val="00396189"/>
    <w:rsid w:val="003E20CC"/>
    <w:rsid w:val="003F5CD9"/>
    <w:rsid w:val="00424498"/>
    <w:rsid w:val="00562E34"/>
    <w:rsid w:val="005B7090"/>
    <w:rsid w:val="005C1D91"/>
    <w:rsid w:val="005C7FA6"/>
    <w:rsid w:val="006511FF"/>
    <w:rsid w:val="006C53B6"/>
    <w:rsid w:val="0070142C"/>
    <w:rsid w:val="007748B5"/>
    <w:rsid w:val="007B7602"/>
    <w:rsid w:val="008205E6"/>
    <w:rsid w:val="008222C0"/>
    <w:rsid w:val="00850608"/>
    <w:rsid w:val="0093151A"/>
    <w:rsid w:val="009A563C"/>
    <w:rsid w:val="00A30EBB"/>
    <w:rsid w:val="00A7516F"/>
    <w:rsid w:val="00A972A3"/>
    <w:rsid w:val="00AC23E3"/>
    <w:rsid w:val="00B008E3"/>
    <w:rsid w:val="00B23FA2"/>
    <w:rsid w:val="00B26E8D"/>
    <w:rsid w:val="00B473EE"/>
    <w:rsid w:val="00B711B4"/>
    <w:rsid w:val="00BD5BC8"/>
    <w:rsid w:val="00C4365D"/>
    <w:rsid w:val="00C66297"/>
    <w:rsid w:val="00D50538"/>
    <w:rsid w:val="00D54E66"/>
    <w:rsid w:val="00DC2967"/>
    <w:rsid w:val="00DE3F63"/>
    <w:rsid w:val="00EE6B9A"/>
    <w:rsid w:val="00EF62BF"/>
    <w:rsid w:val="00F038AB"/>
    <w:rsid w:val="00F401AB"/>
    <w:rsid w:val="00F844FC"/>
    <w:rsid w:val="00F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44B"/>
  <w15:chartTrackingRefBased/>
  <w15:docId w15:val="{C72599C8-6249-4FE7-854E-3527B3E4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40</cp:revision>
  <dcterms:created xsi:type="dcterms:W3CDTF">2024-12-12T10:07:00Z</dcterms:created>
  <dcterms:modified xsi:type="dcterms:W3CDTF">2024-12-26T11:11:00Z</dcterms:modified>
</cp:coreProperties>
</file>