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1B2A" w14:textId="77777777" w:rsidR="002C6D51" w:rsidRPr="001204BC" w:rsidRDefault="002C6D51" w:rsidP="002C6D51">
      <w:pPr>
        <w:pStyle w:val="2"/>
        <w:spacing w:after="0"/>
        <w:ind w:left="0" w:firstLine="0"/>
        <w:jc w:val="center"/>
      </w:pPr>
      <w:bookmarkStart w:id="0" w:name="_Toc40809808"/>
      <w:r w:rsidRPr="001204BC">
        <w:t>ВВЕДЕНИЕ</w:t>
      </w:r>
      <w:bookmarkEnd w:id="0"/>
    </w:p>
    <w:p w14:paraId="163BDE5F" w14:textId="77777777" w:rsidR="002C6D51" w:rsidRPr="001204BC" w:rsidRDefault="002C6D51" w:rsidP="002C6D51">
      <w:pPr>
        <w:tabs>
          <w:tab w:val="left" w:pos="709"/>
          <w:tab w:val="left" w:pos="1134"/>
        </w:tabs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11CE9A43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Актуальность игровых приложений уже не требует никаких доказательств, а их популярность растет с каждым днём. Едва ли в современном мире найдется хоть один человек, который не знал бы об этом чуде технического прогресса. </w:t>
      </w:r>
    </w:p>
    <w:p w14:paraId="3E00B536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Индустрия компьютерных игр – одна из наиболее востребованных и быстро развивающихся отраслей компьютерных технологий. Разумеется, что с возникновением новых технологий, творческий потенциал игры становится возможным реализовать. Таким образом, с каждым годом на рынок выходит всё больше креативных и реалистичных видеоигр. </w:t>
      </w:r>
    </w:p>
    <w:p w14:paraId="3C34AD49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основном, игровая индустрия считается развлекательной сферой, однако её развитие поспособствовало появлению важных симуляторов для обучения профессиям, спасающим жизни людей.</w:t>
      </w:r>
    </w:p>
    <w:p w14:paraId="4BE8AD19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Казалось, что компьютерные игры всегда присутствовали в жизни людей, и трудно представить, что они появились только около 50-ти лет назад.</w:t>
      </w:r>
    </w:p>
    <w:p w14:paraId="38458148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Первые игры считались уникальными, неповторимыми, их было достаточно просто отличить от других. Но со временем стало появляться много аналогов и схожих видеоигр, поэтому их принято классифицировать.</w:t>
      </w:r>
    </w:p>
    <w:p w14:paraId="5D7D81E5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Существует большое количество подходов к классификации игр: по используемой платформе, по визуальному представлению, по количеству игроков, множество авторских подходов, а также по жанру.</w:t>
      </w:r>
    </w:p>
    <w:p w14:paraId="32ED06C2" w14:textId="77777777" w:rsidR="002C6D51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Жанровая классификация игр стала активно развиваться в 90-е годы с появлением целых серий видеоигр. Одними из наиболее популярных считаются игры в жанрах: </w:t>
      </w:r>
    </w:p>
    <w:p w14:paraId="4A290EC7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аркады;</w:t>
      </w:r>
    </w:p>
    <w:p w14:paraId="2428BB04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головоломки;</w:t>
      </w:r>
    </w:p>
    <w:p w14:paraId="499B504F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симуляторы;</w:t>
      </w:r>
    </w:p>
    <w:p w14:paraId="6664C7F4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стратегии;</w:t>
      </w:r>
    </w:p>
    <w:p w14:paraId="4357D300" w14:textId="77777777" w:rsidR="002C6D51" w:rsidRPr="00E13818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action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1B468E67" w14:textId="77777777" w:rsidR="002C6D51" w:rsidRPr="00E13818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 w:hanging="349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tower defense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7CD1D25E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платформеры;</w:t>
      </w:r>
    </w:p>
    <w:p w14:paraId="18804EE5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7517D4">
        <w:rPr>
          <w:sz w:val="28"/>
          <w:szCs w:val="28"/>
          <w:lang w:val="en-US"/>
        </w:rPr>
        <w:t>RPG</w:t>
      </w:r>
      <w:r>
        <w:rPr>
          <w:i w:val="0"/>
          <w:iCs w:val="0"/>
          <w:sz w:val="28"/>
          <w:szCs w:val="28"/>
        </w:rPr>
        <w:t>;</w:t>
      </w:r>
    </w:p>
    <w:p w14:paraId="0D5F6CA7" w14:textId="77777777" w:rsidR="002C6D51" w:rsidRDefault="002C6D51" w:rsidP="002C6D51">
      <w:pPr>
        <w:pStyle w:val="a8"/>
        <w:numPr>
          <w:ilvl w:val="0"/>
          <w:numId w:val="14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песочницы.</w:t>
      </w:r>
    </w:p>
    <w:p w14:paraId="20D804C2" w14:textId="77777777" w:rsidR="002C6D51" w:rsidRPr="00AC23B9" w:rsidRDefault="002C6D51" w:rsidP="002C6D5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Из вышесказанного следует, что разработка компьютерных игр является актуальным и перспективным родом деятельности, а специалисты в этой области очень востребованными. В связи с этим, будет разрабатываться игровое приложение в одном из популярных жанров «Платформер» на языке программирования </w:t>
      </w:r>
      <w:r w:rsidRPr="00EF4BDB">
        <w:rPr>
          <w:sz w:val="28"/>
          <w:szCs w:val="28"/>
        </w:rPr>
        <w:t>С</w:t>
      </w:r>
      <w:r w:rsidRPr="00EF4BDB">
        <w:rPr>
          <w:i w:val="0"/>
          <w:iCs w:val="0"/>
          <w:sz w:val="28"/>
          <w:szCs w:val="28"/>
        </w:rPr>
        <w:t>#</w:t>
      </w:r>
      <w:r w:rsidRPr="00EF4BDB">
        <w:rPr>
          <w:sz w:val="28"/>
          <w:szCs w:val="28"/>
        </w:rPr>
        <w:t xml:space="preserve"> </w:t>
      </w:r>
      <w:r w:rsidRPr="00EF4BDB">
        <w:rPr>
          <w:i w:val="0"/>
          <w:iCs w:val="0"/>
          <w:sz w:val="28"/>
          <w:szCs w:val="28"/>
        </w:rPr>
        <w:t>с</w:t>
      </w:r>
      <w:r>
        <w:rPr>
          <w:i w:val="0"/>
          <w:iCs w:val="0"/>
          <w:sz w:val="28"/>
          <w:szCs w:val="28"/>
        </w:rPr>
        <w:t xml:space="preserve"> использованием объектно-ориентированного подхода и графической библиотеки </w:t>
      </w:r>
      <w:r>
        <w:rPr>
          <w:sz w:val="28"/>
          <w:szCs w:val="28"/>
          <w:lang w:val="en-US"/>
        </w:rPr>
        <w:t>OpenGL</w:t>
      </w:r>
      <w:r w:rsidRPr="00AC23B9">
        <w:rPr>
          <w:i w:val="0"/>
          <w:iCs w:val="0"/>
          <w:sz w:val="28"/>
          <w:szCs w:val="28"/>
        </w:rPr>
        <w:t>.</w:t>
      </w:r>
    </w:p>
    <w:p w14:paraId="6D35F771" w14:textId="08CB68A5" w:rsidR="006B4093" w:rsidRPr="002C6D51" w:rsidRDefault="006B4093" w:rsidP="002C6D51">
      <w:pPr>
        <w:autoSpaceDE/>
        <w:autoSpaceDN/>
        <w:spacing w:after="160" w:line="259" w:lineRule="auto"/>
        <w:ind w:firstLine="0"/>
        <w:jc w:val="left"/>
        <w:rPr>
          <w:i w:val="0"/>
          <w:iCs w:val="0"/>
          <w:sz w:val="28"/>
          <w:szCs w:val="28"/>
        </w:rPr>
      </w:pPr>
    </w:p>
    <w:sectPr w:rsidR="006B4093" w:rsidRPr="002C6D51" w:rsidSect="008469A4">
      <w:footerReference w:type="default" r:id="rId8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D24C" w14:textId="77777777" w:rsidR="005417A3" w:rsidRDefault="005417A3" w:rsidP="00FB588E">
      <w:r>
        <w:separator/>
      </w:r>
    </w:p>
  </w:endnote>
  <w:endnote w:type="continuationSeparator" w:id="0">
    <w:p w14:paraId="5B5E2D4F" w14:textId="77777777" w:rsidR="005417A3" w:rsidRDefault="005417A3" w:rsidP="00FB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 w:val="0"/>
        <w:iCs w:val="0"/>
      </w:rPr>
      <w:id w:val="666138620"/>
      <w:docPartObj>
        <w:docPartGallery w:val="Page Numbers (Bottom of Page)"/>
        <w:docPartUnique/>
      </w:docPartObj>
    </w:sdtPr>
    <w:sdtEndPr/>
    <w:sdtContent>
      <w:p w14:paraId="199FBB6A" w14:textId="4592AD8B" w:rsidR="00AC0C7B" w:rsidRPr="00554115" w:rsidRDefault="00AC0C7B" w:rsidP="00017A66">
        <w:pPr>
          <w:pStyle w:val="a6"/>
          <w:ind w:firstLine="0"/>
          <w:rPr>
            <w:i w:val="0"/>
            <w:iCs w:val="0"/>
          </w:rPr>
        </w:pPr>
        <w:r w:rsidRPr="00554115">
          <w:rPr>
            <w:i w:val="0"/>
            <w:iCs w:val="0"/>
          </w:rPr>
          <w:fldChar w:fldCharType="begin"/>
        </w:r>
        <w:r w:rsidRPr="00554115">
          <w:rPr>
            <w:i w:val="0"/>
            <w:iCs w:val="0"/>
          </w:rPr>
          <w:instrText>PAGE   \* MERGEFORMAT</w:instrText>
        </w:r>
        <w:r w:rsidRPr="00554115">
          <w:rPr>
            <w:i w:val="0"/>
            <w:iCs w:val="0"/>
          </w:rPr>
          <w:fldChar w:fldCharType="separate"/>
        </w:r>
        <w:r w:rsidRPr="00554115">
          <w:rPr>
            <w:i w:val="0"/>
            <w:iCs w:val="0"/>
          </w:rPr>
          <w:t>2</w:t>
        </w:r>
        <w:r w:rsidRPr="00554115">
          <w:rPr>
            <w:i w:val="0"/>
            <w:iCs w:val="0"/>
          </w:rPr>
          <w:fldChar w:fldCharType="end"/>
        </w:r>
      </w:p>
    </w:sdtContent>
  </w:sdt>
  <w:p w14:paraId="1EC52479" w14:textId="77777777" w:rsidR="00AC0C7B" w:rsidRPr="00997A98" w:rsidRDefault="00AC0C7B" w:rsidP="00997A98">
    <w:pPr>
      <w:pStyle w:val="a6"/>
      <w:jc w:val="right"/>
      <w:rPr>
        <w:i w:val="0"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ADE2" w14:textId="77777777" w:rsidR="005417A3" w:rsidRDefault="005417A3" w:rsidP="00FB588E">
      <w:r>
        <w:separator/>
      </w:r>
    </w:p>
  </w:footnote>
  <w:footnote w:type="continuationSeparator" w:id="0">
    <w:p w14:paraId="151A13FA" w14:textId="77777777" w:rsidR="005417A3" w:rsidRDefault="005417A3" w:rsidP="00FB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35D"/>
    <w:multiLevelType w:val="hybridMultilevel"/>
    <w:tmpl w:val="51C6B1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2C639C"/>
    <w:multiLevelType w:val="hybridMultilevel"/>
    <w:tmpl w:val="EC42505A"/>
    <w:lvl w:ilvl="0" w:tplc="FBC696AA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4709E4"/>
    <w:multiLevelType w:val="hybridMultilevel"/>
    <w:tmpl w:val="4386F388"/>
    <w:lvl w:ilvl="0" w:tplc="FBC696AA">
      <w:numFmt w:val="bullet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BD7048"/>
    <w:multiLevelType w:val="hybridMultilevel"/>
    <w:tmpl w:val="3102A974"/>
    <w:lvl w:ilvl="0" w:tplc="8C7E4B82">
      <w:start w:val="1"/>
      <w:numFmt w:val="decimal"/>
      <w:suff w:val="space"/>
      <w:lvlText w:val="%1"/>
      <w:lvlJc w:val="left"/>
      <w:pPr>
        <w:ind w:left="-567" w:firstLine="567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CA77184"/>
    <w:multiLevelType w:val="hybridMultilevel"/>
    <w:tmpl w:val="6D96A22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284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821342"/>
    <w:multiLevelType w:val="hybridMultilevel"/>
    <w:tmpl w:val="67DE0F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23EE7"/>
    <w:multiLevelType w:val="hybridMultilevel"/>
    <w:tmpl w:val="D7B021E0"/>
    <w:lvl w:ilvl="0" w:tplc="FBC696AA">
      <w:numFmt w:val="bullet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0D5020"/>
    <w:multiLevelType w:val="hybridMultilevel"/>
    <w:tmpl w:val="8F9E22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575E8B"/>
    <w:multiLevelType w:val="hybridMultilevel"/>
    <w:tmpl w:val="C22242CA"/>
    <w:lvl w:ilvl="0" w:tplc="3F609E9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395D1E"/>
    <w:multiLevelType w:val="hybridMultilevel"/>
    <w:tmpl w:val="102CD3D8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9B4079"/>
    <w:multiLevelType w:val="multilevel"/>
    <w:tmpl w:val="59A6C0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72" w:hanging="2160"/>
      </w:pPr>
      <w:rPr>
        <w:rFonts w:hint="default"/>
      </w:rPr>
    </w:lvl>
  </w:abstractNum>
  <w:abstractNum w:abstractNumId="12" w15:restartNumberingAfterBreak="0">
    <w:nsid w:val="7CC311B5"/>
    <w:multiLevelType w:val="multilevel"/>
    <w:tmpl w:val="59A6C0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72" w:hanging="2160"/>
      </w:pPr>
      <w:rPr>
        <w:rFonts w:hint="default"/>
      </w:rPr>
    </w:lvl>
  </w:abstractNum>
  <w:abstractNum w:abstractNumId="13" w15:restartNumberingAfterBreak="0">
    <w:nsid w:val="7EBC4608"/>
    <w:multiLevelType w:val="hybridMultilevel"/>
    <w:tmpl w:val="B844A81C"/>
    <w:lvl w:ilvl="0" w:tplc="FBC696A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13"/>
  </w:num>
  <w:num w:numId="12">
    <w:abstractNumId w:val="9"/>
  </w:num>
  <w:num w:numId="13">
    <w:abstractNumId w:val="0"/>
  </w:num>
  <w:num w:numId="1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2D"/>
    <w:rsid w:val="000032BB"/>
    <w:rsid w:val="00015B1A"/>
    <w:rsid w:val="00017A66"/>
    <w:rsid w:val="00017AE8"/>
    <w:rsid w:val="00024474"/>
    <w:rsid w:val="0002456A"/>
    <w:rsid w:val="0002625F"/>
    <w:rsid w:val="00040561"/>
    <w:rsid w:val="000617B5"/>
    <w:rsid w:val="00061A2C"/>
    <w:rsid w:val="0006410E"/>
    <w:rsid w:val="000661B0"/>
    <w:rsid w:val="000779A8"/>
    <w:rsid w:val="00077CEC"/>
    <w:rsid w:val="000A4E06"/>
    <w:rsid w:val="000B0703"/>
    <w:rsid w:val="000B30EA"/>
    <w:rsid w:val="000C379B"/>
    <w:rsid w:val="000D049C"/>
    <w:rsid w:val="000E3B88"/>
    <w:rsid w:val="000F3884"/>
    <w:rsid w:val="000F43D4"/>
    <w:rsid w:val="00102CF1"/>
    <w:rsid w:val="0010532D"/>
    <w:rsid w:val="0011051E"/>
    <w:rsid w:val="00112DA2"/>
    <w:rsid w:val="001204BC"/>
    <w:rsid w:val="0012237A"/>
    <w:rsid w:val="00123BEE"/>
    <w:rsid w:val="00133E33"/>
    <w:rsid w:val="00134333"/>
    <w:rsid w:val="00136060"/>
    <w:rsid w:val="00141FFB"/>
    <w:rsid w:val="001452B2"/>
    <w:rsid w:val="00145C79"/>
    <w:rsid w:val="00146913"/>
    <w:rsid w:val="00160C13"/>
    <w:rsid w:val="00162745"/>
    <w:rsid w:val="001672D6"/>
    <w:rsid w:val="00170795"/>
    <w:rsid w:val="00180A8D"/>
    <w:rsid w:val="001810C2"/>
    <w:rsid w:val="00183C0F"/>
    <w:rsid w:val="00183D36"/>
    <w:rsid w:val="00187CAB"/>
    <w:rsid w:val="00192020"/>
    <w:rsid w:val="001926E8"/>
    <w:rsid w:val="001A0717"/>
    <w:rsid w:val="001A782D"/>
    <w:rsid w:val="001B61EC"/>
    <w:rsid w:val="001B67EB"/>
    <w:rsid w:val="001C227E"/>
    <w:rsid w:val="001E10C6"/>
    <w:rsid w:val="001E2D18"/>
    <w:rsid w:val="001F586A"/>
    <w:rsid w:val="0022021A"/>
    <w:rsid w:val="00221E27"/>
    <w:rsid w:val="00231556"/>
    <w:rsid w:val="002410D8"/>
    <w:rsid w:val="0024528C"/>
    <w:rsid w:val="00250AF9"/>
    <w:rsid w:val="0025147D"/>
    <w:rsid w:val="00270FD1"/>
    <w:rsid w:val="0027218F"/>
    <w:rsid w:val="0027697A"/>
    <w:rsid w:val="00280F20"/>
    <w:rsid w:val="002819C0"/>
    <w:rsid w:val="002903A2"/>
    <w:rsid w:val="00293C2B"/>
    <w:rsid w:val="002954BA"/>
    <w:rsid w:val="002A0A50"/>
    <w:rsid w:val="002A6D3D"/>
    <w:rsid w:val="002B7C8B"/>
    <w:rsid w:val="002B7D5A"/>
    <w:rsid w:val="002C26DB"/>
    <w:rsid w:val="002C57F1"/>
    <w:rsid w:val="002C6D51"/>
    <w:rsid w:val="002E246A"/>
    <w:rsid w:val="002F0DF1"/>
    <w:rsid w:val="002F49AC"/>
    <w:rsid w:val="0030604A"/>
    <w:rsid w:val="0032126A"/>
    <w:rsid w:val="0032192E"/>
    <w:rsid w:val="00330CD2"/>
    <w:rsid w:val="00332C85"/>
    <w:rsid w:val="003426D5"/>
    <w:rsid w:val="00354277"/>
    <w:rsid w:val="00355C91"/>
    <w:rsid w:val="00355FEA"/>
    <w:rsid w:val="003567D0"/>
    <w:rsid w:val="0036388E"/>
    <w:rsid w:val="00372072"/>
    <w:rsid w:val="003753FC"/>
    <w:rsid w:val="003A1C49"/>
    <w:rsid w:val="003B5DD0"/>
    <w:rsid w:val="003B5EDA"/>
    <w:rsid w:val="003C0293"/>
    <w:rsid w:val="003D262C"/>
    <w:rsid w:val="003D438A"/>
    <w:rsid w:val="003E12B3"/>
    <w:rsid w:val="004003DE"/>
    <w:rsid w:val="00400AFA"/>
    <w:rsid w:val="00415771"/>
    <w:rsid w:val="00420537"/>
    <w:rsid w:val="004208E4"/>
    <w:rsid w:val="00462F62"/>
    <w:rsid w:val="00465026"/>
    <w:rsid w:val="0046754C"/>
    <w:rsid w:val="00470CB2"/>
    <w:rsid w:val="00471B4E"/>
    <w:rsid w:val="00473847"/>
    <w:rsid w:val="00492F37"/>
    <w:rsid w:val="00497A30"/>
    <w:rsid w:val="004A5266"/>
    <w:rsid w:val="004B1B62"/>
    <w:rsid w:val="004B2AF5"/>
    <w:rsid w:val="004B3D98"/>
    <w:rsid w:val="004C72FB"/>
    <w:rsid w:val="004C76D2"/>
    <w:rsid w:val="004E0B79"/>
    <w:rsid w:val="004E34A0"/>
    <w:rsid w:val="004E6ADC"/>
    <w:rsid w:val="004F5CC4"/>
    <w:rsid w:val="004F7371"/>
    <w:rsid w:val="004F7387"/>
    <w:rsid w:val="005008E1"/>
    <w:rsid w:val="00513DE4"/>
    <w:rsid w:val="00514F73"/>
    <w:rsid w:val="005417A3"/>
    <w:rsid w:val="005453D4"/>
    <w:rsid w:val="00550A63"/>
    <w:rsid w:val="00554115"/>
    <w:rsid w:val="00567C5F"/>
    <w:rsid w:val="005703F4"/>
    <w:rsid w:val="00570575"/>
    <w:rsid w:val="00571AAB"/>
    <w:rsid w:val="00574635"/>
    <w:rsid w:val="00575FB1"/>
    <w:rsid w:val="005832B2"/>
    <w:rsid w:val="005845C2"/>
    <w:rsid w:val="00590A25"/>
    <w:rsid w:val="0059170E"/>
    <w:rsid w:val="00591EE9"/>
    <w:rsid w:val="00596C41"/>
    <w:rsid w:val="005A2E66"/>
    <w:rsid w:val="005B7869"/>
    <w:rsid w:val="005D1ECC"/>
    <w:rsid w:val="005D5B8C"/>
    <w:rsid w:val="005D727C"/>
    <w:rsid w:val="005E32E2"/>
    <w:rsid w:val="005F108A"/>
    <w:rsid w:val="00610B46"/>
    <w:rsid w:val="00611C15"/>
    <w:rsid w:val="00615FFD"/>
    <w:rsid w:val="00624B97"/>
    <w:rsid w:val="006301DB"/>
    <w:rsid w:val="0063043E"/>
    <w:rsid w:val="00641042"/>
    <w:rsid w:val="00644743"/>
    <w:rsid w:val="006507DA"/>
    <w:rsid w:val="00661C35"/>
    <w:rsid w:val="006704DB"/>
    <w:rsid w:val="006825EC"/>
    <w:rsid w:val="00684712"/>
    <w:rsid w:val="006A23FC"/>
    <w:rsid w:val="006B0804"/>
    <w:rsid w:val="006B4093"/>
    <w:rsid w:val="006C3677"/>
    <w:rsid w:val="006C50B5"/>
    <w:rsid w:val="006D5C64"/>
    <w:rsid w:val="006E1909"/>
    <w:rsid w:val="006F00D7"/>
    <w:rsid w:val="0070446A"/>
    <w:rsid w:val="00711C21"/>
    <w:rsid w:val="0072091D"/>
    <w:rsid w:val="00722748"/>
    <w:rsid w:val="00725771"/>
    <w:rsid w:val="00727B7E"/>
    <w:rsid w:val="007434DE"/>
    <w:rsid w:val="007439DE"/>
    <w:rsid w:val="0074798E"/>
    <w:rsid w:val="007517D4"/>
    <w:rsid w:val="007550D1"/>
    <w:rsid w:val="00761406"/>
    <w:rsid w:val="00764B09"/>
    <w:rsid w:val="00767A22"/>
    <w:rsid w:val="00775CA1"/>
    <w:rsid w:val="007969D9"/>
    <w:rsid w:val="007B3519"/>
    <w:rsid w:val="007B3EAB"/>
    <w:rsid w:val="007B5322"/>
    <w:rsid w:val="007C2767"/>
    <w:rsid w:val="007C48AC"/>
    <w:rsid w:val="007C4FDF"/>
    <w:rsid w:val="007D61F2"/>
    <w:rsid w:val="007F717F"/>
    <w:rsid w:val="008004C0"/>
    <w:rsid w:val="008074BC"/>
    <w:rsid w:val="00807DA6"/>
    <w:rsid w:val="0083248E"/>
    <w:rsid w:val="0083749A"/>
    <w:rsid w:val="00837767"/>
    <w:rsid w:val="00845493"/>
    <w:rsid w:val="008465EF"/>
    <w:rsid w:val="008469A4"/>
    <w:rsid w:val="00857E0C"/>
    <w:rsid w:val="00863D89"/>
    <w:rsid w:val="00880654"/>
    <w:rsid w:val="00885CEB"/>
    <w:rsid w:val="0089033D"/>
    <w:rsid w:val="008908D9"/>
    <w:rsid w:val="00890BD2"/>
    <w:rsid w:val="00891B2B"/>
    <w:rsid w:val="008B2DC5"/>
    <w:rsid w:val="008B5B8D"/>
    <w:rsid w:val="008C7359"/>
    <w:rsid w:val="008C7F25"/>
    <w:rsid w:val="008D2474"/>
    <w:rsid w:val="008D2D0A"/>
    <w:rsid w:val="008D31BB"/>
    <w:rsid w:val="008D49A6"/>
    <w:rsid w:val="008E48F7"/>
    <w:rsid w:val="008E4CE1"/>
    <w:rsid w:val="008F45AB"/>
    <w:rsid w:val="008F538C"/>
    <w:rsid w:val="00913EEC"/>
    <w:rsid w:val="00916742"/>
    <w:rsid w:val="00920570"/>
    <w:rsid w:val="00920F0B"/>
    <w:rsid w:val="00927667"/>
    <w:rsid w:val="00930D8C"/>
    <w:rsid w:val="00934AB9"/>
    <w:rsid w:val="00937C1A"/>
    <w:rsid w:val="009454E4"/>
    <w:rsid w:val="0094632E"/>
    <w:rsid w:val="0095011D"/>
    <w:rsid w:val="00951EEB"/>
    <w:rsid w:val="00962292"/>
    <w:rsid w:val="0096752B"/>
    <w:rsid w:val="00974003"/>
    <w:rsid w:val="00981A2C"/>
    <w:rsid w:val="00997A98"/>
    <w:rsid w:val="009A44C9"/>
    <w:rsid w:val="009A5BE6"/>
    <w:rsid w:val="009D7DA3"/>
    <w:rsid w:val="009E0F01"/>
    <w:rsid w:val="009E4673"/>
    <w:rsid w:val="009F0E51"/>
    <w:rsid w:val="00A03656"/>
    <w:rsid w:val="00A04D1A"/>
    <w:rsid w:val="00A143C3"/>
    <w:rsid w:val="00A16D8D"/>
    <w:rsid w:val="00A24AD9"/>
    <w:rsid w:val="00A3298E"/>
    <w:rsid w:val="00A40740"/>
    <w:rsid w:val="00A41354"/>
    <w:rsid w:val="00A468A8"/>
    <w:rsid w:val="00A62968"/>
    <w:rsid w:val="00A65BBA"/>
    <w:rsid w:val="00A70337"/>
    <w:rsid w:val="00A74A0C"/>
    <w:rsid w:val="00A772C4"/>
    <w:rsid w:val="00A77546"/>
    <w:rsid w:val="00A84AA5"/>
    <w:rsid w:val="00A918D4"/>
    <w:rsid w:val="00A95705"/>
    <w:rsid w:val="00A95E91"/>
    <w:rsid w:val="00AB2634"/>
    <w:rsid w:val="00AC0C7B"/>
    <w:rsid w:val="00AC23B9"/>
    <w:rsid w:val="00AC242D"/>
    <w:rsid w:val="00AD169C"/>
    <w:rsid w:val="00AF27E5"/>
    <w:rsid w:val="00AF3876"/>
    <w:rsid w:val="00B002DA"/>
    <w:rsid w:val="00B02DF1"/>
    <w:rsid w:val="00B05605"/>
    <w:rsid w:val="00B07B63"/>
    <w:rsid w:val="00B1273E"/>
    <w:rsid w:val="00B17F2C"/>
    <w:rsid w:val="00B209A4"/>
    <w:rsid w:val="00B32EFA"/>
    <w:rsid w:val="00B36A50"/>
    <w:rsid w:val="00B47CA7"/>
    <w:rsid w:val="00B71C60"/>
    <w:rsid w:val="00B728DE"/>
    <w:rsid w:val="00B8018A"/>
    <w:rsid w:val="00B80F44"/>
    <w:rsid w:val="00BA02EF"/>
    <w:rsid w:val="00BB51DE"/>
    <w:rsid w:val="00BC34B7"/>
    <w:rsid w:val="00BD16AF"/>
    <w:rsid w:val="00BD3296"/>
    <w:rsid w:val="00BF2827"/>
    <w:rsid w:val="00BF4EB2"/>
    <w:rsid w:val="00C0265E"/>
    <w:rsid w:val="00C06E43"/>
    <w:rsid w:val="00C124B3"/>
    <w:rsid w:val="00C20833"/>
    <w:rsid w:val="00C4281A"/>
    <w:rsid w:val="00C50E3B"/>
    <w:rsid w:val="00C52463"/>
    <w:rsid w:val="00C57739"/>
    <w:rsid w:val="00C61C2E"/>
    <w:rsid w:val="00C62E8F"/>
    <w:rsid w:val="00C65690"/>
    <w:rsid w:val="00C716D1"/>
    <w:rsid w:val="00C75CAD"/>
    <w:rsid w:val="00C940FA"/>
    <w:rsid w:val="00C96F66"/>
    <w:rsid w:val="00CA6938"/>
    <w:rsid w:val="00CC0FFB"/>
    <w:rsid w:val="00CD3799"/>
    <w:rsid w:val="00CD50EE"/>
    <w:rsid w:val="00CD5E56"/>
    <w:rsid w:val="00CE5DAF"/>
    <w:rsid w:val="00CF0E68"/>
    <w:rsid w:val="00D042E0"/>
    <w:rsid w:val="00D047C8"/>
    <w:rsid w:val="00D1241D"/>
    <w:rsid w:val="00D22C3F"/>
    <w:rsid w:val="00D233C6"/>
    <w:rsid w:val="00D2415A"/>
    <w:rsid w:val="00D34575"/>
    <w:rsid w:val="00D3487C"/>
    <w:rsid w:val="00D446FB"/>
    <w:rsid w:val="00D50469"/>
    <w:rsid w:val="00D5090A"/>
    <w:rsid w:val="00D52C17"/>
    <w:rsid w:val="00D547E9"/>
    <w:rsid w:val="00D647EA"/>
    <w:rsid w:val="00D71061"/>
    <w:rsid w:val="00D712C1"/>
    <w:rsid w:val="00D84678"/>
    <w:rsid w:val="00D86794"/>
    <w:rsid w:val="00D86941"/>
    <w:rsid w:val="00D92ACC"/>
    <w:rsid w:val="00D948C0"/>
    <w:rsid w:val="00DA34DF"/>
    <w:rsid w:val="00DA3C5B"/>
    <w:rsid w:val="00DA6D08"/>
    <w:rsid w:val="00DB09B3"/>
    <w:rsid w:val="00DC0FF1"/>
    <w:rsid w:val="00DC55F4"/>
    <w:rsid w:val="00DC5A8F"/>
    <w:rsid w:val="00DD1F4D"/>
    <w:rsid w:val="00DD6878"/>
    <w:rsid w:val="00DD68C2"/>
    <w:rsid w:val="00DE2125"/>
    <w:rsid w:val="00DE517D"/>
    <w:rsid w:val="00DE67C8"/>
    <w:rsid w:val="00DF65DA"/>
    <w:rsid w:val="00DF7F9F"/>
    <w:rsid w:val="00E06C39"/>
    <w:rsid w:val="00E10CAB"/>
    <w:rsid w:val="00E13818"/>
    <w:rsid w:val="00E30337"/>
    <w:rsid w:val="00E32E17"/>
    <w:rsid w:val="00E37841"/>
    <w:rsid w:val="00E47021"/>
    <w:rsid w:val="00E53363"/>
    <w:rsid w:val="00E55F30"/>
    <w:rsid w:val="00E630BC"/>
    <w:rsid w:val="00E67C8B"/>
    <w:rsid w:val="00E7341A"/>
    <w:rsid w:val="00E74471"/>
    <w:rsid w:val="00E85006"/>
    <w:rsid w:val="00E90C91"/>
    <w:rsid w:val="00E9658F"/>
    <w:rsid w:val="00EB310C"/>
    <w:rsid w:val="00EB78BA"/>
    <w:rsid w:val="00EC1098"/>
    <w:rsid w:val="00ED2A5B"/>
    <w:rsid w:val="00EE013E"/>
    <w:rsid w:val="00EF11A5"/>
    <w:rsid w:val="00EF2D6E"/>
    <w:rsid w:val="00EF4BDB"/>
    <w:rsid w:val="00EF5093"/>
    <w:rsid w:val="00EF61DB"/>
    <w:rsid w:val="00EF6ECD"/>
    <w:rsid w:val="00F018D8"/>
    <w:rsid w:val="00F02DC3"/>
    <w:rsid w:val="00F06653"/>
    <w:rsid w:val="00F15325"/>
    <w:rsid w:val="00F17E75"/>
    <w:rsid w:val="00F22CD5"/>
    <w:rsid w:val="00F27556"/>
    <w:rsid w:val="00F3180C"/>
    <w:rsid w:val="00F37152"/>
    <w:rsid w:val="00F40FBA"/>
    <w:rsid w:val="00F50A72"/>
    <w:rsid w:val="00F62A61"/>
    <w:rsid w:val="00F728CA"/>
    <w:rsid w:val="00F75551"/>
    <w:rsid w:val="00F769E4"/>
    <w:rsid w:val="00F77166"/>
    <w:rsid w:val="00F7728C"/>
    <w:rsid w:val="00F82197"/>
    <w:rsid w:val="00FA3F0E"/>
    <w:rsid w:val="00FB0CE7"/>
    <w:rsid w:val="00FB25F2"/>
    <w:rsid w:val="00FB588E"/>
    <w:rsid w:val="00FB59DE"/>
    <w:rsid w:val="00FC0DCF"/>
    <w:rsid w:val="00FC4252"/>
    <w:rsid w:val="00FE0A8F"/>
    <w:rsid w:val="00FE20A8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6AAC8"/>
  <w15:chartTrackingRefBased/>
  <w15:docId w15:val="{CA714C4A-A5EE-4A1F-9B68-3976775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2474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77C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446FB"/>
    <w:pPr>
      <w:keepNext/>
      <w:keepLines/>
      <w:suppressAutoHyphens/>
      <w:autoSpaceDE/>
      <w:autoSpaceDN/>
      <w:spacing w:after="360" w:line="360" w:lineRule="exact"/>
      <w:ind w:left="1129" w:hanging="420"/>
      <w:contextualSpacing/>
      <w:jc w:val="left"/>
      <w:outlineLvl w:val="1"/>
    </w:pPr>
    <w:rPr>
      <w:b/>
      <w:bCs/>
      <w:i w:val="0"/>
      <w:iCs w:val="0"/>
      <w:sz w:val="28"/>
      <w:szCs w:val="26"/>
      <w:lang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B58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B588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FB58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B588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List Paragraph"/>
    <w:aliases w:val="Курсач"/>
    <w:basedOn w:val="a0"/>
    <w:uiPriority w:val="34"/>
    <w:qFormat/>
    <w:rsid w:val="00913EEC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DD6878"/>
    <w:pPr>
      <w:spacing w:after="200"/>
    </w:pPr>
    <w:rPr>
      <w:i w:val="0"/>
      <w:iCs w:val="0"/>
      <w:color w:val="44546A" w:themeColor="text2"/>
      <w:sz w:val="18"/>
      <w:szCs w:val="18"/>
    </w:rPr>
  </w:style>
  <w:style w:type="character" w:customStyle="1" w:styleId="extended-textshort">
    <w:name w:val="extended-text__short"/>
    <w:basedOn w:val="a1"/>
    <w:rsid w:val="00513DE4"/>
  </w:style>
  <w:style w:type="table" w:styleId="aa">
    <w:name w:val="Table Grid"/>
    <w:basedOn w:val="a2"/>
    <w:uiPriority w:val="39"/>
    <w:rsid w:val="0014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446FB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character" w:customStyle="1" w:styleId="10">
    <w:name w:val="Заголовок 1 Знак"/>
    <w:basedOn w:val="a1"/>
    <w:link w:val="1"/>
    <w:uiPriority w:val="9"/>
    <w:rsid w:val="00077CEC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character" w:styleId="ab">
    <w:name w:val="Hyperlink"/>
    <w:uiPriority w:val="99"/>
    <w:unhideWhenUsed/>
    <w:rsid w:val="00DC5A8F"/>
    <w:rPr>
      <w:rFonts w:cs="Times New Roman"/>
      <w:color w:val="0000FF"/>
      <w:u w:val="single"/>
    </w:rPr>
  </w:style>
  <w:style w:type="paragraph" w:customStyle="1" w:styleId="a">
    <w:name w:val="Источники"/>
    <w:basedOn w:val="a0"/>
    <w:link w:val="ac"/>
    <w:qFormat/>
    <w:rsid w:val="00DC5A8F"/>
    <w:pPr>
      <w:numPr>
        <w:numId w:val="6"/>
      </w:numPr>
      <w:autoSpaceDE/>
      <w:autoSpaceDN/>
      <w:spacing w:line="360" w:lineRule="exact"/>
      <w:ind w:left="0"/>
      <w:contextualSpacing/>
      <w:jc w:val="both"/>
    </w:pPr>
    <w:rPr>
      <w:i w:val="0"/>
      <w:iCs w:val="0"/>
      <w:sz w:val="28"/>
      <w:szCs w:val="22"/>
      <w:lang w:eastAsia="x-none"/>
    </w:rPr>
  </w:style>
  <w:style w:type="character" w:customStyle="1" w:styleId="ac">
    <w:name w:val="Источники Знак"/>
    <w:basedOn w:val="a1"/>
    <w:link w:val="a"/>
    <w:rsid w:val="00DC5A8F"/>
    <w:rPr>
      <w:rFonts w:ascii="Times New Roman" w:eastAsia="Times New Roman" w:hAnsi="Times New Roman" w:cs="Times New Roman"/>
      <w:sz w:val="28"/>
      <w:lang w:eastAsia="x-none"/>
    </w:rPr>
  </w:style>
  <w:style w:type="character" w:styleId="ad">
    <w:name w:val="Unresolved Mention"/>
    <w:basedOn w:val="a1"/>
    <w:uiPriority w:val="99"/>
    <w:semiHidden/>
    <w:unhideWhenUsed/>
    <w:rsid w:val="00596C41"/>
    <w:rPr>
      <w:color w:val="605E5C"/>
      <w:shd w:val="clear" w:color="auto" w:fill="E1DFDD"/>
    </w:rPr>
  </w:style>
  <w:style w:type="paragraph" w:styleId="ae">
    <w:name w:val="TOC Heading"/>
    <w:basedOn w:val="1"/>
    <w:next w:val="a0"/>
    <w:uiPriority w:val="39"/>
    <w:unhideWhenUsed/>
    <w:qFormat/>
    <w:rsid w:val="003426D5"/>
    <w:pPr>
      <w:autoSpaceDE/>
      <w:autoSpaceDN/>
      <w:spacing w:line="259" w:lineRule="auto"/>
      <w:ind w:firstLine="0"/>
      <w:jc w:val="left"/>
      <w:outlineLvl w:val="9"/>
    </w:pPr>
    <w:rPr>
      <w:i w:val="0"/>
      <w:iCs w:val="0"/>
    </w:rPr>
  </w:style>
  <w:style w:type="paragraph" w:styleId="21">
    <w:name w:val="toc 2"/>
    <w:basedOn w:val="a0"/>
    <w:next w:val="a0"/>
    <w:autoRedefine/>
    <w:uiPriority w:val="39"/>
    <w:unhideWhenUsed/>
    <w:rsid w:val="003426D5"/>
    <w:pPr>
      <w:tabs>
        <w:tab w:val="right" w:leader="dot" w:pos="9628"/>
      </w:tabs>
      <w:ind w:firstLine="0"/>
    </w:pPr>
  </w:style>
  <w:style w:type="paragraph" w:styleId="11">
    <w:name w:val="toc 1"/>
    <w:basedOn w:val="a0"/>
    <w:next w:val="a0"/>
    <w:autoRedefine/>
    <w:uiPriority w:val="39"/>
    <w:unhideWhenUsed/>
    <w:rsid w:val="0074798E"/>
    <w:pPr>
      <w:tabs>
        <w:tab w:val="right" w:leader="dot" w:pos="9628"/>
      </w:tabs>
      <w:ind w:firstLine="0"/>
    </w:pPr>
    <w:rPr>
      <w:rFonts w:eastAsiaTheme="majorEastAsia"/>
      <w:i w:val="0"/>
      <w:iCs w:val="0"/>
      <w:noProof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A8E59-7012-4F09-BE6C-E9E1A410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Talataj Vitaliy Andreevich</dc:creator>
  <cp:keywords/>
  <dc:description/>
  <cp:lastModifiedBy>NIKA</cp:lastModifiedBy>
  <cp:revision>3</cp:revision>
  <cp:lastPrinted>2021-05-24T23:26:00Z</cp:lastPrinted>
  <dcterms:created xsi:type="dcterms:W3CDTF">2022-03-24T10:46:00Z</dcterms:created>
  <dcterms:modified xsi:type="dcterms:W3CDTF">2022-03-24T10:48:00Z</dcterms:modified>
</cp:coreProperties>
</file>