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ОДО "ЭНЕРГОРЕСУРС",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394"/>
        <w:gridCol w:w="2509"/>
        <w:gridCol w:w="17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ОДО "ЭНЕРГОРЕСУРС"</w:t>
            </w:r>
          </w:p>
        </w:tc>
        <w:tc>
          <w:tcPr/>
          <w:p w:rsidR="00A77B3E">
            <w:r>
              <w:t>100920954</w:t>
            </w:r>
          </w:p>
        </w:tc>
        <w:tc>
          <w:tcPr/>
          <w:p w:rsidR="00A77B3E">
            <w:r>
              <w:t>1700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