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862F" w14:textId="68A71CDB" w:rsidR="004E5714" w:rsidRPr="004E5714" w:rsidRDefault="004E5714" w:rsidP="004E5714">
      <w:pPr>
        <w:spacing w:after="165" w:line="360" w:lineRule="auto"/>
        <w:ind w:right="678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МИНИСТЕРСТВО НАУКИ И ВЫСШЕГО ОБРАЗОВАНИЯ</w:t>
      </w:r>
    </w:p>
    <w:p w14:paraId="712C6ECC" w14:textId="6E0AE5C8" w:rsidR="004E5714" w:rsidRPr="004E5714" w:rsidRDefault="004E5714" w:rsidP="004E5714">
      <w:pPr>
        <w:spacing w:after="162" w:line="360" w:lineRule="auto"/>
        <w:ind w:right="686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РОССИЙСКОЙ ФЕДЕРАЦИИ</w:t>
      </w:r>
    </w:p>
    <w:p w14:paraId="284D494D" w14:textId="1C73BBCE" w:rsidR="004E5714" w:rsidRPr="004E5714" w:rsidRDefault="004E5714" w:rsidP="004E5714">
      <w:pPr>
        <w:spacing w:after="156" w:line="360" w:lineRule="auto"/>
        <w:ind w:right="1215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Федеральное государственное бюджетное образовательное</w:t>
      </w: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учреждение</w:t>
      </w: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высшего образования</w:t>
      </w:r>
    </w:p>
    <w:p w14:paraId="3801E870" w14:textId="3EFF0744" w:rsidR="004E5714" w:rsidRPr="004E5714" w:rsidRDefault="004E5714" w:rsidP="004E5714">
      <w:pPr>
        <w:spacing w:after="165" w:line="360" w:lineRule="auto"/>
        <w:ind w:right="678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«КУБАНСКИЙ ГОСУДАРСТВЕННЫЙ УНИВЕРСИТЕТ»</w:t>
      </w:r>
    </w:p>
    <w:p w14:paraId="3C3EE5E2" w14:textId="58C68D99" w:rsidR="004E5714" w:rsidRPr="004E5714" w:rsidRDefault="004E5714" w:rsidP="004E5714">
      <w:pPr>
        <w:spacing w:after="156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5405D6BB" w14:textId="543314E0" w:rsidR="004E5714" w:rsidRPr="004E5714" w:rsidRDefault="004E5714" w:rsidP="004E5714">
      <w:pPr>
        <w:spacing w:after="170" w:line="251" w:lineRule="auto"/>
        <w:ind w:right="678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Кафедра информационных технологий</w:t>
      </w:r>
    </w:p>
    <w:p w14:paraId="7F0BB6A5" w14:textId="77777777" w:rsidR="004E5714" w:rsidRPr="004E5714" w:rsidRDefault="004E5714" w:rsidP="004E5714">
      <w:pPr>
        <w:spacing w:after="156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ru-RU"/>
        </w:rPr>
        <w:t xml:space="preserve"> </w:t>
      </w:r>
    </w:p>
    <w:p w14:paraId="7F6ADBA9" w14:textId="77777777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ru-RU"/>
        </w:rPr>
        <w:t xml:space="preserve"> </w:t>
      </w:r>
    </w:p>
    <w:p w14:paraId="4179EF2F" w14:textId="46B4BD9A" w:rsidR="004E5714" w:rsidRPr="004E5714" w:rsidRDefault="004E5714" w:rsidP="004E5714">
      <w:pPr>
        <w:spacing w:after="158" w:line="249" w:lineRule="auto"/>
        <w:ind w:right="1230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ru-RU"/>
        </w:rPr>
        <w:t>ОТЧЕТ</w:t>
      </w:r>
    </w:p>
    <w:p w14:paraId="7DD9C399" w14:textId="4C1F36E7" w:rsidR="004E5714" w:rsidRPr="00D54575" w:rsidRDefault="004E5714" w:rsidP="004E5714">
      <w:pPr>
        <w:spacing w:after="165" w:line="251" w:lineRule="auto"/>
        <w:ind w:right="678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о выполнении лабораторной работы №</w:t>
      </w:r>
      <w:r w:rsidR="00E91BF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8</w:t>
      </w:r>
    </w:p>
    <w:p w14:paraId="2631C982" w14:textId="40E62511" w:rsidR="004E5714" w:rsidRPr="004E5714" w:rsidRDefault="004E5714" w:rsidP="004E5714">
      <w:pPr>
        <w:spacing w:after="165" w:line="251" w:lineRule="auto"/>
        <w:ind w:right="678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по дисциплине «Программная инженерия»</w:t>
      </w:r>
    </w:p>
    <w:p w14:paraId="5F0C3CB1" w14:textId="77777777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7381428A" w14:textId="77777777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40E2AC15" w14:textId="77777777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52F07686" w14:textId="77777777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6DFFC4CC" w14:textId="67195F9E" w:rsidR="004E5714" w:rsidRPr="004E5714" w:rsidRDefault="004E5714" w:rsidP="004E5714">
      <w:pPr>
        <w:spacing w:after="156"/>
        <w:ind w:right="-1" w:hanging="10"/>
        <w:jc w:val="right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Выполнил: ст. гр. </w:t>
      </w: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МО 32/2</w:t>
      </w: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2AE6C44D" w14:textId="18CAE7EC" w:rsidR="004E5714" w:rsidRPr="00FA1E2A" w:rsidRDefault="004679E1" w:rsidP="004E5714">
      <w:pPr>
        <w:spacing w:after="156"/>
        <w:ind w:right="-1" w:hanging="10"/>
        <w:jc w:val="right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Яценко Вероника</w:t>
      </w:r>
    </w:p>
    <w:p w14:paraId="59DDA3E3" w14:textId="262779A5" w:rsidR="004E5714" w:rsidRDefault="004E5714" w:rsidP="004E5714">
      <w:pPr>
        <w:spacing w:after="156"/>
        <w:ind w:right="-1" w:hanging="10"/>
        <w:jc w:val="right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FA1E2A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Проверил: </w:t>
      </w:r>
      <w:proofErr w:type="spellStart"/>
      <w:proofErr w:type="gramStart"/>
      <w:r w:rsidR="00660784" w:rsidRPr="00FA1E2A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доц.каф</w:t>
      </w:r>
      <w:r w:rsidR="00052141" w:rsidRPr="00FA1E2A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едры</w:t>
      </w:r>
      <w:proofErr w:type="spellEnd"/>
      <w:proofErr w:type="gramEnd"/>
    </w:p>
    <w:p w14:paraId="682D7DE9" w14:textId="59E1FABA" w:rsidR="00FA1E2A" w:rsidRDefault="00FA1E2A" w:rsidP="004E5714">
      <w:pPr>
        <w:spacing w:after="156"/>
        <w:ind w:right="-1" w:hanging="10"/>
        <w:jc w:val="right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Информационных технологий</w:t>
      </w:r>
    </w:p>
    <w:p w14:paraId="5F90B7A2" w14:textId="7C177064" w:rsidR="004E5714" w:rsidRPr="004E5714" w:rsidRDefault="004E5714" w:rsidP="004E5714">
      <w:pPr>
        <w:spacing w:after="5" w:line="371" w:lineRule="auto"/>
        <w:ind w:right="-1"/>
        <w:jc w:val="right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proofErr w:type="spellStart"/>
      <w:r w:rsidR="0066078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Полетайкин</w:t>
      </w:r>
      <w:proofErr w:type="spellEnd"/>
      <w:r w:rsidR="0066078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  <w:r w:rsidR="0003479C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А.Н.</w:t>
      </w:r>
    </w:p>
    <w:p w14:paraId="4DE1BD2F" w14:textId="76485B2B" w:rsid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6EEA24BF" w14:textId="77777777" w:rsid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753AFA1E" w14:textId="77777777" w:rsid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22D8DEC8" w14:textId="77777777" w:rsid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68238D29" w14:textId="7D815569" w:rsidR="004E5714" w:rsidRPr="004E5714" w:rsidRDefault="004E5714" w:rsidP="004E5714">
      <w:pPr>
        <w:spacing w:after="156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</w:p>
    <w:p w14:paraId="5D9751D9" w14:textId="77777777" w:rsidR="004E5714" w:rsidRDefault="004E5714" w:rsidP="004E5714">
      <w:pPr>
        <w:spacing w:after="166" w:line="250" w:lineRule="auto"/>
        <w:ind w:right="694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Краснодар </w:t>
      </w:r>
    </w:p>
    <w:p w14:paraId="7E5A98B1" w14:textId="33133070" w:rsidR="004E5714" w:rsidRPr="004E5714" w:rsidRDefault="004E5714" w:rsidP="004E5714">
      <w:pPr>
        <w:spacing w:after="166" w:line="250" w:lineRule="auto"/>
        <w:ind w:right="694" w:hanging="10"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</w:pP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2</w:t>
      </w:r>
      <w:r w:rsidR="00AA3A48" w:rsidRPr="000F6EFF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6</w:t>
      </w:r>
      <w:r w:rsidRPr="004E5714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 xml:space="preserve"> </w:t>
      </w:r>
    </w:p>
    <w:p w14:paraId="5F8A6828" w14:textId="77777777" w:rsidR="001D2CD0" w:rsidRPr="001D2CD0" w:rsidRDefault="001D2CD0" w:rsidP="001D2CD0">
      <w:pPr>
        <w:tabs>
          <w:tab w:val="left" w:pos="1134"/>
        </w:tabs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1D2CD0">
        <w:rPr>
          <w:rFonts w:ascii="Times New Roman" w:eastAsia="Calibri" w:hAnsi="Times New Roman" w:cs="Times New Roman"/>
          <w:sz w:val="28"/>
        </w:rPr>
        <w:lastRenderedPageBreak/>
        <w:t>Лабораторная работа №7</w:t>
      </w:r>
    </w:p>
    <w:p w14:paraId="012489FD" w14:textId="77777777" w:rsidR="00E91BF4" w:rsidRPr="00E91BF4" w:rsidRDefault="00E91BF4" w:rsidP="00E91BF4">
      <w:pPr>
        <w:tabs>
          <w:tab w:val="left" w:pos="1134"/>
        </w:tabs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>Тема: управление рисками ПС.</w:t>
      </w:r>
    </w:p>
    <w:p w14:paraId="583FC3B0" w14:textId="1D9C6318" w:rsidR="00E91BF4" w:rsidRDefault="00E91BF4" w:rsidP="00E91BF4">
      <w:pPr>
        <w:tabs>
          <w:tab w:val="left" w:pos="1134"/>
        </w:tabs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 xml:space="preserve">Цель: освоение методики идентификации, анализа и </w:t>
      </w:r>
      <w:proofErr w:type="spellStart"/>
      <w:r w:rsidRPr="00E91BF4">
        <w:rPr>
          <w:rFonts w:ascii="Times New Roman" w:eastAsia="Calibri" w:hAnsi="Times New Roman" w:cs="Times New Roman"/>
          <w:sz w:val="28"/>
        </w:rPr>
        <w:t>картографированя</w:t>
      </w:r>
      <w:proofErr w:type="spellEnd"/>
      <w:r>
        <w:rPr>
          <w:rFonts w:ascii="Times New Roman" w:eastAsia="Calibri" w:hAnsi="Times New Roman" w:cs="Times New Roman"/>
          <w:sz w:val="28"/>
        </w:rPr>
        <w:t xml:space="preserve"> </w:t>
      </w:r>
      <w:r w:rsidRPr="00E91BF4">
        <w:rPr>
          <w:rFonts w:ascii="Times New Roman" w:eastAsia="Calibri" w:hAnsi="Times New Roman" w:cs="Times New Roman"/>
          <w:sz w:val="28"/>
        </w:rPr>
        <w:t>рисковых факторов на стадиях жизненного цикла ПС, выработка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E91BF4">
        <w:rPr>
          <w:rFonts w:ascii="Times New Roman" w:eastAsia="Calibri" w:hAnsi="Times New Roman" w:cs="Times New Roman"/>
          <w:sz w:val="28"/>
        </w:rPr>
        <w:t>необходимых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E91BF4">
        <w:rPr>
          <w:rFonts w:ascii="Times New Roman" w:eastAsia="Calibri" w:hAnsi="Times New Roman" w:cs="Times New Roman"/>
          <w:sz w:val="28"/>
        </w:rPr>
        <w:t>превентивных мероприятий для нормализации рискового фона ПС</w:t>
      </w:r>
    </w:p>
    <w:p w14:paraId="6A29C6A0" w14:textId="69395A08" w:rsidR="001D2CD0" w:rsidRPr="001D2CD0" w:rsidRDefault="001D2CD0" w:rsidP="00E91BF4">
      <w:pPr>
        <w:tabs>
          <w:tab w:val="left" w:pos="1134"/>
        </w:tabs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1D2CD0">
        <w:rPr>
          <w:rFonts w:ascii="Times New Roman" w:eastAsia="Calibri" w:hAnsi="Times New Roman" w:cs="Times New Roman"/>
          <w:sz w:val="28"/>
        </w:rPr>
        <w:t>Задание:</w:t>
      </w:r>
    </w:p>
    <w:p w14:paraId="2E7ED30F" w14:textId="77777777" w:rsidR="00E91BF4" w:rsidRDefault="00E91BF4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 xml:space="preserve">Идентифицировать риски проекта в категориях разработки, внедрения и применения ПС. В качестве рисков разработки использовать факторы функционирования ПС, выявленные при выполнении лабораторной работы 6. Риски разработки следует искать в задачах ПС со значительными </w:t>
      </w:r>
      <w:proofErr w:type="spellStart"/>
      <w:r w:rsidRPr="00E91BF4">
        <w:rPr>
          <w:rFonts w:ascii="Times New Roman" w:eastAsia="Calibri" w:hAnsi="Times New Roman" w:cs="Times New Roman"/>
          <w:sz w:val="28"/>
        </w:rPr>
        <w:t>временны́ми</w:t>
      </w:r>
      <w:proofErr w:type="spellEnd"/>
      <w:r w:rsidRPr="00E91BF4">
        <w:rPr>
          <w:rFonts w:ascii="Times New Roman" w:eastAsia="Calibri" w:hAnsi="Times New Roman" w:cs="Times New Roman"/>
          <w:sz w:val="28"/>
        </w:rPr>
        <w:t xml:space="preserve"> характеристиками (трудоемкость, время оценивания, сроки), а также среди инструментальных и организационных рисков, идентифицированных при выполнении лабораторной работы 3. В качестве рисков внедрения и применения использовать факторы соответственно развертывания и эксплуатации ПС, выявленные при выполнении лабораторной работы 7.</w:t>
      </w:r>
    </w:p>
    <w:p w14:paraId="3D55E3F8" w14:textId="77777777" w:rsidR="00E91BF4" w:rsidRDefault="00E91BF4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>Провести оценивание рисков, используя следующие две ранговые шкалы: 1) вероятности реализации риска и 2) существенности последствий риска.</w:t>
      </w:r>
    </w:p>
    <w:p w14:paraId="489F805A" w14:textId="77777777" w:rsidR="00E91BF4" w:rsidRDefault="00E91BF4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>Заполнить карту рисков, используя полученные результаты их идентификации и оценивания. Провести ранжирование рисков</w:t>
      </w:r>
    </w:p>
    <w:p w14:paraId="5D0D6D5E" w14:textId="77777777" w:rsidR="00E91BF4" w:rsidRDefault="00E91BF4">
      <w:pPr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851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E91BF4">
        <w:rPr>
          <w:rFonts w:ascii="Times New Roman" w:eastAsia="Calibri" w:hAnsi="Times New Roman" w:cs="Times New Roman"/>
          <w:sz w:val="28"/>
        </w:rPr>
        <w:t>На основе полученных данных составить перечень мероприятий для нормализации рискового фона ПС.</w:t>
      </w:r>
    </w:p>
    <w:p w14:paraId="0735AF6E" w14:textId="45066323" w:rsidR="00485DE3" w:rsidRDefault="0003479C" w:rsidP="00485DE3">
      <w:pPr>
        <w:tabs>
          <w:tab w:val="left" w:pos="567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Индивидуальная тема: </w:t>
      </w:r>
      <w:r w:rsidR="00E554E9">
        <w:rPr>
          <w:rFonts w:ascii="Times New Roman" w:hAnsi="Times New Roman" w:cs="Times New Roman"/>
          <w:sz w:val="28"/>
          <w:szCs w:val="28"/>
        </w:rPr>
        <w:t>обучающая ПС на основе метода интервальных повторений.</w:t>
      </w:r>
    </w:p>
    <w:p w14:paraId="3A96FB1D" w14:textId="041CE9C4" w:rsidR="00A0114E" w:rsidRDefault="00A0114E">
      <w:pPr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40C0D1" w14:textId="3705934B" w:rsidR="008E4323" w:rsidRDefault="00A0114E" w:rsidP="00A0114E">
      <w:pPr>
        <w:pStyle w:val="2"/>
        <w:numPr>
          <w:ilvl w:val="0"/>
          <w:numId w:val="24"/>
        </w:numPr>
        <w:spacing w:before="0"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Категориальное разделение рисков</w:t>
      </w:r>
    </w:p>
    <w:p w14:paraId="0289B608" w14:textId="572C01D4" w:rsidR="00A0114E" w:rsidRDefault="00A0114E" w:rsidP="00A0114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0114E">
        <w:rPr>
          <w:rFonts w:ascii="Times New Roman" w:hAnsi="Times New Roman" w:cs="Times New Roman"/>
          <w:sz w:val="28"/>
          <w:szCs w:val="28"/>
        </w:rPr>
        <w:t>На основе анализа результатов лабораторных работ №3, №6 и №7 были идентифицированы риски проекта в трёх категориях: риски разработки (категория «Р»), системные риски внедрения (категория «С») и риски применения (категория «П»)</w:t>
      </w:r>
      <w:r w:rsidR="006100CD">
        <w:rPr>
          <w:rFonts w:ascii="Times New Roman" w:hAnsi="Times New Roman" w:cs="Times New Roman"/>
          <w:sz w:val="28"/>
          <w:szCs w:val="28"/>
        </w:rPr>
        <w:t xml:space="preserve"> (Таблица 1)</w:t>
      </w:r>
    </w:p>
    <w:p w14:paraId="4B1D4452" w14:textId="6CCF4EFD" w:rsidR="006100CD" w:rsidRDefault="006100CD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</w:t>
      </w:r>
      <w:r w:rsidRPr="006100CD">
        <w:t xml:space="preserve"> </w:t>
      </w:r>
      <w:r w:rsidRPr="006100CD">
        <w:rPr>
          <w:rFonts w:ascii="Times New Roman" w:hAnsi="Times New Roman" w:cs="Times New Roman"/>
          <w:sz w:val="28"/>
          <w:szCs w:val="28"/>
        </w:rPr>
        <w:t>Классификация рисков для решения поставленной задачи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A0114E" w14:paraId="737F426F" w14:textId="77777777" w:rsidTr="00A0114E">
        <w:tc>
          <w:tcPr>
            <w:tcW w:w="3303" w:type="dxa"/>
          </w:tcPr>
          <w:p w14:paraId="2C6B55F4" w14:textId="34E2A77A" w:rsidR="00A0114E" w:rsidRDefault="00A0114E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Класс риска</w:t>
            </w:r>
          </w:p>
        </w:tc>
        <w:tc>
          <w:tcPr>
            <w:tcW w:w="3304" w:type="dxa"/>
          </w:tcPr>
          <w:p w14:paraId="2CCD3381" w14:textId="34D54262" w:rsidR="00A0114E" w:rsidRDefault="00A0114E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Подкласс риска</w:t>
            </w:r>
          </w:p>
        </w:tc>
        <w:tc>
          <w:tcPr>
            <w:tcW w:w="3304" w:type="dxa"/>
          </w:tcPr>
          <w:p w14:paraId="573DA8BD" w14:textId="4D28581E" w:rsidR="00A0114E" w:rsidRDefault="00A0114E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Примеры рисков с указанием шифра</w:t>
            </w:r>
          </w:p>
        </w:tc>
      </w:tr>
      <w:tr w:rsidR="00A0114E" w14:paraId="3A2D05B4" w14:textId="77777777" w:rsidTr="00A0114E">
        <w:tc>
          <w:tcPr>
            <w:tcW w:w="3303" w:type="dxa"/>
          </w:tcPr>
          <w:p w14:paraId="780031B7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Риски разработки ИС</w:t>
            </w:r>
          </w:p>
          <w:p w14:paraId="3A8037E3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для обеспечения</w:t>
            </w:r>
          </w:p>
          <w:p w14:paraId="63ECC36C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успешности</w:t>
            </w:r>
          </w:p>
          <w:p w14:paraId="0D11FCC6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функционирования</w:t>
            </w:r>
          </w:p>
          <w:p w14:paraId="061AF90C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объекта</w:t>
            </w:r>
          </w:p>
          <w:p w14:paraId="74248C1D" w14:textId="53D0EEEA" w:rsid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(категория «Р»)</w:t>
            </w:r>
          </w:p>
        </w:tc>
        <w:tc>
          <w:tcPr>
            <w:tcW w:w="3304" w:type="dxa"/>
          </w:tcPr>
          <w:p w14:paraId="3920350A" w14:textId="41344C6F" w:rsid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304" w:type="dxa"/>
          </w:tcPr>
          <w:p w14:paraId="3D97D8E3" w14:textId="4A4000CE" w:rsidR="00A0114E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="00A0114E"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-1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величение трудоёмкости разработки нейросетевого модуля из-за сложности интеграции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Lite с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Kotlin</w:t>
            </w:r>
            <w:proofErr w:type="spellEnd"/>
          </w:p>
          <w:p w14:paraId="4409F408" w14:textId="77777777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Р-2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екорректная обработка нулевого времени ответа (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responseTimeMs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= 0) при расчёте интервалов</w:t>
            </w:r>
          </w:p>
          <w:p w14:paraId="60BB37ED" w14:textId="77777777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Р-3 – 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Конфликт версий зависимостей (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Gradle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Lite) при сборке проекта</w:t>
            </w:r>
          </w:p>
          <w:p w14:paraId="239F87E4" w14:textId="256BB5E8" w:rsidR="007E3FD1" w:rsidRPr="00A0114E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Р-</w:t>
            </w:r>
            <w:r w:rsidR="005010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едостаточная производительность нейросетевой модели на слабых устройствах (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8.0, 2 ГБ ОЗУ)</w:t>
            </w:r>
          </w:p>
        </w:tc>
      </w:tr>
      <w:tr w:rsidR="00A0114E" w14:paraId="21BC023B" w14:textId="77777777" w:rsidTr="00A0114E">
        <w:trPr>
          <w:trHeight w:val="2715"/>
        </w:trPr>
        <w:tc>
          <w:tcPr>
            <w:tcW w:w="3303" w:type="dxa"/>
            <w:vMerge w:val="restart"/>
          </w:tcPr>
          <w:p w14:paraId="0FF1C4EE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Риски внедрения ИС и</w:t>
            </w:r>
          </w:p>
          <w:p w14:paraId="491C8593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её применения для</w:t>
            </w:r>
          </w:p>
          <w:p w14:paraId="663D2B32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управления объектом</w:t>
            </w:r>
          </w:p>
          <w:p w14:paraId="53AF125A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(выработки и</w:t>
            </w:r>
          </w:p>
          <w:p w14:paraId="7E5FE3D4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применения</w:t>
            </w:r>
          </w:p>
          <w:p w14:paraId="3FB433C0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управленческих</w:t>
            </w:r>
          </w:p>
          <w:p w14:paraId="7F3230C7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решений по приведению</w:t>
            </w:r>
          </w:p>
          <w:p w14:paraId="43862EF0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объекта в заданное</w:t>
            </w:r>
          </w:p>
          <w:p w14:paraId="6C4095FE" w14:textId="0DC395B7" w:rsid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состояние)</w:t>
            </w:r>
          </w:p>
        </w:tc>
        <w:tc>
          <w:tcPr>
            <w:tcW w:w="3304" w:type="dxa"/>
          </w:tcPr>
          <w:p w14:paraId="2F45810B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Риски нарушения</w:t>
            </w:r>
          </w:p>
          <w:p w14:paraId="187456B2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функционала</w:t>
            </w:r>
          </w:p>
          <w:p w14:paraId="422E9A05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реализации</w:t>
            </w:r>
          </w:p>
          <w:p w14:paraId="10D783DE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разработанных</w:t>
            </w:r>
          </w:p>
          <w:p w14:paraId="36EA8B27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решений – системные</w:t>
            </w:r>
          </w:p>
          <w:p w14:paraId="5EE93726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риски</w:t>
            </w:r>
          </w:p>
          <w:p w14:paraId="04C715AE" w14:textId="33F5A0CB" w:rsid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(категория «С»)</w:t>
            </w:r>
          </w:p>
        </w:tc>
        <w:tc>
          <w:tcPr>
            <w:tcW w:w="3304" w:type="dxa"/>
          </w:tcPr>
          <w:p w14:paraId="3396E3B0" w14:textId="54F76B5D" w:rsidR="00A0114E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С-1 – у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становка приложения на устройство с версией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ниже 8.0</w:t>
            </w:r>
          </w:p>
          <w:p w14:paraId="5A18F3E1" w14:textId="2605B09F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С-2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едостаточный объём свободной памяти на устройстве (менее 50 МБ)</w:t>
            </w:r>
          </w:p>
          <w:p w14:paraId="21016872" w14:textId="4538BDE1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С-3 – п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овреждение APK-файла при скачивании из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Releases</w:t>
            </w:r>
            <w:proofErr w:type="spellEnd"/>
          </w:p>
          <w:p w14:paraId="649776F8" w14:textId="22BAA7AF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С-4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 xml:space="preserve">арушение работы нейросетевой модели при 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повреждении файла </w:t>
            </w:r>
            <w:proofErr w:type="spellStart"/>
            <w:proofErr w:type="gramStart"/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model.tflite</w:t>
            </w:r>
            <w:proofErr w:type="spellEnd"/>
            <w:proofErr w:type="gramEnd"/>
          </w:p>
        </w:tc>
      </w:tr>
      <w:tr w:rsidR="00A0114E" w14:paraId="6F984734" w14:textId="77777777" w:rsidTr="00A0114E">
        <w:trPr>
          <w:trHeight w:val="2715"/>
        </w:trPr>
        <w:tc>
          <w:tcPr>
            <w:tcW w:w="3303" w:type="dxa"/>
            <w:vMerge/>
          </w:tcPr>
          <w:p w14:paraId="27CE40BD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04" w:type="dxa"/>
          </w:tcPr>
          <w:p w14:paraId="4ABF8546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Риски применения на</w:t>
            </w:r>
          </w:p>
          <w:p w14:paraId="3068A6B2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объекте</w:t>
            </w:r>
          </w:p>
          <w:p w14:paraId="39CFD374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выработанных в</w:t>
            </w:r>
          </w:p>
          <w:p w14:paraId="74EFEC58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нормальных условиях</w:t>
            </w:r>
          </w:p>
          <w:p w14:paraId="334AD8B1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управленческих</w:t>
            </w:r>
          </w:p>
          <w:p w14:paraId="5967C75B" w14:textId="77777777" w:rsidR="00A0114E" w:rsidRP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решений</w:t>
            </w:r>
          </w:p>
          <w:p w14:paraId="2E965427" w14:textId="7D57CBB7" w:rsidR="00A0114E" w:rsidRDefault="00A0114E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114E">
              <w:rPr>
                <w:rFonts w:ascii="Times New Roman" w:hAnsi="Times New Roman" w:cs="Times New Roman"/>
                <w:sz w:val="28"/>
                <w:szCs w:val="28"/>
              </w:rPr>
              <w:t>(категория «П»)</w:t>
            </w:r>
          </w:p>
        </w:tc>
        <w:tc>
          <w:tcPr>
            <w:tcW w:w="3304" w:type="dxa"/>
          </w:tcPr>
          <w:p w14:paraId="295EEC30" w14:textId="77777777" w:rsidR="00A0114E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П-1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едостаточная техническая грамотность пользователя (неумение разрешить установку из неизвестных источников)</w:t>
            </w:r>
          </w:p>
          <w:p w14:paraId="2EE8C883" w14:textId="77777777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П-2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едоверие пользователя к установке APK вручную (привычка к Google Play)</w:t>
            </w:r>
          </w:p>
          <w:p w14:paraId="7C63ADE0" w14:textId="77777777" w:rsidR="007E3FD1" w:rsidRDefault="007E3FD1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П-3 – н</w:t>
            </w:r>
            <w:r w:rsidRPr="007E3FD1">
              <w:rPr>
                <w:rFonts w:ascii="Times New Roman" w:hAnsi="Times New Roman" w:cs="Times New Roman"/>
                <w:sz w:val="28"/>
                <w:szCs w:val="28"/>
              </w:rPr>
              <w:t>еправильное заполнение карточек пользователем (некорректные вопрос или ответ)</w:t>
            </w:r>
          </w:p>
          <w:p w14:paraId="58271D34" w14:textId="3657D3CE" w:rsidR="005010FF" w:rsidRDefault="005010FF" w:rsidP="007E3FD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П-4 – п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отеря устройства (кража, поломка) без предварительного экспорта данных</w:t>
            </w:r>
          </w:p>
        </w:tc>
      </w:tr>
    </w:tbl>
    <w:p w14:paraId="4E0DF3E8" w14:textId="0D34024A" w:rsidR="008E4323" w:rsidRDefault="008E4323" w:rsidP="006100CD">
      <w:pPr>
        <w:spacing w:after="0" w:line="360" w:lineRule="auto"/>
        <w:jc w:val="both"/>
      </w:pPr>
    </w:p>
    <w:p w14:paraId="3F158C0C" w14:textId="3F0F1442" w:rsidR="006100CD" w:rsidRDefault="006100CD" w:rsidP="006100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подробно системные риски как наиболее критичные рассмотрены в таблице 2.</w:t>
      </w:r>
    </w:p>
    <w:p w14:paraId="16038E27" w14:textId="668AFBE3" w:rsidR="006100CD" w:rsidRDefault="006100CD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100CD">
        <w:t xml:space="preserve"> </w:t>
      </w:r>
      <w:r w:rsidRPr="006100CD">
        <w:rPr>
          <w:rFonts w:ascii="Times New Roman" w:hAnsi="Times New Roman" w:cs="Times New Roman"/>
          <w:sz w:val="28"/>
          <w:szCs w:val="28"/>
        </w:rPr>
        <w:t>Риски и последствия рисков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00CD" w14:paraId="01FCC263" w14:textId="77777777" w:rsidTr="006100CD">
        <w:tc>
          <w:tcPr>
            <w:tcW w:w="3303" w:type="dxa"/>
          </w:tcPr>
          <w:p w14:paraId="36BDC768" w14:textId="0CF48DE8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3304" w:type="dxa"/>
          </w:tcPr>
          <w:p w14:paraId="2997B142" w14:textId="45F3CEBE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3304" w:type="dxa"/>
          </w:tcPr>
          <w:p w14:paraId="3B77E79A" w14:textId="25F6ACB0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Последствие риска</w:t>
            </w:r>
          </w:p>
        </w:tc>
      </w:tr>
      <w:tr w:rsidR="006100CD" w14:paraId="163116C4" w14:textId="77777777" w:rsidTr="006100CD">
        <w:tc>
          <w:tcPr>
            <w:tcW w:w="3303" w:type="dxa"/>
          </w:tcPr>
          <w:p w14:paraId="58B9EF5C" w14:textId="587BA7E4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С-1</w:t>
            </w:r>
          </w:p>
        </w:tc>
        <w:tc>
          <w:tcPr>
            <w:tcW w:w="3304" w:type="dxa"/>
          </w:tcPr>
          <w:p w14:paraId="70207A62" w14:textId="76AA3689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 xml:space="preserve">Установка приложения на устройство с версией </w:t>
            </w:r>
            <w:proofErr w:type="spellStart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 xml:space="preserve"> ниже 8.0</w:t>
            </w:r>
          </w:p>
        </w:tc>
        <w:tc>
          <w:tcPr>
            <w:tcW w:w="3304" w:type="dxa"/>
          </w:tcPr>
          <w:p w14:paraId="2903E9E7" w14:textId="44F4BAF1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Невозможность запуска приложения, пользователь не может использовать ПС</w:t>
            </w:r>
          </w:p>
        </w:tc>
      </w:tr>
      <w:tr w:rsidR="006100CD" w14:paraId="15C722CD" w14:textId="77777777" w:rsidTr="006100CD">
        <w:tc>
          <w:tcPr>
            <w:tcW w:w="3303" w:type="dxa"/>
          </w:tcPr>
          <w:p w14:paraId="36D581DA" w14:textId="332FE1EE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С-2</w:t>
            </w:r>
          </w:p>
        </w:tc>
        <w:tc>
          <w:tcPr>
            <w:tcW w:w="3304" w:type="dxa"/>
          </w:tcPr>
          <w:p w14:paraId="37E360C3" w14:textId="452DE79E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Недостаточный объём свободной памяти на устройстве (менее 50 МБ)</w:t>
            </w:r>
          </w:p>
        </w:tc>
        <w:tc>
          <w:tcPr>
            <w:tcW w:w="3304" w:type="dxa"/>
          </w:tcPr>
          <w:p w14:paraId="2903E724" w14:textId="02BA0F05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Ошибка установки APK-файла, невозможность развернуть приложение</w:t>
            </w:r>
          </w:p>
        </w:tc>
      </w:tr>
      <w:tr w:rsidR="006100CD" w14:paraId="68E4E642" w14:textId="77777777" w:rsidTr="006100CD">
        <w:tc>
          <w:tcPr>
            <w:tcW w:w="3303" w:type="dxa"/>
          </w:tcPr>
          <w:p w14:paraId="1C6B1D94" w14:textId="592E0F73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С-3</w:t>
            </w:r>
          </w:p>
        </w:tc>
        <w:tc>
          <w:tcPr>
            <w:tcW w:w="3304" w:type="dxa"/>
          </w:tcPr>
          <w:p w14:paraId="545A709C" w14:textId="7512D5CA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 xml:space="preserve">Повреждение APK-файла при скачивании из </w:t>
            </w:r>
            <w:proofErr w:type="spellStart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Releases</w:t>
            </w:r>
            <w:proofErr w:type="spellEnd"/>
          </w:p>
        </w:tc>
        <w:tc>
          <w:tcPr>
            <w:tcW w:w="3304" w:type="dxa"/>
          </w:tcPr>
          <w:p w14:paraId="2C9EF334" w14:textId="6111786B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Ошибка установки («APK повреждён»), пользователь не может установить приложение</w:t>
            </w:r>
          </w:p>
        </w:tc>
      </w:tr>
      <w:tr w:rsidR="006100CD" w14:paraId="2C07E82E" w14:textId="77777777" w:rsidTr="006100CD">
        <w:tc>
          <w:tcPr>
            <w:tcW w:w="3303" w:type="dxa"/>
          </w:tcPr>
          <w:p w14:paraId="4BC7D1A4" w14:textId="36E54D01" w:rsid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С-4</w:t>
            </w:r>
          </w:p>
        </w:tc>
        <w:tc>
          <w:tcPr>
            <w:tcW w:w="3304" w:type="dxa"/>
          </w:tcPr>
          <w:p w14:paraId="4BC24F41" w14:textId="1F6F2F08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Нарушение работы нейросетевой модели при повреждении файла </w:t>
            </w:r>
            <w:proofErr w:type="spellStart"/>
            <w:proofErr w:type="gramStart"/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model.tflite</w:t>
            </w:r>
            <w:proofErr w:type="spellEnd"/>
            <w:proofErr w:type="gramEnd"/>
          </w:p>
        </w:tc>
        <w:tc>
          <w:tcPr>
            <w:tcW w:w="3304" w:type="dxa"/>
          </w:tcPr>
          <w:p w14:paraId="78673FCF" w14:textId="7C04B5AF" w:rsidR="006100CD" w:rsidRPr="006100CD" w:rsidRDefault="006100CD" w:rsidP="006100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Переключение на резервный алгоритм SM-2, снижение точности прогнозов интервалов</w:t>
            </w:r>
          </w:p>
        </w:tc>
      </w:tr>
    </w:tbl>
    <w:p w14:paraId="65002A9C" w14:textId="77777777" w:rsidR="006100CD" w:rsidRDefault="006100CD" w:rsidP="006100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E6B6CB" w14:textId="4295DDF2" w:rsidR="006100CD" w:rsidRPr="006100CD" w:rsidRDefault="006100CD" w:rsidP="006100C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00CD">
        <w:rPr>
          <w:rFonts w:ascii="Times New Roman" w:hAnsi="Times New Roman" w:cs="Times New Roman"/>
          <w:b/>
          <w:bCs/>
          <w:sz w:val="28"/>
          <w:szCs w:val="28"/>
        </w:rPr>
        <w:t>Оценивание рисков</w:t>
      </w:r>
    </w:p>
    <w:p w14:paraId="65F4CBF9" w14:textId="77777777" w:rsidR="006100CD" w:rsidRPr="006100CD" w:rsidRDefault="006100CD" w:rsidP="006100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>Для оценивания рисков использовались две ранговые трёхбалльные шкалы:</w:t>
      </w:r>
    </w:p>
    <w:p w14:paraId="7B41FD73" w14:textId="77777777" w:rsidR="006100CD" w:rsidRPr="006100CD" w:rsidRDefault="006100CD" w:rsidP="006100CD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>Вероятность реализации риска (низкая / средняя / высокая)</w:t>
      </w:r>
    </w:p>
    <w:p w14:paraId="2DA5177E" w14:textId="77777777" w:rsidR="006100CD" w:rsidRPr="006100CD" w:rsidRDefault="006100CD" w:rsidP="006100CD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>Существенность последствий (низкая / средняя / высокая)</w:t>
      </w:r>
    </w:p>
    <w:p w14:paraId="31831A36" w14:textId="5874B5A1" w:rsidR="006100CD" w:rsidRDefault="006100CD" w:rsidP="006100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>Диапазоны вероятности реализации рисков определены априорно на основе экспертной оценки и анализа аналогичных проектов</w:t>
      </w:r>
      <w:r w:rsidR="005010FF">
        <w:rPr>
          <w:rFonts w:ascii="Times New Roman" w:hAnsi="Times New Roman" w:cs="Times New Roman"/>
          <w:sz w:val="28"/>
          <w:szCs w:val="28"/>
        </w:rPr>
        <w:t xml:space="preserve"> и представлен в таблице 3.</w:t>
      </w:r>
    </w:p>
    <w:p w14:paraId="43DB8CD4" w14:textId="77777777" w:rsidR="006100CD" w:rsidRPr="006100CD" w:rsidRDefault="006100CD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>Таблица 3.</w:t>
      </w:r>
      <w:r w:rsidRPr="006100CD">
        <w:t xml:space="preserve"> </w:t>
      </w:r>
      <w:r w:rsidRPr="006100CD">
        <w:rPr>
          <w:rFonts w:ascii="Times New Roman" w:hAnsi="Times New Roman" w:cs="Times New Roman"/>
          <w:sz w:val="28"/>
          <w:szCs w:val="28"/>
        </w:rPr>
        <w:t>Шкала оценивания вероятности реализации риска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00CD" w:rsidRPr="006100CD" w14:paraId="342264C7" w14:textId="77777777" w:rsidTr="006100CD">
        <w:tc>
          <w:tcPr>
            <w:tcW w:w="3303" w:type="dxa"/>
          </w:tcPr>
          <w:p w14:paraId="04322002" w14:textId="305555D2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3304" w:type="dxa"/>
          </w:tcPr>
          <w:p w14:paraId="120299FD" w14:textId="54CA18AD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Вероятность реализации</w:t>
            </w:r>
          </w:p>
        </w:tc>
        <w:tc>
          <w:tcPr>
            <w:tcW w:w="3304" w:type="dxa"/>
          </w:tcPr>
          <w:p w14:paraId="08DA274D" w14:textId="6821984F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Диапазон вероятности реализации</w:t>
            </w:r>
          </w:p>
        </w:tc>
      </w:tr>
      <w:tr w:rsidR="006100CD" w:rsidRPr="006100CD" w14:paraId="5388A081" w14:textId="77777777" w:rsidTr="006100CD">
        <w:tc>
          <w:tcPr>
            <w:tcW w:w="3303" w:type="dxa"/>
          </w:tcPr>
          <w:p w14:paraId="2680FBCA" w14:textId="6BDD0B61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3D483186" w14:textId="1A0A6BAC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304" w:type="dxa"/>
          </w:tcPr>
          <w:p w14:paraId="15A0C3EA" w14:textId="1CD15A76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менее 20%</w:t>
            </w:r>
          </w:p>
        </w:tc>
      </w:tr>
      <w:tr w:rsidR="006100CD" w:rsidRPr="006100CD" w14:paraId="530280A7" w14:textId="77777777" w:rsidTr="006100CD">
        <w:tc>
          <w:tcPr>
            <w:tcW w:w="3303" w:type="dxa"/>
          </w:tcPr>
          <w:p w14:paraId="3B824D0E" w14:textId="26882474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10D2E3E9" w14:textId="4FEB49D6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04" w:type="dxa"/>
          </w:tcPr>
          <w:p w14:paraId="057E229C" w14:textId="107C6C77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20% – 60%</w:t>
            </w:r>
          </w:p>
        </w:tc>
      </w:tr>
      <w:tr w:rsidR="006100CD" w:rsidRPr="006100CD" w14:paraId="2C9151DD" w14:textId="77777777" w:rsidTr="006100CD">
        <w:tc>
          <w:tcPr>
            <w:tcW w:w="3303" w:type="dxa"/>
          </w:tcPr>
          <w:p w14:paraId="220E7989" w14:textId="1059BCEB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3304" w:type="dxa"/>
          </w:tcPr>
          <w:p w14:paraId="205941B5" w14:textId="5DB132E0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B3A746E" w14:textId="71F99B5B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более 60%</w:t>
            </w:r>
          </w:p>
        </w:tc>
      </w:tr>
    </w:tbl>
    <w:p w14:paraId="1F1D9DB6" w14:textId="77777777" w:rsidR="005010FF" w:rsidRDefault="005010FF" w:rsidP="006100C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883C2F" w14:textId="45056C00" w:rsidR="005010FF" w:rsidRDefault="005010FF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4 представлена существенность последствий для каждого риска.</w:t>
      </w:r>
    </w:p>
    <w:p w14:paraId="1D64C6C5" w14:textId="77777777" w:rsidR="005010FF" w:rsidRDefault="005010FF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5A1CFA" w14:textId="4E382249" w:rsidR="006100CD" w:rsidRPr="006100CD" w:rsidRDefault="006100CD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100CD">
        <w:rPr>
          <w:rFonts w:ascii="Times New Roman" w:hAnsi="Times New Roman" w:cs="Times New Roman"/>
          <w:sz w:val="28"/>
          <w:szCs w:val="28"/>
        </w:rPr>
        <w:t>4</w:t>
      </w:r>
      <w:r w:rsidRPr="006100CD">
        <w:rPr>
          <w:rFonts w:ascii="Times New Roman" w:hAnsi="Times New Roman" w:cs="Times New Roman"/>
          <w:sz w:val="28"/>
          <w:szCs w:val="28"/>
        </w:rPr>
        <w:t>.</w:t>
      </w:r>
      <w:r w:rsidRPr="006100CD">
        <w:t xml:space="preserve"> </w:t>
      </w:r>
      <w:r w:rsidRPr="006100CD">
        <w:rPr>
          <w:rFonts w:ascii="Times New Roman" w:hAnsi="Times New Roman" w:cs="Times New Roman"/>
          <w:sz w:val="28"/>
          <w:szCs w:val="28"/>
        </w:rPr>
        <w:t>Шкала оценивания существенности последствий риска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00CD" w:rsidRPr="006100CD" w14:paraId="4003A862" w14:textId="77777777" w:rsidTr="00A5695C">
        <w:tc>
          <w:tcPr>
            <w:tcW w:w="3303" w:type="dxa"/>
          </w:tcPr>
          <w:p w14:paraId="63E88C78" w14:textId="652716B1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3304" w:type="dxa"/>
          </w:tcPr>
          <w:p w14:paraId="6B61C9DB" w14:textId="042EFE7E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Оценка существенности</w:t>
            </w:r>
          </w:p>
        </w:tc>
        <w:tc>
          <w:tcPr>
            <w:tcW w:w="3304" w:type="dxa"/>
          </w:tcPr>
          <w:p w14:paraId="2189D6D7" w14:textId="213E81C1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Существенность последствий</w:t>
            </w:r>
          </w:p>
        </w:tc>
      </w:tr>
      <w:tr w:rsidR="006100CD" w:rsidRPr="006100CD" w14:paraId="679F3E70" w14:textId="77777777" w:rsidTr="00A5695C">
        <w:tc>
          <w:tcPr>
            <w:tcW w:w="3303" w:type="dxa"/>
          </w:tcPr>
          <w:p w14:paraId="675F8CDE" w14:textId="260CB471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57AC159C" w14:textId="6B4F125D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304" w:type="dxa"/>
          </w:tcPr>
          <w:p w14:paraId="7FC5F043" w14:textId="7FCC9392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Незначительные последствия, не влияют на работоспособность ПС</w:t>
            </w:r>
          </w:p>
        </w:tc>
      </w:tr>
      <w:tr w:rsidR="006100CD" w:rsidRPr="006100CD" w14:paraId="44B91692" w14:textId="77777777" w:rsidTr="00A5695C">
        <w:tc>
          <w:tcPr>
            <w:tcW w:w="3303" w:type="dxa"/>
          </w:tcPr>
          <w:p w14:paraId="632B3184" w14:textId="324E18B0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0B178533" w14:textId="569EF6DB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304" w:type="dxa"/>
          </w:tcPr>
          <w:p w14:paraId="205DACC0" w14:textId="2D2E80F3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Снижение эффективности, временная потеря функциональности</w:t>
            </w:r>
          </w:p>
        </w:tc>
      </w:tr>
      <w:tr w:rsidR="006100CD" w:rsidRPr="006100CD" w14:paraId="5FD53840" w14:textId="77777777" w:rsidTr="00A5695C">
        <w:tc>
          <w:tcPr>
            <w:tcW w:w="3303" w:type="dxa"/>
          </w:tcPr>
          <w:p w14:paraId="0BA3AA32" w14:textId="16BEAADB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3304" w:type="dxa"/>
          </w:tcPr>
          <w:p w14:paraId="20C4FAC3" w14:textId="305483E9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3FD4BFF7" w14:textId="2447D0E1" w:rsidR="006100CD" w:rsidRPr="006100CD" w:rsidRDefault="006100CD" w:rsidP="006100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100CD">
              <w:rPr>
                <w:rFonts w:ascii="Times New Roman" w:hAnsi="Times New Roman" w:cs="Times New Roman"/>
                <w:sz w:val="28"/>
                <w:szCs w:val="28"/>
              </w:rPr>
              <w:t xml:space="preserve">Полная потеря функциональности, </w:t>
            </w:r>
            <w:r w:rsidRPr="006100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невозможность использования ПС</w:t>
            </w:r>
          </w:p>
        </w:tc>
      </w:tr>
    </w:tbl>
    <w:p w14:paraId="2EFFD906" w14:textId="77777777" w:rsidR="006100CD" w:rsidRDefault="006100CD" w:rsidP="006100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F436F4" w14:textId="2848DFA4" w:rsidR="005010FF" w:rsidRDefault="005010FF" w:rsidP="005010FF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10FF">
        <w:rPr>
          <w:rFonts w:ascii="Times New Roman" w:hAnsi="Times New Roman" w:cs="Times New Roman"/>
          <w:b/>
          <w:bCs/>
          <w:sz w:val="28"/>
          <w:szCs w:val="28"/>
        </w:rPr>
        <w:t>Карта рисков и ранжирование</w:t>
      </w:r>
    </w:p>
    <w:p w14:paraId="54DA4940" w14:textId="77777777" w:rsidR="005010FF" w:rsidRDefault="005010FF" w:rsidP="005010F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AE71BD" w14:textId="2DF1FFF7" w:rsidR="005010FF" w:rsidRDefault="005010FF" w:rsidP="005010F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5 представлены выявленные риски по шкалам оценивания существенности последствий и вероятности наступления риска.</w:t>
      </w:r>
    </w:p>
    <w:p w14:paraId="52696B9B" w14:textId="29FD1C17" w:rsidR="005010FF" w:rsidRDefault="005010FF" w:rsidP="005010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00CD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00CD">
        <w:rPr>
          <w:rFonts w:ascii="Times New Roman" w:hAnsi="Times New Roman" w:cs="Times New Roman"/>
          <w:sz w:val="28"/>
          <w:szCs w:val="28"/>
        </w:rPr>
        <w:t>.</w:t>
      </w:r>
      <w:r w:rsidRPr="006100CD">
        <w:t xml:space="preserve"> </w:t>
      </w:r>
      <w:r w:rsidRPr="005010FF">
        <w:rPr>
          <w:rFonts w:ascii="Times New Roman" w:hAnsi="Times New Roman" w:cs="Times New Roman"/>
          <w:sz w:val="28"/>
          <w:szCs w:val="28"/>
        </w:rPr>
        <w:t>Соотнесение риска с вероятностью реализации и существенностью последствий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5010FF" w:rsidRPr="005010FF" w14:paraId="772FBAFD" w14:textId="77777777" w:rsidTr="00A5695C">
        <w:tc>
          <w:tcPr>
            <w:tcW w:w="3303" w:type="dxa"/>
          </w:tcPr>
          <w:p w14:paraId="1CC8D4D9" w14:textId="77777777" w:rsidR="005010FF" w:rsidRPr="005010FF" w:rsidRDefault="005010FF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3304" w:type="dxa"/>
          </w:tcPr>
          <w:p w14:paraId="5F9A52DC" w14:textId="77777777" w:rsidR="005010FF" w:rsidRPr="005010FF" w:rsidRDefault="005010FF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Вероятность реализации</w:t>
            </w:r>
          </w:p>
        </w:tc>
        <w:tc>
          <w:tcPr>
            <w:tcW w:w="3304" w:type="dxa"/>
          </w:tcPr>
          <w:p w14:paraId="3E69AD72" w14:textId="024FF256" w:rsidR="005010FF" w:rsidRPr="005010FF" w:rsidRDefault="005010FF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Оценка существенности</w:t>
            </w:r>
          </w:p>
        </w:tc>
      </w:tr>
      <w:tr w:rsidR="005010FF" w:rsidRPr="005010FF" w14:paraId="419D5437" w14:textId="77777777" w:rsidTr="00387BBF">
        <w:tc>
          <w:tcPr>
            <w:tcW w:w="3303" w:type="dxa"/>
          </w:tcPr>
          <w:p w14:paraId="7D256E2C" w14:textId="5579D731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Р-1</w:t>
            </w:r>
          </w:p>
        </w:tc>
        <w:tc>
          <w:tcPr>
            <w:tcW w:w="3304" w:type="dxa"/>
          </w:tcPr>
          <w:p w14:paraId="20008E57" w14:textId="6CD50257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506158ED" w14:textId="00BEBB45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5010FF" w:rsidRPr="005010FF" w14:paraId="1CE7AE27" w14:textId="77777777" w:rsidTr="00A5695C">
        <w:tc>
          <w:tcPr>
            <w:tcW w:w="3303" w:type="dxa"/>
          </w:tcPr>
          <w:p w14:paraId="4BB48CD5" w14:textId="5946038D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04" w:type="dxa"/>
          </w:tcPr>
          <w:p w14:paraId="688BB2D3" w14:textId="4885CE04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525834A0" w14:textId="503D48FE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329D6AC1" w14:textId="77777777" w:rsidTr="00A5695C">
        <w:tc>
          <w:tcPr>
            <w:tcW w:w="3303" w:type="dxa"/>
          </w:tcPr>
          <w:p w14:paraId="7F10C157" w14:textId="0776DA60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04" w:type="dxa"/>
          </w:tcPr>
          <w:p w14:paraId="40D62921" w14:textId="01EAD034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72F4C102" w14:textId="28420141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4815B2E0" w14:textId="77777777" w:rsidTr="00A5695C">
        <w:tc>
          <w:tcPr>
            <w:tcW w:w="3303" w:type="dxa"/>
          </w:tcPr>
          <w:p w14:paraId="5DF53CBB" w14:textId="3AF130F0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04" w:type="dxa"/>
          </w:tcPr>
          <w:p w14:paraId="2427BDE8" w14:textId="64E34591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23AD3D4F" w14:textId="7DF0BCE4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038E5BBF" w14:textId="77777777" w:rsidTr="00A5695C">
        <w:tc>
          <w:tcPr>
            <w:tcW w:w="3303" w:type="dxa"/>
          </w:tcPr>
          <w:p w14:paraId="28065730" w14:textId="22A87CBF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С-1</w:t>
            </w:r>
          </w:p>
        </w:tc>
        <w:tc>
          <w:tcPr>
            <w:tcW w:w="3304" w:type="dxa"/>
          </w:tcPr>
          <w:p w14:paraId="164BA215" w14:textId="34C6726B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3304" w:type="dxa"/>
          </w:tcPr>
          <w:p w14:paraId="6E95CAB4" w14:textId="3C205434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5010FF" w:rsidRPr="005010FF" w14:paraId="247B013A" w14:textId="77777777" w:rsidTr="00A5695C">
        <w:tc>
          <w:tcPr>
            <w:tcW w:w="3303" w:type="dxa"/>
          </w:tcPr>
          <w:p w14:paraId="33B97877" w14:textId="3F4B26DB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С-2</w:t>
            </w:r>
          </w:p>
        </w:tc>
        <w:tc>
          <w:tcPr>
            <w:tcW w:w="3304" w:type="dxa"/>
          </w:tcPr>
          <w:p w14:paraId="6D4F4E8F" w14:textId="411E82D7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1685C248" w14:textId="4A8E3F6E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5010FF" w:rsidRPr="005010FF" w14:paraId="44F05B36" w14:textId="77777777" w:rsidTr="00A5695C">
        <w:tc>
          <w:tcPr>
            <w:tcW w:w="3303" w:type="dxa"/>
          </w:tcPr>
          <w:p w14:paraId="7BB6DE50" w14:textId="4E244A2F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С-3</w:t>
            </w:r>
          </w:p>
        </w:tc>
        <w:tc>
          <w:tcPr>
            <w:tcW w:w="3304" w:type="dxa"/>
          </w:tcPr>
          <w:p w14:paraId="317B92DB" w14:textId="613EC424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6CBDB5B2" w14:textId="3FF77577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5010FF" w:rsidRPr="005010FF" w14:paraId="6DED51EA" w14:textId="77777777" w:rsidTr="00A5695C">
        <w:tc>
          <w:tcPr>
            <w:tcW w:w="3303" w:type="dxa"/>
          </w:tcPr>
          <w:p w14:paraId="6D139BD9" w14:textId="357462CF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04" w:type="dxa"/>
          </w:tcPr>
          <w:p w14:paraId="244ED490" w14:textId="745CEF37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7F3D4E2F" w14:textId="2C520139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638BB299" w14:textId="77777777" w:rsidTr="00A5695C">
        <w:tc>
          <w:tcPr>
            <w:tcW w:w="3303" w:type="dxa"/>
          </w:tcPr>
          <w:p w14:paraId="211F050C" w14:textId="38782A8B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П-1</w:t>
            </w:r>
          </w:p>
        </w:tc>
        <w:tc>
          <w:tcPr>
            <w:tcW w:w="3304" w:type="dxa"/>
          </w:tcPr>
          <w:p w14:paraId="3E115269" w14:textId="7504DC7A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399350B3" w14:textId="568B272F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5010FF" w:rsidRPr="005010FF" w14:paraId="71C52393" w14:textId="77777777" w:rsidTr="00A5695C">
        <w:tc>
          <w:tcPr>
            <w:tcW w:w="3303" w:type="dxa"/>
          </w:tcPr>
          <w:p w14:paraId="18A2F9AC" w14:textId="336B2173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П-2</w:t>
            </w:r>
          </w:p>
        </w:tc>
        <w:tc>
          <w:tcPr>
            <w:tcW w:w="3304" w:type="dxa"/>
          </w:tcPr>
          <w:p w14:paraId="3F50FCF9" w14:textId="2FEEF76B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3304" w:type="dxa"/>
          </w:tcPr>
          <w:p w14:paraId="2105ACDB" w14:textId="7D969803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0ECB9A76" w14:textId="77777777" w:rsidTr="00A5695C">
        <w:tc>
          <w:tcPr>
            <w:tcW w:w="3303" w:type="dxa"/>
          </w:tcPr>
          <w:p w14:paraId="27A4CA2A" w14:textId="6F007FE8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04" w:type="dxa"/>
          </w:tcPr>
          <w:p w14:paraId="77EC73FD" w14:textId="38996E48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452A9CBB" w14:textId="7128A18F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5010FF" w:rsidRPr="005010FF" w14:paraId="5961E0E2" w14:textId="77777777" w:rsidTr="00A5695C">
        <w:tc>
          <w:tcPr>
            <w:tcW w:w="3303" w:type="dxa"/>
          </w:tcPr>
          <w:p w14:paraId="484C2E05" w14:textId="650C9E60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</w:t>
            </w: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04" w:type="dxa"/>
          </w:tcPr>
          <w:p w14:paraId="2D8E6217" w14:textId="0A6F8020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3304" w:type="dxa"/>
          </w:tcPr>
          <w:p w14:paraId="4A55D1E3" w14:textId="7292F9EE" w:rsidR="005010FF" w:rsidRPr="005010FF" w:rsidRDefault="005010FF" w:rsidP="005010F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</w:tbl>
    <w:p w14:paraId="5F862765" w14:textId="77777777" w:rsidR="005010FF" w:rsidRDefault="005010FF" w:rsidP="005010F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EABAD9" w14:textId="163413AF" w:rsidR="00DB27FA" w:rsidRDefault="00DB27FA" w:rsidP="005010F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27FA">
        <w:rPr>
          <w:rFonts w:ascii="Times New Roman" w:hAnsi="Times New Roman" w:cs="Times New Roman"/>
          <w:sz w:val="28"/>
          <w:szCs w:val="28"/>
        </w:rPr>
        <w:t>Ранжирование проведено сначала по вероятности (от высокой к низкой), затем по существенности последствий: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1"/>
        <w:gridCol w:w="2355"/>
        <w:gridCol w:w="2662"/>
        <w:gridCol w:w="2843"/>
      </w:tblGrid>
      <w:tr w:rsidR="00DB27FA" w:rsidRPr="005010FF" w14:paraId="07E06153" w14:textId="77777777" w:rsidTr="00DB27FA">
        <w:tc>
          <w:tcPr>
            <w:tcW w:w="2051" w:type="dxa"/>
          </w:tcPr>
          <w:p w14:paraId="45BF5690" w14:textId="242660C3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Ранг</w:t>
            </w:r>
          </w:p>
        </w:tc>
        <w:tc>
          <w:tcPr>
            <w:tcW w:w="2355" w:type="dxa"/>
          </w:tcPr>
          <w:p w14:paraId="625A693E" w14:textId="26EF4F3B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2662" w:type="dxa"/>
          </w:tcPr>
          <w:p w14:paraId="418451FB" w14:textId="77777777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Вероятность реализации</w:t>
            </w:r>
          </w:p>
        </w:tc>
        <w:tc>
          <w:tcPr>
            <w:tcW w:w="2843" w:type="dxa"/>
          </w:tcPr>
          <w:p w14:paraId="0C49D797" w14:textId="77777777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Оценка существенности</w:t>
            </w:r>
          </w:p>
        </w:tc>
      </w:tr>
      <w:tr w:rsidR="00DB27FA" w:rsidRPr="005010FF" w14:paraId="10FD1418" w14:textId="77777777" w:rsidTr="00DB27FA">
        <w:tc>
          <w:tcPr>
            <w:tcW w:w="2051" w:type="dxa"/>
          </w:tcPr>
          <w:p w14:paraId="400643D8" w14:textId="6F5AE60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55" w:type="dxa"/>
          </w:tcPr>
          <w:p w14:paraId="460259BC" w14:textId="0CFF7391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С-1</w:t>
            </w:r>
          </w:p>
        </w:tc>
        <w:tc>
          <w:tcPr>
            <w:tcW w:w="2662" w:type="dxa"/>
          </w:tcPr>
          <w:p w14:paraId="63395E0E" w14:textId="2C6C6A5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2843" w:type="dxa"/>
          </w:tcPr>
          <w:p w14:paraId="2ADA3A58" w14:textId="330FFE2D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73D1A4C2" w14:textId="77777777" w:rsidTr="00DB27FA">
        <w:tc>
          <w:tcPr>
            <w:tcW w:w="2051" w:type="dxa"/>
          </w:tcPr>
          <w:p w14:paraId="11B36153" w14:textId="0D3704BE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55" w:type="dxa"/>
          </w:tcPr>
          <w:p w14:paraId="57F89331" w14:textId="396C23E7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С-2</w:t>
            </w:r>
          </w:p>
        </w:tc>
        <w:tc>
          <w:tcPr>
            <w:tcW w:w="2662" w:type="dxa"/>
          </w:tcPr>
          <w:p w14:paraId="76339AA9" w14:textId="0E638A9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843" w:type="dxa"/>
          </w:tcPr>
          <w:p w14:paraId="34C139C2" w14:textId="6111EBA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21E74BCD" w14:textId="77777777" w:rsidTr="00DB27FA">
        <w:tc>
          <w:tcPr>
            <w:tcW w:w="2051" w:type="dxa"/>
          </w:tcPr>
          <w:p w14:paraId="618556D0" w14:textId="12BDA60C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55" w:type="dxa"/>
          </w:tcPr>
          <w:p w14:paraId="4CAAAC26" w14:textId="354DF199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Р-1</w:t>
            </w:r>
          </w:p>
        </w:tc>
        <w:tc>
          <w:tcPr>
            <w:tcW w:w="2662" w:type="dxa"/>
          </w:tcPr>
          <w:p w14:paraId="4A9B0971" w14:textId="7681360C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843" w:type="dxa"/>
          </w:tcPr>
          <w:p w14:paraId="38C61383" w14:textId="5B0234BB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69D7DB10" w14:textId="77777777" w:rsidTr="00DB27FA">
        <w:tc>
          <w:tcPr>
            <w:tcW w:w="2051" w:type="dxa"/>
          </w:tcPr>
          <w:p w14:paraId="33F19F72" w14:textId="1097D69B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55" w:type="dxa"/>
          </w:tcPr>
          <w:p w14:paraId="4153CEB0" w14:textId="21E6B6FD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П-1</w:t>
            </w:r>
          </w:p>
        </w:tc>
        <w:tc>
          <w:tcPr>
            <w:tcW w:w="2662" w:type="dxa"/>
          </w:tcPr>
          <w:p w14:paraId="472D2043" w14:textId="3CB9F1DA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843" w:type="dxa"/>
          </w:tcPr>
          <w:p w14:paraId="293B7A84" w14:textId="0054D40A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484364A9" w14:textId="77777777" w:rsidTr="00DB27FA">
        <w:tc>
          <w:tcPr>
            <w:tcW w:w="2051" w:type="dxa"/>
          </w:tcPr>
          <w:p w14:paraId="322D3D6D" w14:textId="2C10AD49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55" w:type="dxa"/>
          </w:tcPr>
          <w:p w14:paraId="18FBEF19" w14:textId="6F930A19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С-3</w:t>
            </w:r>
          </w:p>
        </w:tc>
        <w:tc>
          <w:tcPr>
            <w:tcW w:w="2662" w:type="dxa"/>
          </w:tcPr>
          <w:p w14:paraId="14105658" w14:textId="08652169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51CD33A7" w14:textId="0FC4BE4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236125D0" w14:textId="77777777" w:rsidTr="00DB27FA">
        <w:tc>
          <w:tcPr>
            <w:tcW w:w="2051" w:type="dxa"/>
          </w:tcPr>
          <w:p w14:paraId="14F27862" w14:textId="16D48D1C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55" w:type="dxa"/>
          </w:tcPr>
          <w:p w14:paraId="5C797CD0" w14:textId="0E8B5FE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П-4</w:t>
            </w:r>
          </w:p>
        </w:tc>
        <w:tc>
          <w:tcPr>
            <w:tcW w:w="2662" w:type="dxa"/>
          </w:tcPr>
          <w:p w14:paraId="3BB61419" w14:textId="1D70AF61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532DE96F" w14:textId="5F92E64A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</w:tr>
      <w:tr w:rsidR="00DB27FA" w:rsidRPr="005010FF" w14:paraId="5C2C70DD" w14:textId="77777777" w:rsidTr="00DB27FA">
        <w:tc>
          <w:tcPr>
            <w:tcW w:w="2051" w:type="dxa"/>
          </w:tcPr>
          <w:p w14:paraId="04F45A2E" w14:textId="73361880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55" w:type="dxa"/>
          </w:tcPr>
          <w:p w14:paraId="60F451E9" w14:textId="753D3F58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Р-4</w:t>
            </w:r>
          </w:p>
        </w:tc>
        <w:tc>
          <w:tcPr>
            <w:tcW w:w="2662" w:type="dxa"/>
          </w:tcPr>
          <w:p w14:paraId="17F73E13" w14:textId="18A45AF3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843" w:type="dxa"/>
          </w:tcPr>
          <w:p w14:paraId="03151DFF" w14:textId="1C758928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DB27FA" w:rsidRPr="005010FF" w14:paraId="64A6B3BC" w14:textId="77777777" w:rsidTr="00DB27FA">
        <w:tc>
          <w:tcPr>
            <w:tcW w:w="2051" w:type="dxa"/>
          </w:tcPr>
          <w:p w14:paraId="47E13E33" w14:textId="7D56E294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55" w:type="dxa"/>
          </w:tcPr>
          <w:p w14:paraId="2FF2B517" w14:textId="03486A3B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П-2</w:t>
            </w:r>
          </w:p>
        </w:tc>
        <w:tc>
          <w:tcPr>
            <w:tcW w:w="2662" w:type="dxa"/>
          </w:tcPr>
          <w:p w14:paraId="0D1A05EE" w14:textId="43C1A226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  <w:tc>
          <w:tcPr>
            <w:tcW w:w="2843" w:type="dxa"/>
          </w:tcPr>
          <w:p w14:paraId="3A623562" w14:textId="35B8D107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DB27FA" w:rsidRPr="005010FF" w14:paraId="2E342326" w14:textId="77777777" w:rsidTr="00DB27FA">
        <w:tc>
          <w:tcPr>
            <w:tcW w:w="2051" w:type="dxa"/>
          </w:tcPr>
          <w:p w14:paraId="77E36733" w14:textId="093F402E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55" w:type="dxa"/>
          </w:tcPr>
          <w:p w14:paraId="6A4A29E8" w14:textId="2877F288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Р-2</w:t>
            </w:r>
          </w:p>
        </w:tc>
        <w:tc>
          <w:tcPr>
            <w:tcW w:w="2662" w:type="dxa"/>
          </w:tcPr>
          <w:p w14:paraId="3A3697BA" w14:textId="46714E2F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5B678A5E" w14:textId="0B6C6497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DB27FA" w:rsidRPr="005010FF" w14:paraId="301470C0" w14:textId="77777777" w:rsidTr="00DB27FA">
        <w:tc>
          <w:tcPr>
            <w:tcW w:w="2051" w:type="dxa"/>
          </w:tcPr>
          <w:p w14:paraId="5C612FAB" w14:textId="0E1601D6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55" w:type="dxa"/>
          </w:tcPr>
          <w:p w14:paraId="21352AF8" w14:textId="06F4CEEF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Р-3</w:t>
            </w:r>
          </w:p>
        </w:tc>
        <w:tc>
          <w:tcPr>
            <w:tcW w:w="2662" w:type="dxa"/>
          </w:tcPr>
          <w:p w14:paraId="0FBE2E7C" w14:textId="13235314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0E09FBFA" w14:textId="4F2BFE96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DB27FA" w:rsidRPr="005010FF" w14:paraId="1B061C3E" w14:textId="77777777" w:rsidTr="00DB27FA">
        <w:tc>
          <w:tcPr>
            <w:tcW w:w="2051" w:type="dxa"/>
          </w:tcPr>
          <w:p w14:paraId="06847228" w14:textId="7327DB64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55" w:type="dxa"/>
          </w:tcPr>
          <w:p w14:paraId="1B3641CE" w14:textId="176E88D8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П-3</w:t>
            </w:r>
          </w:p>
        </w:tc>
        <w:tc>
          <w:tcPr>
            <w:tcW w:w="2662" w:type="dxa"/>
          </w:tcPr>
          <w:p w14:paraId="0B873D54" w14:textId="77777777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5E48698D" w14:textId="77777777" w:rsidR="00DB27FA" w:rsidRPr="005010FF" w:rsidRDefault="00DB27FA" w:rsidP="00A5695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  <w:tr w:rsidR="00DB27FA" w:rsidRPr="005010FF" w14:paraId="5F3003F1" w14:textId="77777777" w:rsidTr="00DB27FA">
        <w:tc>
          <w:tcPr>
            <w:tcW w:w="2051" w:type="dxa"/>
          </w:tcPr>
          <w:p w14:paraId="2AD2F141" w14:textId="494AC24F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355" w:type="dxa"/>
          </w:tcPr>
          <w:p w14:paraId="54763E14" w14:textId="0488BF3E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С-4</w:t>
            </w:r>
          </w:p>
        </w:tc>
        <w:tc>
          <w:tcPr>
            <w:tcW w:w="2662" w:type="dxa"/>
          </w:tcPr>
          <w:p w14:paraId="57387103" w14:textId="3A8F5524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</w:tc>
        <w:tc>
          <w:tcPr>
            <w:tcW w:w="2843" w:type="dxa"/>
          </w:tcPr>
          <w:p w14:paraId="2B546193" w14:textId="59A07676" w:rsidR="00DB27FA" w:rsidRPr="005010FF" w:rsidRDefault="00DB27FA" w:rsidP="00DB27F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0F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</w:p>
        </w:tc>
      </w:tr>
    </w:tbl>
    <w:p w14:paraId="653FF9AE" w14:textId="77777777" w:rsidR="00DB27FA" w:rsidRDefault="00DB27FA" w:rsidP="005010F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6F860D" w14:textId="7C11E604" w:rsidR="00DB27FA" w:rsidRPr="003C5787" w:rsidRDefault="00DB27FA" w:rsidP="00DB27FA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578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Мероприятия по нормализации рискового фона ПС</w:t>
      </w:r>
    </w:p>
    <w:sectPr w:rsidR="00DB27FA" w:rsidRPr="003C5787" w:rsidSect="0062351E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B2DE7" w14:textId="77777777" w:rsidR="00D63F13" w:rsidRDefault="00D63F13" w:rsidP="00A05F24">
      <w:pPr>
        <w:spacing w:after="0" w:line="240" w:lineRule="auto"/>
      </w:pPr>
      <w:r>
        <w:separator/>
      </w:r>
    </w:p>
  </w:endnote>
  <w:endnote w:type="continuationSeparator" w:id="0">
    <w:p w14:paraId="0BE2E94A" w14:textId="77777777" w:rsidR="00D63F13" w:rsidRDefault="00D63F13" w:rsidP="00A05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FDA54" w14:textId="77777777" w:rsidR="00D63F13" w:rsidRDefault="00D63F13" w:rsidP="00A05F24">
      <w:pPr>
        <w:spacing w:after="0" w:line="240" w:lineRule="auto"/>
      </w:pPr>
      <w:r>
        <w:separator/>
      </w:r>
    </w:p>
  </w:footnote>
  <w:footnote w:type="continuationSeparator" w:id="0">
    <w:p w14:paraId="320486C5" w14:textId="77777777" w:rsidR="00D63F13" w:rsidRDefault="00D63F13" w:rsidP="00A05F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87C"/>
    <w:multiLevelType w:val="multilevel"/>
    <w:tmpl w:val="F978110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31B93"/>
    <w:multiLevelType w:val="multilevel"/>
    <w:tmpl w:val="440CDAF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B7921"/>
    <w:multiLevelType w:val="multilevel"/>
    <w:tmpl w:val="586C9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F3C9F"/>
    <w:multiLevelType w:val="hybridMultilevel"/>
    <w:tmpl w:val="0F1851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B27097"/>
    <w:multiLevelType w:val="multilevel"/>
    <w:tmpl w:val="63CE4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44282"/>
    <w:multiLevelType w:val="hybridMultilevel"/>
    <w:tmpl w:val="487C10A2"/>
    <w:lvl w:ilvl="0" w:tplc="596265B8">
      <w:start w:val="1"/>
      <w:numFmt w:val="bullet"/>
      <w:lvlText w:val="̶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F750538"/>
    <w:multiLevelType w:val="multilevel"/>
    <w:tmpl w:val="611E137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514DD"/>
    <w:multiLevelType w:val="hybridMultilevel"/>
    <w:tmpl w:val="5D2234BA"/>
    <w:lvl w:ilvl="0" w:tplc="8B70C7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0684B1D"/>
    <w:multiLevelType w:val="multilevel"/>
    <w:tmpl w:val="A3961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C12B28"/>
    <w:multiLevelType w:val="multilevel"/>
    <w:tmpl w:val="BE1CA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54D01"/>
    <w:multiLevelType w:val="multilevel"/>
    <w:tmpl w:val="DC44B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E2758A"/>
    <w:multiLevelType w:val="multilevel"/>
    <w:tmpl w:val="2980A16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1276D"/>
    <w:multiLevelType w:val="multilevel"/>
    <w:tmpl w:val="E8689AE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FD1CD3"/>
    <w:multiLevelType w:val="multilevel"/>
    <w:tmpl w:val="264A6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793274"/>
    <w:multiLevelType w:val="multilevel"/>
    <w:tmpl w:val="A496BE9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959E3"/>
    <w:multiLevelType w:val="multilevel"/>
    <w:tmpl w:val="A0AC8F1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1B7E90"/>
    <w:multiLevelType w:val="multilevel"/>
    <w:tmpl w:val="46CAFF6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594732"/>
    <w:multiLevelType w:val="multilevel"/>
    <w:tmpl w:val="6576CA0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36CAB"/>
    <w:multiLevelType w:val="multilevel"/>
    <w:tmpl w:val="47669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6845E0"/>
    <w:multiLevelType w:val="multilevel"/>
    <w:tmpl w:val="075A5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0A6CE8"/>
    <w:multiLevelType w:val="multilevel"/>
    <w:tmpl w:val="7BE44EB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777D4F55"/>
    <w:multiLevelType w:val="multilevel"/>
    <w:tmpl w:val="F2F0A28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0F0206"/>
    <w:multiLevelType w:val="multilevel"/>
    <w:tmpl w:val="AB64C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5150C7"/>
    <w:multiLevelType w:val="hybridMultilevel"/>
    <w:tmpl w:val="3D1CD0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E7D21"/>
    <w:multiLevelType w:val="multilevel"/>
    <w:tmpl w:val="159C82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426161">
    <w:abstractNumId w:val="23"/>
  </w:num>
  <w:num w:numId="2" w16cid:durableId="647247533">
    <w:abstractNumId w:val="7"/>
  </w:num>
  <w:num w:numId="3" w16cid:durableId="85225036">
    <w:abstractNumId w:val="5"/>
  </w:num>
  <w:num w:numId="4" w16cid:durableId="576986946">
    <w:abstractNumId w:val="20"/>
  </w:num>
  <w:num w:numId="5" w16cid:durableId="1688167134">
    <w:abstractNumId w:val="16"/>
  </w:num>
  <w:num w:numId="6" w16cid:durableId="1718889558">
    <w:abstractNumId w:val="17"/>
  </w:num>
  <w:num w:numId="7" w16cid:durableId="1985961202">
    <w:abstractNumId w:val="13"/>
  </w:num>
  <w:num w:numId="8" w16cid:durableId="732003362">
    <w:abstractNumId w:val="19"/>
  </w:num>
  <w:num w:numId="9" w16cid:durableId="250898642">
    <w:abstractNumId w:val="6"/>
  </w:num>
  <w:num w:numId="10" w16cid:durableId="1773087408">
    <w:abstractNumId w:val="24"/>
  </w:num>
  <w:num w:numId="11" w16cid:durableId="519515132">
    <w:abstractNumId w:val="15"/>
  </w:num>
  <w:num w:numId="12" w16cid:durableId="554004298">
    <w:abstractNumId w:val="14"/>
  </w:num>
  <w:num w:numId="13" w16cid:durableId="2088263650">
    <w:abstractNumId w:val="2"/>
  </w:num>
  <w:num w:numId="14" w16cid:durableId="1334603956">
    <w:abstractNumId w:val="18"/>
  </w:num>
  <w:num w:numId="15" w16cid:durableId="1688827642">
    <w:abstractNumId w:val="10"/>
  </w:num>
  <w:num w:numId="16" w16cid:durableId="344747835">
    <w:abstractNumId w:val="9"/>
  </w:num>
  <w:num w:numId="17" w16cid:durableId="2031834036">
    <w:abstractNumId w:val="22"/>
  </w:num>
  <w:num w:numId="18" w16cid:durableId="1977181256">
    <w:abstractNumId w:val="8"/>
  </w:num>
  <w:num w:numId="19" w16cid:durableId="419644793">
    <w:abstractNumId w:val="21"/>
  </w:num>
  <w:num w:numId="20" w16cid:durableId="1961643366">
    <w:abstractNumId w:val="11"/>
  </w:num>
  <w:num w:numId="21" w16cid:durableId="1155562199">
    <w:abstractNumId w:val="0"/>
  </w:num>
  <w:num w:numId="22" w16cid:durableId="1092117873">
    <w:abstractNumId w:val="12"/>
  </w:num>
  <w:num w:numId="23" w16cid:durableId="939486564">
    <w:abstractNumId w:val="4"/>
  </w:num>
  <w:num w:numId="24" w16cid:durableId="64568420">
    <w:abstractNumId w:val="3"/>
  </w:num>
  <w:num w:numId="25" w16cid:durableId="143664336">
    <w:abstractNumId w:val="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714"/>
    <w:rsid w:val="00022BC4"/>
    <w:rsid w:val="00023A7D"/>
    <w:rsid w:val="000252B2"/>
    <w:rsid w:val="00025ACE"/>
    <w:rsid w:val="0002635D"/>
    <w:rsid w:val="000340CD"/>
    <w:rsid w:val="0003479C"/>
    <w:rsid w:val="00035487"/>
    <w:rsid w:val="00041D5F"/>
    <w:rsid w:val="00050A22"/>
    <w:rsid w:val="000518ED"/>
    <w:rsid w:val="00052141"/>
    <w:rsid w:val="000557E3"/>
    <w:rsid w:val="00055AA0"/>
    <w:rsid w:val="00065B68"/>
    <w:rsid w:val="00070318"/>
    <w:rsid w:val="0007103A"/>
    <w:rsid w:val="00072063"/>
    <w:rsid w:val="0007408D"/>
    <w:rsid w:val="00081AAA"/>
    <w:rsid w:val="000A410A"/>
    <w:rsid w:val="000C4A10"/>
    <w:rsid w:val="000D1169"/>
    <w:rsid w:val="000D22D3"/>
    <w:rsid w:val="000E0F9C"/>
    <w:rsid w:val="000F456F"/>
    <w:rsid w:val="000F5F49"/>
    <w:rsid w:val="000F6CB3"/>
    <w:rsid w:val="000F6EFF"/>
    <w:rsid w:val="0010355C"/>
    <w:rsid w:val="0010605B"/>
    <w:rsid w:val="00112097"/>
    <w:rsid w:val="00113A14"/>
    <w:rsid w:val="0011732C"/>
    <w:rsid w:val="00122859"/>
    <w:rsid w:val="00152B75"/>
    <w:rsid w:val="0015358A"/>
    <w:rsid w:val="00161201"/>
    <w:rsid w:val="00163B58"/>
    <w:rsid w:val="0018415B"/>
    <w:rsid w:val="001860B4"/>
    <w:rsid w:val="0018650F"/>
    <w:rsid w:val="0019079F"/>
    <w:rsid w:val="001A6375"/>
    <w:rsid w:val="001A75E6"/>
    <w:rsid w:val="001C22F3"/>
    <w:rsid w:val="001C3DA1"/>
    <w:rsid w:val="001C724A"/>
    <w:rsid w:val="001D2CD0"/>
    <w:rsid w:val="001D3CA2"/>
    <w:rsid w:val="0020218D"/>
    <w:rsid w:val="00216CA6"/>
    <w:rsid w:val="0023418A"/>
    <w:rsid w:val="002424BB"/>
    <w:rsid w:val="00246D22"/>
    <w:rsid w:val="0025355C"/>
    <w:rsid w:val="00256866"/>
    <w:rsid w:val="00285913"/>
    <w:rsid w:val="00285B36"/>
    <w:rsid w:val="00290D55"/>
    <w:rsid w:val="0029139E"/>
    <w:rsid w:val="00297E99"/>
    <w:rsid w:val="002A7265"/>
    <w:rsid w:val="002C1207"/>
    <w:rsid w:val="002C6E2D"/>
    <w:rsid w:val="002D2A33"/>
    <w:rsid w:val="002D6836"/>
    <w:rsid w:val="002D6C4B"/>
    <w:rsid w:val="002E61F1"/>
    <w:rsid w:val="002E79A3"/>
    <w:rsid w:val="002F0074"/>
    <w:rsid w:val="002F7C21"/>
    <w:rsid w:val="003307D4"/>
    <w:rsid w:val="003509D2"/>
    <w:rsid w:val="00350F33"/>
    <w:rsid w:val="00353C38"/>
    <w:rsid w:val="003547DB"/>
    <w:rsid w:val="003739CC"/>
    <w:rsid w:val="003B1A40"/>
    <w:rsid w:val="003C5787"/>
    <w:rsid w:val="003E2C91"/>
    <w:rsid w:val="003E589C"/>
    <w:rsid w:val="003F6AD8"/>
    <w:rsid w:val="00416EA9"/>
    <w:rsid w:val="00421D30"/>
    <w:rsid w:val="00425385"/>
    <w:rsid w:val="00425B83"/>
    <w:rsid w:val="00443506"/>
    <w:rsid w:val="004446C0"/>
    <w:rsid w:val="00446140"/>
    <w:rsid w:val="0045391E"/>
    <w:rsid w:val="0046101F"/>
    <w:rsid w:val="00461B99"/>
    <w:rsid w:val="004679E1"/>
    <w:rsid w:val="00473C7C"/>
    <w:rsid w:val="00485DE3"/>
    <w:rsid w:val="004A4B56"/>
    <w:rsid w:val="004A6D76"/>
    <w:rsid w:val="004B7FAF"/>
    <w:rsid w:val="004C24A8"/>
    <w:rsid w:val="004C4F63"/>
    <w:rsid w:val="004C5DDA"/>
    <w:rsid w:val="004C7B9D"/>
    <w:rsid w:val="004D2A51"/>
    <w:rsid w:val="004D2E1A"/>
    <w:rsid w:val="004E5714"/>
    <w:rsid w:val="004F2D99"/>
    <w:rsid w:val="004F317C"/>
    <w:rsid w:val="005010FF"/>
    <w:rsid w:val="00501A9C"/>
    <w:rsid w:val="0050438B"/>
    <w:rsid w:val="005106E2"/>
    <w:rsid w:val="00514DFB"/>
    <w:rsid w:val="00545A44"/>
    <w:rsid w:val="00554D90"/>
    <w:rsid w:val="005600B2"/>
    <w:rsid w:val="00574909"/>
    <w:rsid w:val="00577EE9"/>
    <w:rsid w:val="00583ED0"/>
    <w:rsid w:val="005859C7"/>
    <w:rsid w:val="00592A2A"/>
    <w:rsid w:val="00597EEA"/>
    <w:rsid w:val="005A1753"/>
    <w:rsid w:val="005A561D"/>
    <w:rsid w:val="005A74A3"/>
    <w:rsid w:val="005B6007"/>
    <w:rsid w:val="005C5D49"/>
    <w:rsid w:val="005D4BE4"/>
    <w:rsid w:val="005D7F50"/>
    <w:rsid w:val="005E011A"/>
    <w:rsid w:val="005E6674"/>
    <w:rsid w:val="00605631"/>
    <w:rsid w:val="0060750B"/>
    <w:rsid w:val="006100CD"/>
    <w:rsid w:val="00617730"/>
    <w:rsid w:val="006227CE"/>
    <w:rsid w:val="0062351E"/>
    <w:rsid w:val="00625B55"/>
    <w:rsid w:val="0062719B"/>
    <w:rsid w:val="006373B0"/>
    <w:rsid w:val="00643780"/>
    <w:rsid w:val="006470CD"/>
    <w:rsid w:val="00655077"/>
    <w:rsid w:val="00660784"/>
    <w:rsid w:val="00667459"/>
    <w:rsid w:val="00667FFD"/>
    <w:rsid w:val="00675671"/>
    <w:rsid w:val="00691F19"/>
    <w:rsid w:val="006A58FF"/>
    <w:rsid w:val="006B6EA6"/>
    <w:rsid w:val="006B7BD4"/>
    <w:rsid w:val="006D2693"/>
    <w:rsid w:val="006E7F74"/>
    <w:rsid w:val="006F0C4D"/>
    <w:rsid w:val="00751946"/>
    <w:rsid w:val="0076192F"/>
    <w:rsid w:val="00784210"/>
    <w:rsid w:val="00793426"/>
    <w:rsid w:val="007A52BB"/>
    <w:rsid w:val="007B2C7A"/>
    <w:rsid w:val="007C1F35"/>
    <w:rsid w:val="007C2891"/>
    <w:rsid w:val="007C469B"/>
    <w:rsid w:val="007C583A"/>
    <w:rsid w:val="007E2064"/>
    <w:rsid w:val="007E3FD1"/>
    <w:rsid w:val="007F32CC"/>
    <w:rsid w:val="007F52BC"/>
    <w:rsid w:val="007F563B"/>
    <w:rsid w:val="007F7CF1"/>
    <w:rsid w:val="0081438A"/>
    <w:rsid w:val="00820871"/>
    <w:rsid w:val="008209F9"/>
    <w:rsid w:val="00823FC9"/>
    <w:rsid w:val="008244D8"/>
    <w:rsid w:val="0082605A"/>
    <w:rsid w:val="008310BF"/>
    <w:rsid w:val="00834125"/>
    <w:rsid w:val="00850691"/>
    <w:rsid w:val="00852483"/>
    <w:rsid w:val="00852934"/>
    <w:rsid w:val="008655CA"/>
    <w:rsid w:val="008753F2"/>
    <w:rsid w:val="00876694"/>
    <w:rsid w:val="00880E86"/>
    <w:rsid w:val="00885B19"/>
    <w:rsid w:val="0089409A"/>
    <w:rsid w:val="00896FEC"/>
    <w:rsid w:val="008A6DE4"/>
    <w:rsid w:val="008B2195"/>
    <w:rsid w:val="008B46F5"/>
    <w:rsid w:val="008B5258"/>
    <w:rsid w:val="008B641F"/>
    <w:rsid w:val="008C53E9"/>
    <w:rsid w:val="008D69F0"/>
    <w:rsid w:val="008E4323"/>
    <w:rsid w:val="008F23D7"/>
    <w:rsid w:val="008F2ADF"/>
    <w:rsid w:val="008F42E6"/>
    <w:rsid w:val="0090246A"/>
    <w:rsid w:val="00920B4C"/>
    <w:rsid w:val="00921BE0"/>
    <w:rsid w:val="00923FFE"/>
    <w:rsid w:val="00935601"/>
    <w:rsid w:val="00940914"/>
    <w:rsid w:val="009511C8"/>
    <w:rsid w:val="00960F95"/>
    <w:rsid w:val="00966535"/>
    <w:rsid w:val="00990F0A"/>
    <w:rsid w:val="009A1918"/>
    <w:rsid w:val="009A5BD4"/>
    <w:rsid w:val="009B6EF3"/>
    <w:rsid w:val="009B6F84"/>
    <w:rsid w:val="009C13AA"/>
    <w:rsid w:val="009E47F2"/>
    <w:rsid w:val="009F33AE"/>
    <w:rsid w:val="00A0114E"/>
    <w:rsid w:val="00A0238A"/>
    <w:rsid w:val="00A05F24"/>
    <w:rsid w:val="00A06E23"/>
    <w:rsid w:val="00A251D8"/>
    <w:rsid w:val="00A37A18"/>
    <w:rsid w:val="00A40D62"/>
    <w:rsid w:val="00A43031"/>
    <w:rsid w:val="00A504FA"/>
    <w:rsid w:val="00A65080"/>
    <w:rsid w:val="00A77A17"/>
    <w:rsid w:val="00A80605"/>
    <w:rsid w:val="00A82DA0"/>
    <w:rsid w:val="00A87C01"/>
    <w:rsid w:val="00A9404A"/>
    <w:rsid w:val="00A941CE"/>
    <w:rsid w:val="00AA3A48"/>
    <w:rsid w:val="00AA4F2B"/>
    <w:rsid w:val="00AB528D"/>
    <w:rsid w:val="00AC483B"/>
    <w:rsid w:val="00AD6D8B"/>
    <w:rsid w:val="00AE12F1"/>
    <w:rsid w:val="00AE14E7"/>
    <w:rsid w:val="00AE1C67"/>
    <w:rsid w:val="00AF4A96"/>
    <w:rsid w:val="00AF5E77"/>
    <w:rsid w:val="00AF7053"/>
    <w:rsid w:val="00B010B2"/>
    <w:rsid w:val="00B1198E"/>
    <w:rsid w:val="00B11C13"/>
    <w:rsid w:val="00B24431"/>
    <w:rsid w:val="00B254CE"/>
    <w:rsid w:val="00B42DA4"/>
    <w:rsid w:val="00B727EF"/>
    <w:rsid w:val="00B74386"/>
    <w:rsid w:val="00B853D2"/>
    <w:rsid w:val="00B906AD"/>
    <w:rsid w:val="00BA0244"/>
    <w:rsid w:val="00BB4105"/>
    <w:rsid w:val="00BC31C1"/>
    <w:rsid w:val="00BE6A63"/>
    <w:rsid w:val="00C25999"/>
    <w:rsid w:val="00C36518"/>
    <w:rsid w:val="00C40EA9"/>
    <w:rsid w:val="00C50DDE"/>
    <w:rsid w:val="00C52603"/>
    <w:rsid w:val="00C80E54"/>
    <w:rsid w:val="00C9177F"/>
    <w:rsid w:val="00CB0680"/>
    <w:rsid w:val="00CC0942"/>
    <w:rsid w:val="00CC1712"/>
    <w:rsid w:val="00CC2121"/>
    <w:rsid w:val="00CC6FD7"/>
    <w:rsid w:val="00CC7290"/>
    <w:rsid w:val="00CD30AE"/>
    <w:rsid w:val="00CE5B71"/>
    <w:rsid w:val="00CF2EBA"/>
    <w:rsid w:val="00D0476D"/>
    <w:rsid w:val="00D06444"/>
    <w:rsid w:val="00D112E1"/>
    <w:rsid w:val="00D17840"/>
    <w:rsid w:val="00D2029F"/>
    <w:rsid w:val="00D216DD"/>
    <w:rsid w:val="00D22670"/>
    <w:rsid w:val="00D22D39"/>
    <w:rsid w:val="00D322A5"/>
    <w:rsid w:val="00D40C1A"/>
    <w:rsid w:val="00D417E0"/>
    <w:rsid w:val="00D43BDC"/>
    <w:rsid w:val="00D50AC3"/>
    <w:rsid w:val="00D5115A"/>
    <w:rsid w:val="00D54575"/>
    <w:rsid w:val="00D567DA"/>
    <w:rsid w:val="00D63F13"/>
    <w:rsid w:val="00D75872"/>
    <w:rsid w:val="00D77DC1"/>
    <w:rsid w:val="00D830AF"/>
    <w:rsid w:val="00D836A1"/>
    <w:rsid w:val="00DB27FA"/>
    <w:rsid w:val="00DB4CEE"/>
    <w:rsid w:val="00DC544F"/>
    <w:rsid w:val="00DC754B"/>
    <w:rsid w:val="00DD795C"/>
    <w:rsid w:val="00DE016C"/>
    <w:rsid w:val="00DE724E"/>
    <w:rsid w:val="00E03343"/>
    <w:rsid w:val="00E049E3"/>
    <w:rsid w:val="00E0515B"/>
    <w:rsid w:val="00E13FB3"/>
    <w:rsid w:val="00E20C3C"/>
    <w:rsid w:val="00E41A5A"/>
    <w:rsid w:val="00E42C58"/>
    <w:rsid w:val="00E52B0D"/>
    <w:rsid w:val="00E554E9"/>
    <w:rsid w:val="00E579D6"/>
    <w:rsid w:val="00E615EA"/>
    <w:rsid w:val="00E76276"/>
    <w:rsid w:val="00E82688"/>
    <w:rsid w:val="00E84BE8"/>
    <w:rsid w:val="00E84E85"/>
    <w:rsid w:val="00E85CBA"/>
    <w:rsid w:val="00E87840"/>
    <w:rsid w:val="00E91BF4"/>
    <w:rsid w:val="00EB046F"/>
    <w:rsid w:val="00EC4169"/>
    <w:rsid w:val="00ED4442"/>
    <w:rsid w:val="00EE56E4"/>
    <w:rsid w:val="00EF2C1B"/>
    <w:rsid w:val="00F00288"/>
    <w:rsid w:val="00F23399"/>
    <w:rsid w:val="00F31AA7"/>
    <w:rsid w:val="00F31F9D"/>
    <w:rsid w:val="00F355E1"/>
    <w:rsid w:val="00F5702C"/>
    <w:rsid w:val="00F656F1"/>
    <w:rsid w:val="00F70502"/>
    <w:rsid w:val="00F76909"/>
    <w:rsid w:val="00F81865"/>
    <w:rsid w:val="00F91B21"/>
    <w:rsid w:val="00F95B48"/>
    <w:rsid w:val="00FA1DDC"/>
    <w:rsid w:val="00FA1E2A"/>
    <w:rsid w:val="00FB468C"/>
    <w:rsid w:val="00FB7FCE"/>
    <w:rsid w:val="00FC77BB"/>
    <w:rsid w:val="00FD428F"/>
    <w:rsid w:val="00FE7253"/>
    <w:rsid w:val="00FF0063"/>
    <w:rsid w:val="00FF5EAC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1AE0C"/>
  <w15:chartTrackingRefBased/>
  <w15:docId w15:val="{FCE17100-A088-49BF-9DF7-0EEDD977E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7FA"/>
  </w:style>
  <w:style w:type="paragraph" w:styleId="1">
    <w:name w:val="heading 1"/>
    <w:basedOn w:val="a"/>
    <w:next w:val="a"/>
    <w:link w:val="10"/>
    <w:uiPriority w:val="9"/>
    <w:qFormat/>
    <w:rsid w:val="004E5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5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E5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5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5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5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5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5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5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5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5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E5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571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571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57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57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57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57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5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5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5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5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57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57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571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5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571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571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61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577EE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">
    <w:name w:val="Сетка таблицы1"/>
    <w:basedOn w:val="a1"/>
    <w:next w:val="ac"/>
    <w:uiPriority w:val="39"/>
    <w:rsid w:val="00A40D6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c"/>
    <w:uiPriority w:val="39"/>
    <w:rsid w:val="00B853D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F7C21"/>
    <w:rPr>
      <w:rFonts w:ascii="Courier New" w:eastAsia="Times New Roman" w:hAnsi="Courier New" w:cs="Courier New"/>
      <w:sz w:val="20"/>
      <w:szCs w:val="20"/>
    </w:rPr>
  </w:style>
  <w:style w:type="character" w:styleId="ae">
    <w:name w:val="Placeholder Text"/>
    <w:basedOn w:val="a0"/>
    <w:uiPriority w:val="99"/>
    <w:semiHidden/>
    <w:rsid w:val="00D2029F"/>
    <w:rPr>
      <w:color w:val="666666"/>
    </w:rPr>
  </w:style>
  <w:style w:type="table" w:customStyle="1" w:styleId="TableGrid">
    <w:name w:val="TableGrid"/>
    <w:rsid w:val="00920B4C"/>
    <w:pPr>
      <w:spacing w:after="0" w:line="240" w:lineRule="auto"/>
    </w:pPr>
    <w:rPr>
      <w:rFonts w:eastAsiaTheme="minorEastAsia"/>
      <w:sz w:val="24"/>
      <w:szCs w:val="24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12">
    <w:name w:val="Нет списка1"/>
    <w:next w:val="a2"/>
    <w:uiPriority w:val="99"/>
    <w:semiHidden/>
    <w:unhideWhenUsed/>
    <w:rsid w:val="00161201"/>
  </w:style>
  <w:style w:type="paragraph" w:customStyle="1" w:styleId="msonormal0">
    <w:name w:val="msonormal"/>
    <w:basedOn w:val="a"/>
    <w:rsid w:val="001612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1612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16120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header"/>
    <w:basedOn w:val="a"/>
    <w:link w:val="af0"/>
    <w:uiPriority w:val="99"/>
    <w:unhideWhenUsed/>
    <w:rsid w:val="00A05F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5F24"/>
  </w:style>
  <w:style w:type="paragraph" w:styleId="af1">
    <w:name w:val="footer"/>
    <w:basedOn w:val="a"/>
    <w:link w:val="af2"/>
    <w:uiPriority w:val="99"/>
    <w:unhideWhenUsed/>
    <w:rsid w:val="00A05F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5F24"/>
  </w:style>
  <w:style w:type="character" w:styleId="af3">
    <w:name w:val="Strong"/>
    <w:basedOn w:val="a0"/>
    <w:uiPriority w:val="22"/>
    <w:qFormat/>
    <w:rsid w:val="00ED4442"/>
    <w:rPr>
      <w:b/>
      <w:bCs/>
    </w:rPr>
  </w:style>
  <w:style w:type="paragraph" w:styleId="af4">
    <w:name w:val="Body Text"/>
    <w:basedOn w:val="a"/>
    <w:link w:val="af5"/>
    <w:uiPriority w:val="1"/>
    <w:qFormat/>
    <w:rsid w:val="002D6836"/>
    <w:pPr>
      <w:widowControl w:val="0"/>
      <w:autoSpaceDE w:val="0"/>
      <w:autoSpaceDN w:val="0"/>
      <w:spacing w:after="0" w:line="240" w:lineRule="auto"/>
      <w:ind w:left="141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5">
    <w:name w:val="Основной текст Знак"/>
    <w:basedOn w:val="a0"/>
    <w:link w:val="af4"/>
    <w:uiPriority w:val="1"/>
    <w:rsid w:val="002D6836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ds-markdown-paragraph">
    <w:name w:val="ds-markdown-paragraph"/>
    <w:basedOn w:val="a"/>
    <w:rsid w:val="009024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97D36-3320-4F7D-A6D9-44E706429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7949</TotalTime>
  <Pages>7</Pages>
  <Words>897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Yacenko</dc:creator>
  <cp:keywords/>
  <dc:description/>
  <cp:lastModifiedBy>Nika Yacenko</cp:lastModifiedBy>
  <cp:revision>100</cp:revision>
  <cp:lastPrinted>2025-09-20T15:30:00Z</cp:lastPrinted>
  <dcterms:created xsi:type="dcterms:W3CDTF">2025-09-17T08:32:00Z</dcterms:created>
  <dcterms:modified xsi:type="dcterms:W3CDTF">2026-05-14T02:17:00Z</dcterms:modified>
</cp:coreProperties>
</file>