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4FE60" w14:textId="77777777" w:rsidR="006622AC" w:rsidRDefault="006622AC" w:rsidP="006622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672F803E" w14:textId="77777777" w:rsidR="006622AC" w:rsidRDefault="006622AC" w:rsidP="006622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2457A7E3" w14:textId="77777777" w:rsidR="006622AC" w:rsidRDefault="006622AC" w:rsidP="006622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1D06F61" w14:textId="77777777" w:rsidR="006622AC" w:rsidRDefault="006622AC" w:rsidP="006622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44DB3C1" w14:textId="77777777" w:rsidR="006622AC" w:rsidRDefault="006622AC" w:rsidP="006622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73F5D2F2" w14:textId="77777777" w:rsidR="006622AC" w:rsidRDefault="006622AC" w:rsidP="006622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AA73F8" w14:textId="77777777" w:rsidR="006622AC" w:rsidRDefault="006622AC" w:rsidP="006622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2FB3DA" w14:textId="77777777" w:rsidR="006622AC" w:rsidRDefault="006622AC" w:rsidP="006622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13AC55" w14:textId="77777777" w:rsidR="006622AC" w:rsidRDefault="006622AC" w:rsidP="006622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C6EF5B" w14:textId="77777777" w:rsidR="006622AC" w:rsidRDefault="006622AC" w:rsidP="006622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22D92B8F" w14:textId="77777777" w:rsidR="006622AC" w:rsidRDefault="006622AC" w:rsidP="006622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курсу: «Экономика»</w:t>
      </w:r>
    </w:p>
    <w:p w14:paraId="0068DAF4" w14:textId="38B8DDEA" w:rsidR="006622AC" w:rsidRDefault="006622AC" w:rsidP="006622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тему: </w:t>
      </w:r>
      <w:r w:rsidR="002F4B38">
        <w:rPr>
          <w:rFonts w:ascii="Times New Roman" w:hAnsi="Times New Roman" w:cs="Times New Roman"/>
          <w:b/>
          <w:sz w:val="28"/>
          <w:szCs w:val="28"/>
        </w:rPr>
        <w:t>«Мировой рынок и объективные основы его возникновения»</w:t>
      </w:r>
    </w:p>
    <w:p w14:paraId="51A4797D" w14:textId="77777777" w:rsidR="006622AC" w:rsidRDefault="006622AC" w:rsidP="006622A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D588C1" w14:textId="77777777" w:rsidR="006622AC" w:rsidRDefault="006622AC" w:rsidP="006622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EC1BE4" w14:textId="77777777" w:rsidR="006622AC" w:rsidRDefault="006622AC" w:rsidP="006622A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F6FA7B" w14:textId="77777777" w:rsidR="006622AC" w:rsidRDefault="006622AC" w:rsidP="006622A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4F415E0" w14:textId="77777777" w:rsidR="006622AC" w:rsidRDefault="006622AC" w:rsidP="006622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студент группы 25,</w:t>
      </w:r>
    </w:p>
    <w:p w14:paraId="52F8205E" w14:textId="77777777" w:rsidR="006622AC" w:rsidRDefault="006622AC" w:rsidP="006622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02.03.03</w:t>
      </w:r>
    </w:p>
    <w:p w14:paraId="13FEA8DE" w14:textId="14410FA8" w:rsidR="006622AC" w:rsidRDefault="006622AC" w:rsidP="006622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90209">
        <w:rPr>
          <w:rFonts w:ascii="Times New Roman" w:hAnsi="Times New Roman" w:cs="Times New Roman"/>
          <w:sz w:val="28"/>
          <w:szCs w:val="28"/>
        </w:rPr>
        <w:t>Математическое обеспечение и администрирование информационных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B144D" w:rsidRPr="00BB144D">
        <w:rPr>
          <w:rFonts w:ascii="Times New Roman" w:hAnsi="Times New Roman" w:cs="Times New Roman"/>
          <w:sz w:val="28"/>
          <w:szCs w:val="28"/>
          <w:u w:val="single"/>
        </w:rPr>
        <w:tab/>
      </w:r>
      <w:r w:rsidR="00BB144D" w:rsidRPr="00BB144D">
        <w:rPr>
          <w:rFonts w:ascii="Times New Roman" w:hAnsi="Times New Roman" w:cs="Times New Roman"/>
          <w:sz w:val="28"/>
          <w:szCs w:val="28"/>
          <w:u w:val="single"/>
        </w:rPr>
        <w:tab/>
      </w:r>
      <w:r w:rsidR="00BB144D" w:rsidRPr="00BB144D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                                      </w:t>
      </w:r>
      <w:r w:rsidRPr="00BB144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449A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49A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449A9">
        <w:rPr>
          <w:rFonts w:ascii="Times New Roman" w:hAnsi="Times New Roman" w:cs="Times New Roman"/>
          <w:sz w:val="28"/>
          <w:szCs w:val="28"/>
        </w:rPr>
        <w:t>Яценко</w:t>
      </w:r>
    </w:p>
    <w:p w14:paraId="2BA103A6" w14:textId="77777777" w:rsidR="006622AC" w:rsidRDefault="006622AC" w:rsidP="006622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15B738" w14:textId="2CF4CE76" w:rsidR="006622AC" w:rsidRDefault="002F4B38" w:rsidP="006622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B22B6DC" w14:textId="4AAE1B4F" w:rsidR="006622AC" w:rsidRDefault="006622AC" w:rsidP="006622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к.э.н., доцент</w:t>
      </w:r>
      <w:r w:rsidRPr="00BB144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</w:t>
      </w:r>
      <w:r w:rsidR="007764EC" w:rsidRPr="00BB144D">
        <w:rPr>
          <w:rFonts w:ascii="Times New Roman" w:hAnsi="Times New Roman" w:cs="Times New Roman"/>
          <w:sz w:val="28"/>
          <w:szCs w:val="28"/>
          <w:u w:val="single"/>
        </w:rPr>
        <w:tab/>
      </w:r>
      <w:r w:rsidR="007764EC" w:rsidRPr="00BB144D">
        <w:rPr>
          <w:rFonts w:ascii="Times New Roman" w:hAnsi="Times New Roman" w:cs="Times New Roman"/>
          <w:sz w:val="28"/>
          <w:szCs w:val="28"/>
          <w:u w:val="single"/>
        </w:rPr>
        <w:tab/>
      </w:r>
      <w:r w:rsidR="007764EC" w:rsidRPr="00BB144D">
        <w:rPr>
          <w:rFonts w:ascii="Times New Roman" w:hAnsi="Times New Roman" w:cs="Times New Roman"/>
          <w:sz w:val="28"/>
          <w:szCs w:val="28"/>
          <w:u w:val="single"/>
        </w:rPr>
        <w:tab/>
      </w:r>
      <w:r w:rsidR="007764EC" w:rsidRPr="00BB144D">
        <w:rPr>
          <w:rFonts w:ascii="Times New Roman" w:hAnsi="Times New Roman" w:cs="Times New Roman"/>
          <w:sz w:val="28"/>
          <w:szCs w:val="28"/>
          <w:u w:val="single"/>
        </w:rPr>
        <w:tab/>
      </w:r>
      <w:r w:rsidR="00BB144D" w:rsidRPr="00BB144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B144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А.В.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Болик</w:t>
      </w:r>
      <w:proofErr w:type="spellEnd"/>
    </w:p>
    <w:p w14:paraId="2DCDF5C2" w14:textId="77777777" w:rsidR="006622AC" w:rsidRDefault="006622AC" w:rsidP="006622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59D33D" w14:textId="77777777" w:rsidR="006622AC" w:rsidRDefault="006622AC" w:rsidP="006622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9BB19" w14:textId="77777777" w:rsidR="006622AC" w:rsidRDefault="006622AC" w:rsidP="006622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5BBC85" w14:textId="77777777" w:rsidR="006622AC" w:rsidRDefault="006622AC" w:rsidP="006622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5C1FB2" w14:textId="77777777" w:rsidR="006622AC" w:rsidRDefault="006622AC" w:rsidP="006622AC">
      <w:pPr>
        <w:spacing w:after="0" w:line="360" w:lineRule="auto"/>
        <w:ind w:firstLine="8505"/>
        <w:rPr>
          <w:rFonts w:ascii="Times New Roman" w:hAnsi="Times New Roman" w:cs="Times New Roman"/>
          <w:sz w:val="28"/>
          <w:szCs w:val="28"/>
        </w:rPr>
      </w:pPr>
    </w:p>
    <w:p w14:paraId="2138C04A" w14:textId="77777777" w:rsidR="006622AC" w:rsidRDefault="006622AC" w:rsidP="006622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359B72" w14:textId="77777777" w:rsidR="006622AC" w:rsidRDefault="006622AC" w:rsidP="006622AC">
      <w:pPr>
        <w:tabs>
          <w:tab w:val="left" w:pos="934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2025</w:t>
      </w:r>
    </w:p>
    <w:p w14:paraId="38991F9C" w14:textId="77777777" w:rsidR="006622AC" w:rsidRDefault="006622AC" w:rsidP="006622AC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6622AC" w:rsidSect="00041639">
          <w:footerReference w:type="default" r:id="rId8"/>
          <w:footerReference w:type="first" r:id="rId9"/>
          <w:pgSz w:w="11900" w:h="16840"/>
          <w:pgMar w:top="1134" w:right="850" w:bottom="1134" w:left="1701" w:header="708" w:footer="57" w:gutter="0"/>
          <w:pgNumType w:start="1"/>
          <w:cols w:space="720"/>
          <w:titlePg/>
          <w:docGrid w:linePitch="299"/>
        </w:sectPr>
      </w:pPr>
    </w:p>
    <w:p w14:paraId="42E09BB5" w14:textId="77777777" w:rsidR="006622AC" w:rsidRDefault="006622AC" w:rsidP="006622AC">
      <w:pPr>
        <w:pStyle w:val="ac"/>
        <w:spacing w:line="360" w:lineRule="auto"/>
        <w:jc w:val="center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sdt>
      <w:sdtPr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  <w:id w:val="-1237776673"/>
        <w:docPartObj>
          <w:docPartGallery w:val="Table of Contents"/>
          <w:docPartUnique/>
        </w:docPartObj>
      </w:sdtPr>
      <w:sdtEndPr>
        <w:rPr>
          <w:rFonts w:ascii="Calibri" w:hAnsi="Calibri" w:cs="Arial Unicode MS"/>
          <w:bCs/>
          <w:color w:val="000000"/>
          <w:sz w:val="22"/>
          <w:szCs w:val="22"/>
        </w:rPr>
      </w:sdtEndPr>
      <w:sdtContent>
        <w:p w14:paraId="4B4B2AAE" w14:textId="00EA9847" w:rsidR="007407C3" w:rsidRPr="001A4FA3" w:rsidRDefault="007407C3" w:rsidP="001A4FA3">
          <w:pPr>
            <w:pStyle w:val="ac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A4FA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3BA0BA41" w14:textId="1A76817F" w:rsidR="001A4FA3" w:rsidRPr="001A4FA3" w:rsidRDefault="007407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1A4FA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4FA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4FA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559859" w:history="1">
            <w:r w:rsidR="001A4FA3" w:rsidRPr="001A4FA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A4FA3"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4FA3"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4FA3"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_Toc198559859 \h </w:instrText>
            </w:r>
            <w:r w:rsidR="001A4FA3"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4FA3"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4FA3"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62CAD" w14:textId="3814D841" w:rsidR="001A4FA3" w:rsidRPr="001A4FA3" w:rsidRDefault="001A4F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98559860" w:history="1">
            <w:r w:rsidRPr="001A4FA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Теория о мировом рынке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_Toc198559860 \h </w:instrTex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CB341" w14:textId="11B2FB73" w:rsidR="001A4FA3" w:rsidRPr="001A4FA3" w:rsidRDefault="001A4FA3">
          <w:pPr>
            <w:pStyle w:val="23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98559861" w:history="1">
            <w:r w:rsidRPr="001A4FA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Понятие, основные черты и структура мирового рынка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_Toc198559861 \h </w:instrTex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58641" w14:textId="1F2BEF26" w:rsidR="001A4FA3" w:rsidRPr="001A4FA3" w:rsidRDefault="001A4FA3">
          <w:pPr>
            <w:pStyle w:val="23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98559862" w:history="1">
            <w:r w:rsidRPr="001A4FA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История формирования мирового рынка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_Toc198559862 \h </w:instrTex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C2395" w14:textId="143703CB" w:rsidR="001A4FA3" w:rsidRPr="001A4FA3" w:rsidRDefault="001A4F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98559863" w:history="1">
            <w:r w:rsidRPr="001A4FA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Объективные основы возникновения мирового рынка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_Toc198559863 \h </w:instrTex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DFF45" w14:textId="5F3CC7C9" w:rsidR="001A4FA3" w:rsidRPr="001A4FA3" w:rsidRDefault="001A4FA3">
          <w:pPr>
            <w:pStyle w:val="23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98559864" w:history="1">
            <w:r w:rsidRPr="001A4FA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Разделение общественного труда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_Toc198559864 \h </w:instrTex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6C286" w14:textId="00B9E6F1" w:rsidR="001A4FA3" w:rsidRPr="001A4FA3" w:rsidRDefault="001A4FA3">
          <w:pPr>
            <w:pStyle w:val="23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98559865" w:history="1">
            <w:r w:rsidRPr="001A4FA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Развитие машинного производства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_Toc198559865 \h </w:instrTex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15AF4" w14:textId="52A8748D" w:rsidR="001A4FA3" w:rsidRPr="001A4FA3" w:rsidRDefault="001A4FA3">
          <w:pPr>
            <w:pStyle w:val="23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98559866" w:history="1">
            <w:r w:rsidRPr="001A4FA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Информационная революция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_Toc198559866 \h </w:instrTex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B3F66" w14:textId="197D4A03" w:rsidR="001A4FA3" w:rsidRPr="001A4FA3" w:rsidRDefault="001A4FA3">
          <w:pPr>
            <w:pStyle w:val="23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98559867" w:history="1">
            <w:r w:rsidRPr="001A4FA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 Транснационализация производства и капитала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_Toc198559867 \h </w:instrTex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BF02A" w14:textId="7D78A214" w:rsidR="001A4FA3" w:rsidRPr="001A4FA3" w:rsidRDefault="001A4F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98559868" w:history="1">
            <w:r w:rsidRPr="001A4FA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Перспективы развития мирового рынка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_Toc198559868 \h </w:instrTex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9595E" w14:textId="29667C52" w:rsidR="001A4FA3" w:rsidRPr="001A4FA3" w:rsidRDefault="001A4FA3">
          <w:pPr>
            <w:pStyle w:val="23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98559869" w:history="1">
            <w:r w:rsidRPr="001A4FA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Трансформация мирового рынка в условиях новой волны глобализации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_Toc198559869 \h </w:instrTex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64A62" w14:textId="2772BDD7" w:rsidR="001A4FA3" w:rsidRPr="001A4FA3" w:rsidRDefault="001A4FA3">
          <w:pPr>
            <w:pStyle w:val="23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98559870" w:history="1">
            <w:r w:rsidRPr="001A4FA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3.2. Экологизация как фактор структурных изменений мирового рынка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_Toc198559870 \h </w:instrTex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06646" w14:textId="7CEB9809" w:rsidR="001A4FA3" w:rsidRPr="001A4FA3" w:rsidRDefault="001A4F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98559871" w:history="1">
            <w:r w:rsidRPr="001A4FA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_Toc198559871 \h </w:instrTex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048A6" w14:textId="624BB774" w:rsidR="001A4FA3" w:rsidRPr="001A4FA3" w:rsidRDefault="001A4F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98559872" w:history="1">
            <w:r w:rsidRPr="001A4FA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_Toc198559872 \h </w:instrTex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A4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12D54" w14:textId="414FCB25" w:rsidR="007407C3" w:rsidRDefault="007407C3" w:rsidP="00446965">
          <w:pPr>
            <w:spacing w:line="360" w:lineRule="auto"/>
          </w:pPr>
          <w:r w:rsidRPr="001A4FA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8E3B90B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AA352C" w14:textId="74098535" w:rsidR="007407C3" w:rsidRDefault="007407C3">
      <w:pPr>
        <w:spacing w:after="160" w:line="259" w:lineRule="auto"/>
      </w:pPr>
      <w:r>
        <w:br w:type="page"/>
      </w:r>
    </w:p>
    <w:p w14:paraId="2C4831D3" w14:textId="0AB0E640" w:rsidR="007407C3" w:rsidRPr="00600AA0" w:rsidRDefault="007407C3" w:rsidP="00600AA0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8559859"/>
      <w:r w:rsidRPr="00600A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CCBDC60" w14:textId="35BCC768" w:rsidR="0045472C" w:rsidRPr="006E724F" w:rsidRDefault="0045472C" w:rsidP="00A96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D6AF3">
        <w:rPr>
          <w:rFonts w:ascii="Times New Roman" w:hAnsi="Times New Roman" w:cs="Times New Roman"/>
          <w:sz w:val="28"/>
          <w:szCs w:val="28"/>
          <w:lang w:eastAsia="en-US"/>
        </w:rPr>
        <w:t>Актуальность темы</w:t>
      </w:r>
      <w:r w:rsidR="00A96C3A" w:rsidRPr="00A96C3A">
        <w:rPr>
          <w:rFonts w:ascii="Times New Roman" w:hAnsi="Times New Roman" w:cs="Times New Roman"/>
          <w:sz w:val="28"/>
          <w:szCs w:val="28"/>
          <w:lang w:eastAsia="en-US"/>
        </w:rPr>
        <w:t xml:space="preserve">: </w:t>
      </w:r>
      <w:r w:rsidR="00A96C3A"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Pr="001D6AF3">
        <w:rPr>
          <w:rFonts w:ascii="Times New Roman" w:hAnsi="Times New Roman" w:cs="Times New Roman"/>
          <w:sz w:val="28"/>
          <w:szCs w:val="28"/>
          <w:lang w:eastAsia="en-US"/>
        </w:rPr>
        <w:t xml:space="preserve">ировой рынок является ключевым элементом глобальной экономики, определяющим динамику международной торговли, движение капиталов и технологий. В условиях усиливающейся глобализации, цифровизации и </w:t>
      </w:r>
      <w:r w:rsidRPr="00072E6E">
        <w:rPr>
          <w:rFonts w:ascii="Times New Roman" w:hAnsi="Times New Roman" w:cs="Times New Roman"/>
          <w:sz w:val="28"/>
          <w:szCs w:val="28"/>
          <w:lang w:eastAsia="en-US"/>
        </w:rPr>
        <w:t>геополитической нестабильности изучение его структуры, исторических этапов формирования и факторов развития приобретает особую значимость</w:t>
      </w:r>
      <w:r w:rsidR="00297C2F" w:rsidRPr="00072E6E">
        <w:rPr>
          <w:rFonts w:ascii="Times New Roman" w:hAnsi="Times New Roman" w:cs="Times New Roman"/>
          <w:sz w:val="28"/>
          <w:szCs w:val="28"/>
          <w:lang w:eastAsia="en-US"/>
        </w:rPr>
        <w:t>, да</w:t>
      </w:r>
      <w:r w:rsidR="00740810" w:rsidRPr="00072E6E">
        <w:rPr>
          <w:rFonts w:ascii="Times New Roman" w:hAnsi="Times New Roman" w:cs="Times New Roman"/>
          <w:sz w:val="28"/>
          <w:szCs w:val="28"/>
          <w:lang w:eastAsia="en-US"/>
        </w:rPr>
        <w:t xml:space="preserve">вая </w:t>
      </w:r>
      <w:r w:rsidR="00297C2F" w:rsidRPr="00072E6E">
        <w:rPr>
          <w:rFonts w:ascii="Times New Roman" w:hAnsi="Times New Roman" w:cs="Times New Roman"/>
          <w:sz w:val="28"/>
          <w:szCs w:val="28"/>
          <w:lang w:eastAsia="en-US"/>
        </w:rPr>
        <w:t>ключ к пониманию</w:t>
      </w:r>
      <w:r w:rsidR="00ED50D0" w:rsidRPr="00072E6E">
        <w:rPr>
          <w:rFonts w:ascii="Times New Roman" w:hAnsi="Times New Roman" w:cs="Times New Roman"/>
          <w:sz w:val="28"/>
          <w:szCs w:val="28"/>
          <w:lang w:eastAsia="en-US"/>
        </w:rPr>
        <w:t xml:space="preserve"> современных процессов и позволя</w:t>
      </w:r>
      <w:r w:rsidR="00740810" w:rsidRPr="00072E6E">
        <w:rPr>
          <w:rFonts w:ascii="Times New Roman" w:hAnsi="Times New Roman" w:cs="Times New Roman"/>
          <w:sz w:val="28"/>
          <w:szCs w:val="28"/>
          <w:lang w:eastAsia="en-US"/>
        </w:rPr>
        <w:t>я</w:t>
      </w:r>
      <w:r w:rsidR="00ED50D0" w:rsidRPr="00072E6E">
        <w:rPr>
          <w:rFonts w:ascii="Times New Roman" w:hAnsi="Times New Roman" w:cs="Times New Roman"/>
          <w:sz w:val="28"/>
          <w:szCs w:val="28"/>
          <w:lang w:eastAsia="en-US"/>
        </w:rPr>
        <w:t xml:space="preserve"> прогнозировать возможные сценарии развития глобальной экономики.</w:t>
      </w:r>
    </w:p>
    <w:p w14:paraId="630B74EF" w14:textId="137404EE" w:rsidR="00883721" w:rsidRPr="00072E6E" w:rsidRDefault="00883721" w:rsidP="00A96C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72E6E">
        <w:rPr>
          <w:rFonts w:ascii="Times New Roman" w:hAnsi="Times New Roman" w:cs="Times New Roman"/>
          <w:sz w:val="28"/>
          <w:szCs w:val="28"/>
          <w:lang w:eastAsia="en-US"/>
        </w:rPr>
        <w:t>Цель работы</w:t>
      </w:r>
      <w:r w:rsidR="00A96C3A">
        <w:rPr>
          <w:rFonts w:ascii="Times New Roman" w:hAnsi="Times New Roman" w:cs="Times New Roman"/>
          <w:sz w:val="28"/>
          <w:szCs w:val="28"/>
          <w:lang w:eastAsia="en-US"/>
        </w:rPr>
        <w:t xml:space="preserve"> – </w:t>
      </w:r>
      <w:r w:rsidR="00A96C3A" w:rsidRPr="00072E6E">
        <w:rPr>
          <w:rFonts w:ascii="Times New Roman" w:hAnsi="Times New Roman" w:cs="Times New Roman"/>
          <w:sz w:val="28"/>
          <w:szCs w:val="28"/>
          <w:lang w:eastAsia="en-US"/>
        </w:rPr>
        <w:t>изучение</w:t>
      </w:r>
      <w:r w:rsidR="00237D75" w:rsidRPr="00072E6E">
        <w:rPr>
          <w:rFonts w:ascii="Times New Roman" w:hAnsi="Times New Roman" w:cs="Times New Roman"/>
          <w:sz w:val="28"/>
          <w:szCs w:val="28"/>
          <w:lang w:eastAsia="en-US"/>
        </w:rPr>
        <w:t xml:space="preserve"> мирового рынка и объективных основ его возникновения.</w:t>
      </w:r>
    </w:p>
    <w:p w14:paraId="5E11E823" w14:textId="77777777" w:rsidR="00237D75" w:rsidRPr="00237D75" w:rsidRDefault="00237D75" w:rsidP="00A96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37D75">
        <w:rPr>
          <w:rFonts w:ascii="Times New Roman" w:hAnsi="Times New Roman" w:cs="Times New Roman"/>
          <w:sz w:val="28"/>
          <w:szCs w:val="28"/>
          <w:lang w:eastAsia="en-US"/>
        </w:rPr>
        <w:t>Для достижения поставленной цели необходимо решить следующие задачи:</w:t>
      </w:r>
    </w:p>
    <w:p w14:paraId="1FA09DA5" w14:textId="493452EC" w:rsidR="00237D75" w:rsidRPr="00237D75" w:rsidRDefault="00237D75" w:rsidP="0067710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37D75">
        <w:rPr>
          <w:rFonts w:ascii="Times New Roman" w:hAnsi="Times New Roman" w:cs="Times New Roman"/>
          <w:sz w:val="28"/>
          <w:szCs w:val="28"/>
          <w:lang w:eastAsia="en-US"/>
        </w:rPr>
        <w:t>Раскрыть сущность и структуру мирового рынка</w:t>
      </w:r>
      <w:r w:rsidRPr="00072E6E">
        <w:rPr>
          <w:rFonts w:ascii="Times New Roman" w:hAnsi="Times New Roman" w:cs="Times New Roman"/>
          <w:sz w:val="28"/>
          <w:szCs w:val="28"/>
          <w:lang w:eastAsia="en-US"/>
        </w:rPr>
        <w:t xml:space="preserve"> и п</w:t>
      </w:r>
      <w:r w:rsidRPr="00237D75">
        <w:rPr>
          <w:rFonts w:ascii="Times New Roman" w:hAnsi="Times New Roman" w:cs="Times New Roman"/>
          <w:sz w:val="28"/>
          <w:szCs w:val="28"/>
          <w:lang w:eastAsia="en-US"/>
        </w:rPr>
        <w:t>роанализировать исторические этапы его формирования</w:t>
      </w:r>
      <w:r w:rsidR="00A249DB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1639BE17" w14:textId="6AFE7FF4" w:rsidR="00237D75" w:rsidRPr="00237D75" w:rsidRDefault="00237D75" w:rsidP="0067710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37D75">
        <w:rPr>
          <w:rFonts w:ascii="Times New Roman" w:hAnsi="Times New Roman" w:cs="Times New Roman"/>
          <w:sz w:val="28"/>
          <w:szCs w:val="28"/>
          <w:lang w:eastAsia="en-US"/>
        </w:rPr>
        <w:t>Выявить объективные причины возникновения мирового рынка</w:t>
      </w:r>
      <w:r w:rsidR="00A40F56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403E42D6" w14:textId="77777777" w:rsidR="00237D75" w:rsidRPr="00237D75" w:rsidRDefault="00237D75" w:rsidP="0067710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37D75">
        <w:rPr>
          <w:rFonts w:ascii="Times New Roman" w:hAnsi="Times New Roman" w:cs="Times New Roman"/>
          <w:sz w:val="28"/>
          <w:szCs w:val="28"/>
          <w:lang w:eastAsia="en-US"/>
        </w:rPr>
        <w:t>Рассмотреть современные тенденции и перспективы развития (глобализация, цифровизация, экологические вызовы).</w:t>
      </w:r>
    </w:p>
    <w:p w14:paraId="16A59E54" w14:textId="679AF05D" w:rsidR="00170EB1" w:rsidRPr="00170EB1" w:rsidRDefault="00170EB1" w:rsidP="00A96C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70EB1">
        <w:rPr>
          <w:rFonts w:ascii="Times New Roman" w:hAnsi="Times New Roman" w:cs="Times New Roman"/>
          <w:sz w:val="28"/>
          <w:szCs w:val="28"/>
          <w:lang w:eastAsia="en-US"/>
        </w:rPr>
        <w:t>Объект исследования – мировой рынок как система международных экономических отношений.</w:t>
      </w:r>
    </w:p>
    <w:p w14:paraId="0359E681" w14:textId="6AB7BB74" w:rsidR="00237D75" w:rsidRPr="00072E6E" w:rsidRDefault="00170EB1" w:rsidP="00A96C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72E6E">
        <w:rPr>
          <w:rFonts w:ascii="Times New Roman" w:hAnsi="Times New Roman" w:cs="Times New Roman"/>
          <w:sz w:val="28"/>
          <w:szCs w:val="28"/>
          <w:lang w:eastAsia="en-US"/>
        </w:rPr>
        <w:t>Предмет исследования – исторические, экономические и социальные факторы, обусловившие его формирование и развитие.</w:t>
      </w:r>
    </w:p>
    <w:p w14:paraId="6339B6F8" w14:textId="093D4F31" w:rsidR="00170EB1" w:rsidRPr="00170EB1" w:rsidRDefault="00170EB1" w:rsidP="00A96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70EB1">
        <w:rPr>
          <w:rFonts w:ascii="Times New Roman" w:hAnsi="Times New Roman" w:cs="Times New Roman"/>
          <w:sz w:val="28"/>
          <w:szCs w:val="28"/>
          <w:lang w:eastAsia="en-US"/>
        </w:rPr>
        <w:t>В работе использованы следующие методы</w:t>
      </w:r>
      <w:r w:rsidR="00A96C3A">
        <w:rPr>
          <w:rFonts w:ascii="Times New Roman" w:hAnsi="Times New Roman" w:cs="Times New Roman"/>
          <w:sz w:val="28"/>
          <w:szCs w:val="28"/>
          <w:lang w:eastAsia="en-US"/>
        </w:rPr>
        <w:t xml:space="preserve"> исследования</w:t>
      </w:r>
      <w:r w:rsidRPr="00170EB1">
        <w:rPr>
          <w:rFonts w:ascii="Times New Roman" w:hAnsi="Times New Roman" w:cs="Times New Roman"/>
          <w:sz w:val="28"/>
          <w:szCs w:val="28"/>
          <w:lang w:eastAsia="en-US"/>
        </w:rPr>
        <w:t>:</w:t>
      </w:r>
      <w:r w:rsidR="00920BF3">
        <w:rPr>
          <w:rFonts w:ascii="Times New Roman" w:hAnsi="Times New Roman" w:cs="Times New Roman"/>
          <w:sz w:val="28"/>
          <w:szCs w:val="28"/>
          <w:lang w:eastAsia="en-US"/>
        </w:rPr>
        <w:t xml:space="preserve"> изучение научной литературы, </w:t>
      </w:r>
      <w:r w:rsidR="00E962A0">
        <w:rPr>
          <w:rFonts w:ascii="Times New Roman" w:hAnsi="Times New Roman" w:cs="Times New Roman"/>
          <w:sz w:val="28"/>
          <w:szCs w:val="28"/>
          <w:lang w:eastAsia="en-US"/>
        </w:rPr>
        <w:t xml:space="preserve">рассмотрение этапов становления мирового рынка, </w:t>
      </w:r>
      <w:r w:rsidR="004C1F92">
        <w:rPr>
          <w:rFonts w:ascii="Times New Roman" w:hAnsi="Times New Roman" w:cs="Times New Roman"/>
          <w:sz w:val="28"/>
          <w:szCs w:val="28"/>
          <w:lang w:eastAsia="en-US"/>
        </w:rPr>
        <w:t>анализ взаимосвязей между его элементами</w:t>
      </w:r>
      <w:r w:rsidR="00AE506C">
        <w:rPr>
          <w:rFonts w:ascii="Times New Roman" w:hAnsi="Times New Roman" w:cs="Times New Roman"/>
          <w:sz w:val="28"/>
          <w:szCs w:val="28"/>
          <w:lang w:eastAsia="en-US"/>
        </w:rPr>
        <w:t xml:space="preserve"> и оценка перспектив развития, а также обобщение и систематизация полученной информации.</w:t>
      </w:r>
    </w:p>
    <w:p w14:paraId="27B381B7" w14:textId="77777777" w:rsidR="00170EB1" w:rsidRPr="001D6AF3" w:rsidRDefault="00170EB1" w:rsidP="00170EB1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3F7DEC35" w14:textId="77777777" w:rsidR="007407C3" w:rsidRDefault="007407C3">
      <w:pPr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F3E0E20" w14:textId="5FE95FB2" w:rsidR="004571C2" w:rsidRPr="004A798B" w:rsidRDefault="007407C3" w:rsidP="004A798B">
      <w:pPr>
        <w:pStyle w:val="1"/>
        <w:spacing w:before="0"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8559860"/>
      <w:r w:rsidRPr="004A79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Теория о мировом рынке</w:t>
      </w:r>
      <w:bookmarkEnd w:id="1"/>
    </w:p>
    <w:p w14:paraId="3E8E4F8E" w14:textId="0EC866C7" w:rsidR="007407C3" w:rsidRPr="004A798B" w:rsidRDefault="000B0BD4" w:rsidP="00CA6328">
      <w:pPr>
        <w:pStyle w:val="2"/>
        <w:numPr>
          <w:ilvl w:val="1"/>
          <w:numId w:val="1"/>
        </w:numPr>
        <w:rPr>
          <w:b/>
          <w:bCs/>
        </w:rPr>
      </w:pPr>
      <w:bookmarkStart w:id="2" w:name="_Toc198559861"/>
      <w:r w:rsidRPr="004A798B">
        <w:rPr>
          <w:b/>
          <w:bCs/>
        </w:rPr>
        <w:t>П</w:t>
      </w:r>
      <w:r w:rsidR="001C3D88" w:rsidRPr="004A798B">
        <w:rPr>
          <w:b/>
          <w:bCs/>
        </w:rPr>
        <w:t xml:space="preserve">онятие, основные черты и </w:t>
      </w:r>
      <w:r w:rsidR="00C57896" w:rsidRPr="004A798B">
        <w:rPr>
          <w:b/>
          <w:bCs/>
        </w:rPr>
        <w:t>структура</w:t>
      </w:r>
      <w:r w:rsidRPr="004A798B">
        <w:rPr>
          <w:b/>
          <w:bCs/>
        </w:rPr>
        <w:t xml:space="preserve"> мирового рынка</w:t>
      </w:r>
      <w:bookmarkEnd w:id="2"/>
    </w:p>
    <w:p w14:paraId="5224E446" w14:textId="46550DBB" w:rsidR="00876E0C" w:rsidRDefault="00F15BB5" w:rsidP="001F4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15BB5">
        <w:rPr>
          <w:rFonts w:ascii="Times New Roman" w:hAnsi="Times New Roman" w:cs="Times New Roman"/>
          <w:sz w:val="28"/>
          <w:szCs w:val="28"/>
          <w:lang w:eastAsia="en-US"/>
        </w:rPr>
        <w:t>Мировой рынок — это система устойчивых товарно-денежных отношений между странами, которые связаны между собой участием в международном разделении труда [</w:t>
      </w:r>
      <w:r w:rsidR="00722CA7">
        <w:rPr>
          <w:rFonts w:ascii="Times New Roman" w:hAnsi="Times New Roman" w:cs="Times New Roman"/>
          <w:sz w:val="28"/>
          <w:szCs w:val="28"/>
          <w:lang w:eastAsia="en-US"/>
        </w:rPr>
        <w:t>5</w:t>
      </w:r>
      <w:r w:rsidRPr="001348D9">
        <w:rPr>
          <w:rFonts w:ascii="Times New Roman" w:hAnsi="Times New Roman" w:cs="Times New Roman"/>
          <w:sz w:val="28"/>
          <w:szCs w:val="28"/>
          <w:lang w:eastAsia="en-US"/>
        </w:rPr>
        <w:t>]</w:t>
      </w:r>
      <w:r w:rsidRPr="00F15BB5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="00F630D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14:paraId="5354448A" w14:textId="7C587CCD" w:rsidR="00F15BB5" w:rsidRPr="00F15BB5" w:rsidRDefault="00850E55" w:rsidP="001D2A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Основной движущей силой, развивающей мировой рынок, является глобализация, </w:t>
      </w:r>
      <w:r w:rsidR="00E75E21" w:rsidRPr="00E75E21">
        <w:rPr>
          <w:rFonts w:ascii="Times New Roman" w:hAnsi="Times New Roman" w:cs="Times New Roman"/>
          <w:sz w:val="28"/>
          <w:szCs w:val="28"/>
          <w:lang w:eastAsia="en-US"/>
        </w:rPr>
        <w:t xml:space="preserve">чему способствуют развитие транспортных путей, дипломатия, политика. Деятельность мирового рынка регламентируется международными торговыми </w:t>
      </w:r>
      <w:r w:rsidR="000A2B08">
        <w:rPr>
          <w:rFonts w:ascii="Times New Roman" w:hAnsi="Times New Roman" w:cs="Times New Roman"/>
          <w:sz w:val="28"/>
          <w:szCs w:val="28"/>
          <w:lang w:eastAsia="en-US"/>
        </w:rPr>
        <w:t>соглашениями</w:t>
      </w:r>
      <w:r w:rsidR="00E75E21" w:rsidRPr="00E75E21">
        <w:rPr>
          <w:rFonts w:ascii="Times New Roman" w:hAnsi="Times New Roman" w:cs="Times New Roman"/>
          <w:sz w:val="28"/>
          <w:szCs w:val="28"/>
          <w:lang w:eastAsia="en-US"/>
        </w:rPr>
        <w:t>. Существует огромное количество организаций, осуществляющих контроль над выполнением этих соглашений. Одной из таких организаций является Всемирная торговая организация (ВТО), созданная 1 января 1995 года. Ее целью является либерализация мировой торговли, а также регулирование торгово</w:t>
      </w:r>
      <w:r w:rsidR="00E75E21" w:rsidRPr="00E75E21">
        <w:rPr>
          <w:rFonts w:ascii="Times New Roman" w:hAnsi="Times New Roman" w:cs="Times New Roman"/>
          <w:sz w:val="28"/>
          <w:szCs w:val="28"/>
          <w:lang w:eastAsia="en-US"/>
        </w:rPr>
        <w:noBreakHyphen/>
        <w:t>политических отношений стран-членов</w:t>
      </w:r>
      <w:r w:rsidR="00E75E2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E75E21" w:rsidRPr="00E75E21">
        <w:rPr>
          <w:rFonts w:ascii="Times New Roman" w:hAnsi="Times New Roman" w:cs="Times New Roman"/>
          <w:sz w:val="28"/>
          <w:szCs w:val="28"/>
          <w:lang w:eastAsia="en-US"/>
        </w:rPr>
        <w:t>[3].</w:t>
      </w:r>
    </w:p>
    <w:p w14:paraId="3137FA54" w14:textId="16F1BFB5" w:rsidR="00F81258" w:rsidRPr="00DE60F0" w:rsidRDefault="003B1412" w:rsidP="00BF18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E60F0">
        <w:rPr>
          <w:rFonts w:ascii="Times New Roman" w:hAnsi="Times New Roman" w:cs="Times New Roman"/>
          <w:sz w:val="28"/>
          <w:szCs w:val="28"/>
          <w:lang w:eastAsia="en-US"/>
        </w:rPr>
        <w:t>Кл</w:t>
      </w:r>
      <w:r w:rsidR="005E0BF7"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ючевыми характеристиками </w:t>
      </w:r>
      <w:r w:rsidR="007F3E87" w:rsidRPr="00DE60F0">
        <w:rPr>
          <w:rFonts w:ascii="Times New Roman" w:hAnsi="Times New Roman" w:cs="Times New Roman"/>
          <w:sz w:val="28"/>
          <w:szCs w:val="28"/>
          <w:lang w:eastAsia="en-US"/>
        </w:rPr>
        <w:t>мирового рынка</w:t>
      </w:r>
      <w:r w:rsidR="005E0BF7"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 являются:</w:t>
      </w:r>
      <w:r w:rsidR="005D59C4"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14:paraId="5AE46F78" w14:textId="4472F6E8" w:rsidR="005D59C4" w:rsidRPr="00DE60F0" w:rsidRDefault="005D59C4" w:rsidP="001D2AE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Глобальность</w:t>
      </w:r>
      <w:r w:rsidR="00BF13F5">
        <w:rPr>
          <w:rFonts w:ascii="Times New Roman" w:hAnsi="Times New Roman" w:cs="Times New Roman"/>
          <w:sz w:val="28"/>
          <w:szCs w:val="28"/>
        </w:rPr>
        <w:t xml:space="preserve"> </w:t>
      </w:r>
      <w:r w:rsidR="00B80E8B">
        <w:rPr>
          <w:rFonts w:ascii="Times New Roman" w:hAnsi="Times New Roman" w:cs="Times New Roman"/>
          <w:sz w:val="28"/>
          <w:szCs w:val="28"/>
        </w:rPr>
        <w:t>–</w:t>
      </w:r>
      <w:r w:rsidR="00BF13F5">
        <w:rPr>
          <w:rFonts w:ascii="Times New Roman" w:hAnsi="Times New Roman" w:cs="Times New Roman"/>
          <w:sz w:val="28"/>
          <w:szCs w:val="28"/>
        </w:rPr>
        <w:t xml:space="preserve"> </w:t>
      </w:r>
      <w:r w:rsidR="00B80E8B" w:rsidRPr="00B80E8B">
        <w:rPr>
          <w:rFonts w:ascii="Times New Roman" w:hAnsi="Times New Roman" w:cs="Times New Roman"/>
          <w:sz w:val="28"/>
          <w:szCs w:val="28"/>
        </w:rPr>
        <w:t>охватывает все страны, участвующие в</w:t>
      </w:r>
      <w:r w:rsidR="001D2AEF">
        <w:rPr>
          <w:rFonts w:ascii="Times New Roman" w:hAnsi="Times New Roman" w:cs="Times New Roman"/>
          <w:sz w:val="28"/>
          <w:szCs w:val="28"/>
        </w:rPr>
        <w:t xml:space="preserve"> </w:t>
      </w:r>
      <w:r w:rsidR="00B80E8B" w:rsidRPr="00B80E8B">
        <w:rPr>
          <w:rFonts w:ascii="Times New Roman" w:hAnsi="Times New Roman" w:cs="Times New Roman"/>
          <w:sz w:val="28"/>
          <w:szCs w:val="28"/>
        </w:rPr>
        <w:t>международной торговле и экономическом обмене.</w:t>
      </w:r>
    </w:p>
    <w:p w14:paraId="51F35622" w14:textId="05E64A2E" w:rsidR="005D59C4" w:rsidRPr="00DE60F0" w:rsidRDefault="00AE032B" w:rsidP="001D2AE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60F0">
        <w:rPr>
          <w:rFonts w:ascii="Times New Roman" w:hAnsi="Times New Roman" w:cs="Times New Roman"/>
          <w:sz w:val="28"/>
          <w:szCs w:val="28"/>
        </w:rPr>
        <w:t>Интеграция</w:t>
      </w:r>
      <w:r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6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объединяет</w:t>
      </w:r>
      <w:r w:rsidR="00B80E8B" w:rsidRPr="00B80E8B">
        <w:rPr>
          <w:rFonts w:ascii="Times New Roman" w:hAnsi="Times New Roman" w:cs="Times New Roman"/>
          <w:sz w:val="28"/>
          <w:szCs w:val="28"/>
        </w:rPr>
        <w:t xml:space="preserve"> национальные экономики в единую систему через торговые, финансовые и производственные связи.</w:t>
      </w:r>
    </w:p>
    <w:p w14:paraId="6F89EF0B" w14:textId="61AE1B57" w:rsidR="005D59C4" w:rsidRPr="00DE60F0" w:rsidRDefault="007D28E4" w:rsidP="001D2AE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Конкурентность</w:t>
      </w:r>
      <w:r w:rsidR="00B80E8B">
        <w:rPr>
          <w:rFonts w:ascii="Times New Roman" w:hAnsi="Times New Roman" w:cs="Times New Roman"/>
          <w:sz w:val="28"/>
          <w:szCs w:val="28"/>
        </w:rPr>
        <w:t xml:space="preserve"> – </w:t>
      </w:r>
      <w:r w:rsidR="00225966" w:rsidRPr="00225966">
        <w:rPr>
          <w:rFonts w:ascii="Times New Roman" w:hAnsi="Times New Roman" w:cs="Times New Roman"/>
          <w:sz w:val="28"/>
          <w:szCs w:val="28"/>
        </w:rPr>
        <w:t>цены и условия сделок определяются соотношением спроса и предложения в мировом масштабе.</w:t>
      </w:r>
    </w:p>
    <w:p w14:paraId="0C3B10D5" w14:textId="20B5BAB3" w:rsidR="007D28E4" w:rsidRPr="00DE60F0" w:rsidRDefault="007D28E4" w:rsidP="001D2AE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Регулируемость</w:t>
      </w:r>
      <w:r w:rsidR="00225966">
        <w:rPr>
          <w:rFonts w:ascii="Times New Roman" w:hAnsi="Times New Roman" w:cs="Times New Roman"/>
          <w:sz w:val="28"/>
          <w:szCs w:val="28"/>
        </w:rPr>
        <w:t xml:space="preserve"> – </w:t>
      </w:r>
      <w:r w:rsidR="00225966" w:rsidRPr="00225966">
        <w:rPr>
          <w:rFonts w:ascii="Times New Roman" w:hAnsi="Times New Roman" w:cs="Times New Roman"/>
          <w:sz w:val="28"/>
          <w:szCs w:val="28"/>
        </w:rPr>
        <w:t>функционирует под влиянием международных организаций (ВТО, МВФ, Всемирный банк) и национальных торговых политик.</w:t>
      </w:r>
    </w:p>
    <w:p w14:paraId="2A25B673" w14:textId="1416FB19" w:rsidR="007D28E4" w:rsidRPr="00DE60F0" w:rsidRDefault="00225966" w:rsidP="001D2AE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Д</w:t>
      </w:r>
      <w:r w:rsidR="007D28E4" w:rsidRPr="00DE60F0">
        <w:rPr>
          <w:rFonts w:ascii="Times New Roman" w:hAnsi="Times New Roman" w:cs="Times New Roman"/>
          <w:sz w:val="28"/>
          <w:szCs w:val="28"/>
        </w:rPr>
        <w:t>инамичность</w:t>
      </w:r>
      <w:r w:rsidR="00B36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36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966">
        <w:rPr>
          <w:rFonts w:ascii="Times New Roman" w:hAnsi="Times New Roman" w:cs="Times New Roman"/>
          <w:sz w:val="28"/>
          <w:szCs w:val="28"/>
        </w:rPr>
        <w:t>постоянно развивается под воздействием технологий, глобализации и геополитических факторов.</w:t>
      </w:r>
    </w:p>
    <w:p w14:paraId="1C4205D2" w14:textId="77DE6B71" w:rsidR="008E2C26" w:rsidRPr="00DE60F0" w:rsidRDefault="008E2C26" w:rsidP="001D2A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E60F0">
        <w:rPr>
          <w:rFonts w:ascii="Times New Roman" w:hAnsi="Times New Roman" w:cs="Times New Roman"/>
          <w:sz w:val="28"/>
          <w:szCs w:val="28"/>
          <w:lang w:eastAsia="en-US"/>
        </w:rPr>
        <w:t>В качестве субъектов товарно-денежных отношений на мировом рынке могут выступать государства</w:t>
      </w:r>
      <w:r w:rsidR="007F3E87"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 (через внешнеторговую политику)</w:t>
      </w:r>
      <w:r w:rsidRPr="00DE60F0">
        <w:rPr>
          <w:rFonts w:ascii="Times New Roman" w:hAnsi="Times New Roman" w:cs="Times New Roman"/>
          <w:sz w:val="28"/>
          <w:szCs w:val="28"/>
          <w:lang w:eastAsia="en-US"/>
        </w:rPr>
        <w:t>, отдельные компании</w:t>
      </w:r>
      <w:r w:rsidR="007F3E87"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 (ТНК, средний и малый бизнес)</w:t>
      </w:r>
      <w:r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, а также частные лица, </w:t>
      </w:r>
      <w:r w:rsidRPr="00DE60F0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формирующие в совокупности спрос и предложение для конкретной продукции, результатом взаимодействия которых является мировая равновесная цена.</w:t>
      </w:r>
    </w:p>
    <w:p w14:paraId="63EFA71D" w14:textId="77777777" w:rsidR="008C69BD" w:rsidRPr="00DE60F0" w:rsidRDefault="00165722" w:rsidP="001D2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E60F0">
        <w:rPr>
          <w:rFonts w:ascii="Times New Roman" w:hAnsi="Times New Roman" w:cs="Times New Roman"/>
          <w:sz w:val="28"/>
          <w:szCs w:val="28"/>
          <w:lang w:eastAsia="en-US"/>
        </w:rPr>
        <w:t>Мировой рынок</w:t>
      </w:r>
      <w:r w:rsidR="00874BCB"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 отличает</w:t>
      </w:r>
      <w:r w:rsidR="00916696"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 ряд особенностей, включающий в себя:</w:t>
      </w:r>
    </w:p>
    <w:p w14:paraId="2937B558" w14:textId="7C0493D3" w:rsidR="00165722" w:rsidRPr="00DE60F0" w:rsidRDefault="008C69BD" w:rsidP="001D2AE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Бездефицитность: предложение здесь чаще всего превышает спрос, который характеризуется достаточно высокой эластичностью.</w:t>
      </w:r>
    </w:p>
    <w:p w14:paraId="2B6800C5" w14:textId="06A4DFE6" w:rsidR="00DE60F0" w:rsidRPr="00DE60F0" w:rsidRDefault="008C69BD" w:rsidP="001D2AE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Динамизм</w:t>
      </w:r>
      <w:r w:rsidRPr="00F34927">
        <w:rPr>
          <w:rFonts w:ascii="Times New Roman" w:hAnsi="Times New Roman" w:cs="Times New Roman"/>
          <w:sz w:val="28"/>
          <w:szCs w:val="28"/>
        </w:rPr>
        <w:t>:</w:t>
      </w:r>
      <w:r w:rsidR="00B96572">
        <w:rPr>
          <w:rFonts w:ascii="Times New Roman" w:hAnsi="Times New Roman" w:cs="Times New Roman"/>
          <w:sz w:val="28"/>
          <w:szCs w:val="28"/>
        </w:rPr>
        <w:t xml:space="preserve"> </w:t>
      </w:r>
      <w:r w:rsidR="00F34927">
        <w:rPr>
          <w:rFonts w:ascii="Times New Roman" w:hAnsi="Times New Roman" w:cs="Times New Roman"/>
          <w:sz w:val="28"/>
          <w:szCs w:val="28"/>
        </w:rPr>
        <w:t>р</w:t>
      </w:r>
      <w:r w:rsidR="00F34927" w:rsidRPr="00DE60F0">
        <w:rPr>
          <w:rFonts w:ascii="Times New Roman" w:hAnsi="Times New Roman" w:cs="Times New Roman"/>
          <w:sz w:val="28"/>
          <w:szCs w:val="28"/>
        </w:rPr>
        <w:t>ост международной торговли опережает рост ВВП;</w:t>
      </w:r>
      <w:r w:rsidR="001E0D88">
        <w:rPr>
          <w:rFonts w:ascii="Times New Roman" w:hAnsi="Times New Roman" w:cs="Times New Roman"/>
          <w:sz w:val="28"/>
          <w:szCs w:val="28"/>
        </w:rPr>
        <w:t xml:space="preserve"> ускоренное обновление товарного ассортимента</w:t>
      </w:r>
      <w:r w:rsidR="001E0D88" w:rsidRPr="001E0D88">
        <w:rPr>
          <w:rFonts w:ascii="Times New Roman" w:hAnsi="Times New Roman" w:cs="Times New Roman"/>
          <w:sz w:val="28"/>
          <w:szCs w:val="28"/>
        </w:rPr>
        <w:t>;</w:t>
      </w:r>
      <w:r w:rsidR="001E0D88">
        <w:rPr>
          <w:rFonts w:ascii="Times New Roman" w:hAnsi="Times New Roman" w:cs="Times New Roman"/>
          <w:sz w:val="28"/>
          <w:szCs w:val="28"/>
        </w:rPr>
        <w:t xml:space="preserve"> увеличение доли промежуточных продуктов (полуфабрикатов, </w:t>
      </w:r>
      <w:r w:rsidR="00B96572">
        <w:rPr>
          <w:rFonts w:ascii="Times New Roman" w:hAnsi="Times New Roman" w:cs="Times New Roman"/>
          <w:sz w:val="28"/>
          <w:szCs w:val="28"/>
        </w:rPr>
        <w:t>комплектующих</w:t>
      </w:r>
      <w:r w:rsidR="00B72C00">
        <w:rPr>
          <w:rFonts w:ascii="Times New Roman" w:hAnsi="Times New Roman" w:cs="Times New Roman"/>
          <w:sz w:val="28"/>
          <w:szCs w:val="28"/>
        </w:rPr>
        <w:t>) за счет сокращения доли конечных товаров.</w:t>
      </w:r>
    </w:p>
    <w:p w14:paraId="0871E4F7" w14:textId="3D283AA3" w:rsidR="00D43AA9" w:rsidRPr="00DE60F0" w:rsidRDefault="004118F0" w:rsidP="001D2AE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 xml:space="preserve">Доминирование </w:t>
      </w:r>
      <w:r w:rsidR="00B72C00" w:rsidRPr="00DE60F0">
        <w:rPr>
          <w:rFonts w:ascii="Times New Roman" w:hAnsi="Times New Roman" w:cs="Times New Roman"/>
          <w:sz w:val="28"/>
          <w:szCs w:val="28"/>
        </w:rPr>
        <w:t>ТНК:</w:t>
      </w:r>
      <w:r w:rsidR="00B72C00">
        <w:rPr>
          <w:rFonts w:ascii="Times New Roman" w:hAnsi="Times New Roman" w:cs="Times New Roman"/>
          <w:sz w:val="28"/>
          <w:szCs w:val="28"/>
        </w:rPr>
        <w:t xml:space="preserve"> производственные</w:t>
      </w:r>
      <w:r w:rsidR="007B72D6" w:rsidRPr="00DE60F0">
        <w:rPr>
          <w:rFonts w:ascii="Times New Roman" w:hAnsi="Times New Roman" w:cs="Times New Roman"/>
          <w:sz w:val="28"/>
          <w:szCs w:val="28"/>
        </w:rPr>
        <w:t xml:space="preserve"> цепочки транснациональных компаний охватывают множество стран, превращая их в звенья единого технологического процесса</w:t>
      </w:r>
      <w:r w:rsidR="0013346C" w:rsidRPr="00DE60F0">
        <w:rPr>
          <w:rFonts w:ascii="Times New Roman" w:hAnsi="Times New Roman" w:cs="Times New Roman"/>
          <w:sz w:val="28"/>
          <w:szCs w:val="28"/>
        </w:rPr>
        <w:t>.</w:t>
      </w:r>
    </w:p>
    <w:p w14:paraId="286137B3" w14:textId="77777777" w:rsidR="000E49A0" w:rsidRPr="00DE60F0" w:rsidRDefault="000E49A0" w:rsidP="001D2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Структура мирового рынка неоднородна — она отражает неравномерность экономического развития стран и их специализацию в международном разделении труда. Для системного анализа принято выделять несколько ключевых критериев классификации, позволяющих понять, как функционируют разные сегменты глобальной торговли. </w:t>
      </w:r>
    </w:p>
    <w:p w14:paraId="3567408D" w14:textId="232CCC36" w:rsidR="0052793C" w:rsidRPr="00DE60F0" w:rsidRDefault="0052793C" w:rsidP="001D2AEF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По функциональному признаку</w:t>
      </w:r>
      <w:r w:rsidR="005E40F5" w:rsidRPr="008B78AD">
        <w:rPr>
          <w:rFonts w:ascii="Times New Roman" w:hAnsi="Times New Roman" w:cs="Times New Roman"/>
          <w:sz w:val="28"/>
          <w:szCs w:val="28"/>
        </w:rPr>
        <w:t>:</w:t>
      </w:r>
      <w:r w:rsidR="0032568E">
        <w:rPr>
          <w:rFonts w:ascii="Times New Roman" w:hAnsi="Times New Roman" w:cs="Times New Roman"/>
          <w:sz w:val="28"/>
          <w:szCs w:val="28"/>
        </w:rPr>
        <w:t xml:space="preserve"> мировой рынок представлен отдельными секторальными рынками – </w:t>
      </w:r>
      <w:r w:rsidR="00903587">
        <w:rPr>
          <w:rFonts w:ascii="Times New Roman" w:hAnsi="Times New Roman" w:cs="Times New Roman"/>
          <w:sz w:val="28"/>
          <w:szCs w:val="28"/>
        </w:rPr>
        <w:t xml:space="preserve">товаров и </w:t>
      </w:r>
      <w:r w:rsidR="0032568E">
        <w:rPr>
          <w:rFonts w:ascii="Times New Roman" w:hAnsi="Times New Roman" w:cs="Times New Roman"/>
          <w:sz w:val="28"/>
          <w:szCs w:val="28"/>
        </w:rPr>
        <w:t>услуг, рабочей силы,</w:t>
      </w:r>
      <w:r w:rsidR="00903587">
        <w:rPr>
          <w:rFonts w:ascii="Times New Roman" w:hAnsi="Times New Roman" w:cs="Times New Roman"/>
          <w:sz w:val="28"/>
          <w:szCs w:val="28"/>
        </w:rPr>
        <w:t xml:space="preserve"> финансовых ресурсов, технологий и т</w:t>
      </w:r>
      <w:r w:rsidR="00167EBF">
        <w:rPr>
          <w:rFonts w:ascii="Times New Roman" w:hAnsi="Times New Roman" w:cs="Times New Roman"/>
          <w:sz w:val="28"/>
          <w:szCs w:val="28"/>
        </w:rPr>
        <w:t>ак далее</w:t>
      </w:r>
      <w:r w:rsidR="00167EBF" w:rsidRPr="00167EBF">
        <w:rPr>
          <w:rFonts w:ascii="Times New Roman" w:hAnsi="Times New Roman" w:cs="Times New Roman"/>
          <w:sz w:val="28"/>
          <w:szCs w:val="28"/>
        </w:rPr>
        <w:t xml:space="preserve"> [</w:t>
      </w:r>
      <w:r w:rsidR="00D017D2">
        <w:rPr>
          <w:rFonts w:ascii="Times New Roman" w:hAnsi="Times New Roman" w:cs="Times New Roman"/>
          <w:sz w:val="28"/>
          <w:szCs w:val="28"/>
        </w:rPr>
        <w:t>4</w:t>
      </w:r>
      <w:r w:rsidR="00167EBF" w:rsidRPr="00167EBF">
        <w:rPr>
          <w:rFonts w:ascii="Times New Roman" w:hAnsi="Times New Roman" w:cs="Times New Roman"/>
          <w:sz w:val="28"/>
          <w:szCs w:val="28"/>
        </w:rPr>
        <w:t>]</w:t>
      </w:r>
      <w:r w:rsidR="00903587">
        <w:rPr>
          <w:rFonts w:ascii="Times New Roman" w:hAnsi="Times New Roman" w:cs="Times New Roman"/>
          <w:sz w:val="28"/>
          <w:szCs w:val="28"/>
        </w:rPr>
        <w:t>.</w:t>
      </w:r>
    </w:p>
    <w:p w14:paraId="35CBD06A" w14:textId="6C88E67F" w:rsidR="005F65BE" w:rsidRPr="00DE60F0" w:rsidRDefault="005F65BE" w:rsidP="001D2AEF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По географическому признаку</w:t>
      </w:r>
      <w:r w:rsidR="005E40F5" w:rsidRPr="00DE60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ECF3BD" w14:textId="17094226" w:rsidR="005E40F5" w:rsidRPr="00DE60F0" w:rsidRDefault="005E40F5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Европейский</w:t>
      </w:r>
    </w:p>
    <w:p w14:paraId="58106451" w14:textId="400532B3" w:rsidR="005E40F5" w:rsidRPr="00DE60F0" w:rsidRDefault="005E40F5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 xml:space="preserve">Североамериканский </w:t>
      </w:r>
    </w:p>
    <w:p w14:paraId="412CB634" w14:textId="2DF5FFEB" w:rsidR="005E40F5" w:rsidRPr="00DE60F0" w:rsidRDefault="005E40F5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Азиатский</w:t>
      </w:r>
    </w:p>
    <w:p w14:paraId="28D06E53" w14:textId="2F807A68" w:rsidR="005E40F5" w:rsidRPr="00DE60F0" w:rsidRDefault="0062034F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Латиноамериканский</w:t>
      </w:r>
    </w:p>
    <w:p w14:paraId="4C61963F" w14:textId="5E10BF0C" w:rsidR="0062034F" w:rsidRPr="00DE60F0" w:rsidRDefault="0062034F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Африканский</w:t>
      </w:r>
    </w:p>
    <w:p w14:paraId="6B2CDAB7" w14:textId="43E1140A" w:rsidR="0062034F" w:rsidRPr="00DE60F0" w:rsidRDefault="0062034F" w:rsidP="001D2AEF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По уроню технологичности (“этажи” рынка)</w:t>
      </w:r>
    </w:p>
    <w:p w14:paraId="7172DA5F" w14:textId="69E112E6" w:rsidR="0062034F" w:rsidRPr="00DE60F0" w:rsidRDefault="00791BE6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 xml:space="preserve">Верхний </w:t>
      </w:r>
      <w:r w:rsidRPr="00DE60F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E60F0">
        <w:rPr>
          <w:rFonts w:ascii="Times New Roman" w:hAnsi="Times New Roman" w:cs="Times New Roman"/>
          <w:sz w:val="28"/>
          <w:szCs w:val="28"/>
        </w:rPr>
        <w:t>этаж</w:t>
      </w:r>
      <w:r w:rsidRPr="00DE60F0">
        <w:rPr>
          <w:rFonts w:ascii="Times New Roman" w:hAnsi="Times New Roman" w:cs="Times New Roman"/>
          <w:sz w:val="28"/>
          <w:szCs w:val="28"/>
          <w:lang w:val="en-US"/>
        </w:rPr>
        <w:t>” (</w:t>
      </w:r>
      <w:r w:rsidRPr="00DE60F0">
        <w:rPr>
          <w:rFonts w:ascii="Times New Roman" w:hAnsi="Times New Roman" w:cs="Times New Roman"/>
          <w:sz w:val="28"/>
          <w:szCs w:val="28"/>
        </w:rPr>
        <w:t>высокоте</w:t>
      </w:r>
      <w:r w:rsidR="00806564" w:rsidRPr="00DE60F0">
        <w:rPr>
          <w:rFonts w:ascii="Times New Roman" w:hAnsi="Times New Roman" w:cs="Times New Roman"/>
          <w:sz w:val="28"/>
          <w:szCs w:val="28"/>
        </w:rPr>
        <w:t>х</w:t>
      </w:r>
      <w:r w:rsidRPr="00DE60F0">
        <w:rPr>
          <w:rFonts w:ascii="Times New Roman" w:hAnsi="Times New Roman" w:cs="Times New Roman"/>
          <w:sz w:val="28"/>
          <w:szCs w:val="28"/>
        </w:rPr>
        <w:t>нологичные</w:t>
      </w:r>
      <w:r w:rsidR="00806564" w:rsidRPr="00DE60F0">
        <w:rPr>
          <w:rFonts w:ascii="Times New Roman" w:hAnsi="Times New Roman" w:cs="Times New Roman"/>
          <w:sz w:val="28"/>
          <w:szCs w:val="28"/>
        </w:rPr>
        <w:t xml:space="preserve"> товары)</w:t>
      </w:r>
      <w:r w:rsidR="00161BEA">
        <w:rPr>
          <w:rFonts w:ascii="Times New Roman" w:hAnsi="Times New Roman" w:cs="Times New Roman"/>
          <w:sz w:val="28"/>
          <w:szCs w:val="28"/>
        </w:rPr>
        <w:t>.</w:t>
      </w:r>
    </w:p>
    <w:p w14:paraId="01889B4B" w14:textId="3A4766B4" w:rsidR="00453E61" w:rsidRPr="00DE60F0" w:rsidRDefault="00DA4D67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lastRenderedPageBreak/>
        <w:t xml:space="preserve">Средний </w:t>
      </w:r>
      <w:r w:rsidRPr="00DE60F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E60F0">
        <w:rPr>
          <w:rFonts w:ascii="Times New Roman" w:hAnsi="Times New Roman" w:cs="Times New Roman"/>
          <w:sz w:val="28"/>
          <w:szCs w:val="28"/>
        </w:rPr>
        <w:t>этаж</w:t>
      </w:r>
      <w:r w:rsidRPr="00DE60F0">
        <w:rPr>
          <w:rFonts w:ascii="Times New Roman" w:hAnsi="Times New Roman" w:cs="Times New Roman"/>
          <w:sz w:val="28"/>
          <w:szCs w:val="28"/>
          <w:lang w:val="en-US"/>
        </w:rPr>
        <w:t>” (</w:t>
      </w:r>
      <w:proofErr w:type="spellStart"/>
      <w:r w:rsidRPr="00DE60F0">
        <w:rPr>
          <w:rFonts w:ascii="Times New Roman" w:hAnsi="Times New Roman" w:cs="Times New Roman"/>
          <w:sz w:val="28"/>
          <w:szCs w:val="28"/>
        </w:rPr>
        <w:t>среднетехнологичные</w:t>
      </w:r>
      <w:proofErr w:type="spellEnd"/>
      <w:r w:rsidRPr="00DE60F0">
        <w:rPr>
          <w:rFonts w:ascii="Times New Roman" w:hAnsi="Times New Roman" w:cs="Times New Roman"/>
          <w:sz w:val="28"/>
          <w:szCs w:val="28"/>
        </w:rPr>
        <w:t xml:space="preserve"> товары)</w:t>
      </w:r>
      <w:r w:rsidR="00161BEA">
        <w:rPr>
          <w:rFonts w:ascii="Times New Roman" w:hAnsi="Times New Roman" w:cs="Times New Roman"/>
          <w:sz w:val="28"/>
          <w:szCs w:val="28"/>
        </w:rPr>
        <w:t>.</w:t>
      </w:r>
    </w:p>
    <w:p w14:paraId="2DA822E7" w14:textId="6908A5EF" w:rsidR="003C5BE1" w:rsidRPr="00DE60F0" w:rsidRDefault="003C5BE1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Нижний “этаж” (</w:t>
      </w:r>
      <w:r w:rsidR="00D423D2" w:rsidRPr="00DE60F0">
        <w:rPr>
          <w:rFonts w:ascii="Times New Roman" w:hAnsi="Times New Roman" w:cs="Times New Roman"/>
          <w:sz w:val="28"/>
          <w:szCs w:val="28"/>
        </w:rPr>
        <w:t>ресурсоемкая и трудоемкая продукция)</w:t>
      </w:r>
      <w:r w:rsidR="008F004F" w:rsidRPr="008F004F">
        <w:rPr>
          <w:rFonts w:ascii="Times New Roman" w:hAnsi="Times New Roman" w:cs="Times New Roman"/>
          <w:sz w:val="28"/>
          <w:szCs w:val="28"/>
        </w:rPr>
        <w:t>.</w:t>
      </w:r>
    </w:p>
    <w:p w14:paraId="388F0C47" w14:textId="269B0950" w:rsidR="007407C3" w:rsidRPr="004A798B" w:rsidRDefault="007407C3" w:rsidP="001D2AEF">
      <w:pPr>
        <w:pStyle w:val="2"/>
        <w:numPr>
          <w:ilvl w:val="1"/>
          <w:numId w:val="1"/>
        </w:numPr>
        <w:rPr>
          <w:b/>
          <w:bCs/>
        </w:rPr>
      </w:pPr>
      <w:bookmarkStart w:id="3" w:name="_Toc198559862"/>
      <w:r w:rsidRPr="004A798B">
        <w:rPr>
          <w:b/>
          <w:bCs/>
        </w:rPr>
        <w:t>История формирования мирового рынка</w:t>
      </w:r>
      <w:bookmarkEnd w:id="3"/>
    </w:p>
    <w:p w14:paraId="47634FE6" w14:textId="436EA85A" w:rsidR="00AE1EB3" w:rsidRDefault="003505F2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5F2">
        <w:rPr>
          <w:rFonts w:ascii="Times New Roman" w:hAnsi="Times New Roman" w:cs="Times New Roman"/>
          <w:sz w:val="28"/>
          <w:szCs w:val="28"/>
        </w:rPr>
        <w:t xml:space="preserve">Мировой рынок представляет собой систему международных экономических отношений, объединяющую покупательную способность и производственные возможности всех стран мира. Его историческое формирование неразрывно связано с развитием международной торговли, корни которой уходят в глубокую древность. Еще в эпохи рабовладения и феодализма существовал международный обмен, хотя он охватывал лишь незначительную часть производимой продукции. В основном торговля ограничивалась предметами роскоши </w:t>
      </w:r>
      <w:r w:rsidR="00AE1EB3">
        <w:rPr>
          <w:rFonts w:ascii="Times New Roman" w:hAnsi="Times New Roman" w:cs="Times New Roman"/>
          <w:sz w:val="28"/>
          <w:szCs w:val="28"/>
        </w:rPr>
        <w:t>–</w:t>
      </w:r>
      <w:r w:rsidRPr="003505F2">
        <w:rPr>
          <w:rFonts w:ascii="Times New Roman" w:hAnsi="Times New Roman" w:cs="Times New Roman"/>
          <w:sz w:val="28"/>
          <w:szCs w:val="28"/>
        </w:rPr>
        <w:t xml:space="preserve"> драгоценными тканями, шелком, минералами и экзотическими товарами. Это объяснялось господством натурального хозяйства, при котором основная масса продукции производилась и потреблялась в рамках локальных хозяйственных единиц, не выходя за их пределы. Лишь с переходом к капиталистическим отношениям началось формирование действительно глобального рынка, объединившего экономики разных стран в единую систему.</w:t>
      </w:r>
    </w:p>
    <w:p w14:paraId="57936298" w14:textId="6B948FE3" w:rsidR="00A25C78" w:rsidRDefault="000D7281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8C3">
        <w:rPr>
          <w:rFonts w:ascii="Times New Roman" w:hAnsi="Times New Roman" w:cs="Times New Roman"/>
          <w:sz w:val="28"/>
          <w:szCs w:val="28"/>
        </w:rPr>
        <w:t xml:space="preserve">С разложением феодализма начинают развиваться капиталистические отношения. </w:t>
      </w:r>
      <w:r w:rsidR="00CC48C5" w:rsidRPr="00CC48C5">
        <w:rPr>
          <w:rFonts w:ascii="Times New Roman" w:hAnsi="Times New Roman" w:cs="Times New Roman"/>
          <w:sz w:val="28"/>
          <w:szCs w:val="28"/>
        </w:rPr>
        <w:t>Этот процесс сопровождался постепенным замещением натурального хозяйства товарно-денежными отношениями, что стало мощным импульсом для развития международной торговли. Параллельно происходило становление национальных государств с собственной экономической системой, что привело к формированию национальных рынков как первой ступени развития рыночных отношений. На этом этапе наблюдался интенсивный рост внутренних производительных сил и укрепление хозяйственных связей внутри стран.</w:t>
      </w:r>
    </w:p>
    <w:p w14:paraId="67123BF2" w14:textId="738599D1" w:rsidR="009C5317" w:rsidRDefault="000D7281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8C3">
        <w:rPr>
          <w:rFonts w:ascii="Times New Roman" w:hAnsi="Times New Roman" w:cs="Times New Roman"/>
          <w:sz w:val="28"/>
          <w:szCs w:val="28"/>
        </w:rPr>
        <w:t>Путь дальнейшего развития связан с развитием производительны</w:t>
      </w:r>
      <w:r w:rsidR="00F157F7">
        <w:rPr>
          <w:rFonts w:ascii="Times New Roman" w:hAnsi="Times New Roman" w:cs="Times New Roman"/>
          <w:sz w:val="28"/>
          <w:szCs w:val="28"/>
        </w:rPr>
        <w:t xml:space="preserve">х </w:t>
      </w:r>
      <w:r w:rsidRPr="009808C3">
        <w:rPr>
          <w:rFonts w:ascii="Times New Roman" w:hAnsi="Times New Roman" w:cs="Times New Roman"/>
          <w:sz w:val="28"/>
          <w:szCs w:val="28"/>
        </w:rPr>
        <w:t>сил национальных хозяйств</w:t>
      </w:r>
      <w:r w:rsidR="00BB0B2C">
        <w:rPr>
          <w:rFonts w:ascii="Times New Roman" w:hAnsi="Times New Roman" w:cs="Times New Roman"/>
          <w:sz w:val="28"/>
          <w:szCs w:val="28"/>
        </w:rPr>
        <w:t xml:space="preserve">, </w:t>
      </w:r>
      <w:r w:rsidR="008B76EE">
        <w:rPr>
          <w:rFonts w:ascii="Times New Roman" w:hAnsi="Times New Roman" w:cs="Times New Roman"/>
          <w:sz w:val="28"/>
          <w:szCs w:val="28"/>
        </w:rPr>
        <w:t>что способствовало</w:t>
      </w:r>
      <w:r w:rsidR="00E62D59">
        <w:rPr>
          <w:rFonts w:ascii="Times New Roman" w:hAnsi="Times New Roman" w:cs="Times New Roman"/>
          <w:sz w:val="28"/>
          <w:szCs w:val="28"/>
        </w:rPr>
        <w:t xml:space="preserve"> формированию крупных промышленных секторов</w:t>
      </w:r>
      <w:r w:rsidR="00AD6076">
        <w:rPr>
          <w:rFonts w:ascii="Times New Roman" w:hAnsi="Times New Roman" w:cs="Times New Roman"/>
          <w:sz w:val="28"/>
          <w:szCs w:val="28"/>
        </w:rPr>
        <w:t>.</w:t>
      </w:r>
      <w:r w:rsidR="00E62D59">
        <w:rPr>
          <w:rFonts w:ascii="Times New Roman" w:hAnsi="Times New Roman" w:cs="Times New Roman"/>
          <w:sz w:val="28"/>
          <w:szCs w:val="28"/>
        </w:rPr>
        <w:t xml:space="preserve"> </w:t>
      </w:r>
      <w:r w:rsidR="00282B7D">
        <w:rPr>
          <w:rFonts w:ascii="Times New Roman" w:hAnsi="Times New Roman" w:cs="Times New Roman"/>
          <w:sz w:val="28"/>
          <w:szCs w:val="28"/>
        </w:rPr>
        <w:t>И</w:t>
      </w:r>
      <w:r w:rsidR="00DE02DB">
        <w:rPr>
          <w:rFonts w:ascii="Times New Roman" w:hAnsi="Times New Roman" w:cs="Times New Roman"/>
          <w:sz w:val="28"/>
          <w:szCs w:val="28"/>
        </w:rPr>
        <w:t>х появление</w:t>
      </w:r>
      <w:r w:rsidRPr="009808C3">
        <w:rPr>
          <w:rFonts w:ascii="Times New Roman" w:hAnsi="Times New Roman" w:cs="Times New Roman"/>
          <w:sz w:val="28"/>
          <w:szCs w:val="28"/>
        </w:rPr>
        <w:t xml:space="preserve">, в свою очередь, привело к </w:t>
      </w:r>
      <w:r w:rsidRPr="009808C3">
        <w:rPr>
          <w:rFonts w:ascii="Times New Roman" w:hAnsi="Times New Roman" w:cs="Times New Roman"/>
          <w:sz w:val="28"/>
          <w:szCs w:val="28"/>
        </w:rPr>
        <w:lastRenderedPageBreak/>
        <w:t xml:space="preserve">качественному развитию экономических отношений между государствами в условиях рыночных отношений. В результате </w:t>
      </w:r>
      <w:r w:rsidR="001376C8">
        <w:rPr>
          <w:rFonts w:ascii="Times New Roman" w:hAnsi="Times New Roman" w:cs="Times New Roman"/>
          <w:sz w:val="28"/>
          <w:szCs w:val="28"/>
        </w:rPr>
        <w:t>сформировалась</w:t>
      </w:r>
      <w:r w:rsidRPr="009808C3">
        <w:rPr>
          <w:rFonts w:ascii="Times New Roman" w:hAnsi="Times New Roman" w:cs="Times New Roman"/>
          <w:sz w:val="28"/>
          <w:szCs w:val="28"/>
        </w:rPr>
        <w:t xml:space="preserve"> коренн</w:t>
      </w:r>
      <w:r w:rsidR="001376C8">
        <w:rPr>
          <w:rFonts w:ascii="Times New Roman" w:hAnsi="Times New Roman" w:cs="Times New Roman"/>
          <w:sz w:val="28"/>
          <w:szCs w:val="28"/>
        </w:rPr>
        <w:t xml:space="preserve">ая </w:t>
      </w:r>
      <w:r w:rsidRPr="009808C3">
        <w:rPr>
          <w:rFonts w:ascii="Times New Roman" w:hAnsi="Times New Roman" w:cs="Times New Roman"/>
          <w:sz w:val="28"/>
          <w:szCs w:val="28"/>
        </w:rPr>
        <w:t>трансформаци</w:t>
      </w:r>
      <w:r w:rsidR="001376C8">
        <w:rPr>
          <w:rFonts w:ascii="Times New Roman" w:hAnsi="Times New Roman" w:cs="Times New Roman"/>
          <w:sz w:val="28"/>
          <w:szCs w:val="28"/>
        </w:rPr>
        <w:t>я</w:t>
      </w:r>
      <w:r w:rsidRPr="009808C3">
        <w:rPr>
          <w:rFonts w:ascii="Times New Roman" w:hAnsi="Times New Roman" w:cs="Times New Roman"/>
          <w:sz w:val="28"/>
          <w:szCs w:val="28"/>
        </w:rPr>
        <w:t xml:space="preserve"> международных экономических отношений. Быстрое развитие производительных сил привело к увеличению объемов производства, улучшению товарно-транспортных условий и, как следствие, развитию межгосударственного товарообмена, а также зависимости крупного машиностроения от международн</w:t>
      </w:r>
      <w:r w:rsidR="00F63FDD">
        <w:rPr>
          <w:rFonts w:ascii="Times New Roman" w:hAnsi="Times New Roman" w:cs="Times New Roman"/>
          <w:sz w:val="28"/>
          <w:szCs w:val="28"/>
        </w:rPr>
        <w:t>ой</w:t>
      </w:r>
      <w:r w:rsidRPr="009808C3">
        <w:rPr>
          <w:rFonts w:ascii="Times New Roman" w:hAnsi="Times New Roman" w:cs="Times New Roman"/>
          <w:sz w:val="28"/>
          <w:szCs w:val="28"/>
        </w:rPr>
        <w:t xml:space="preserve"> торговл</w:t>
      </w:r>
      <w:r w:rsidR="00F63FDD">
        <w:rPr>
          <w:rFonts w:ascii="Times New Roman" w:hAnsi="Times New Roman" w:cs="Times New Roman"/>
          <w:sz w:val="28"/>
          <w:szCs w:val="28"/>
        </w:rPr>
        <w:t>и</w:t>
      </w:r>
      <w:r w:rsidRPr="009808C3">
        <w:rPr>
          <w:rFonts w:ascii="Times New Roman" w:hAnsi="Times New Roman" w:cs="Times New Roman"/>
          <w:sz w:val="28"/>
          <w:szCs w:val="28"/>
        </w:rPr>
        <w:t xml:space="preserve"> отдельных государств. Это связано с тем, что продукт, произведенный в определенных областях, превышает спрос</w:t>
      </w:r>
      <w:r w:rsidR="009808C3" w:rsidRPr="009808C3">
        <w:rPr>
          <w:rFonts w:ascii="Times New Roman" w:hAnsi="Times New Roman" w:cs="Times New Roman"/>
          <w:sz w:val="28"/>
          <w:szCs w:val="28"/>
        </w:rPr>
        <w:t xml:space="preserve"> национального рынка. Таким образом, возникает потребность </w:t>
      </w:r>
      <w:r w:rsidR="00F75B01">
        <w:rPr>
          <w:rFonts w:ascii="Times New Roman" w:hAnsi="Times New Roman" w:cs="Times New Roman"/>
          <w:sz w:val="28"/>
          <w:szCs w:val="28"/>
        </w:rPr>
        <w:t>во</w:t>
      </w:r>
      <w:r w:rsidR="009808C3" w:rsidRPr="009808C3">
        <w:rPr>
          <w:rFonts w:ascii="Times New Roman" w:hAnsi="Times New Roman" w:cs="Times New Roman"/>
          <w:sz w:val="28"/>
          <w:szCs w:val="28"/>
        </w:rPr>
        <w:t xml:space="preserve"> внешних рынках для сбыта произведенной продукции. </w:t>
      </w:r>
    </w:p>
    <w:p w14:paraId="5918C71A" w14:textId="08A2F196" w:rsidR="00B47808" w:rsidRPr="006E724F" w:rsidRDefault="009808C3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8C3">
        <w:rPr>
          <w:rFonts w:ascii="Times New Roman" w:hAnsi="Times New Roman" w:cs="Times New Roman"/>
          <w:sz w:val="28"/>
          <w:szCs w:val="28"/>
        </w:rPr>
        <w:t xml:space="preserve">Индустриализация </w:t>
      </w:r>
      <w:r w:rsidR="00AA6628">
        <w:rPr>
          <w:rFonts w:ascii="Times New Roman" w:hAnsi="Times New Roman" w:cs="Times New Roman"/>
          <w:sz w:val="28"/>
          <w:szCs w:val="28"/>
        </w:rPr>
        <w:t>производства</w:t>
      </w:r>
      <w:r w:rsidRPr="009808C3">
        <w:rPr>
          <w:rFonts w:ascii="Times New Roman" w:hAnsi="Times New Roman" w:cs="Times New Roman"/>
          <w:sz w:val="28"/>
          <w:szCs w:val="28"/>
        </w:rPr>
        <w:t xml:space="preserve"> </w:t>
      </w:r>
      <w:r w:rsidR="001D3700" w:rsidRPr="001D3700">
        <w:rPr>
          <w:rFonts w:ascii="Times New Roman" w:hAnsi="Times New Roman" w:cs="Times New Roman"/>
          <w:sz w:val="28"/>
          <w:szCs w:val="28"/>
        </w:rPr>
        <w:t>привела к резкому увеличению выпуска промышленной продукции и созданию новых производств.</w:t>
      </w:r>
      <w:r w:rsidR="001D3700">
        <w:rPr>
          <w:rFonts w:ascii="Times New Roman" w:hAnsi="Times New Roman" w:cs="Times New Roman"/>
          <w:sz w:val="28"/>
          <w:szCs w:val="28"/>
        </w:rPr>
        <w:t xml:space="preserve"> </w:t>
      </w:r>
      <w:r w:rsidRPr="009808C3">
        <w:rPr>
          <w:rFonts w:ascii="Times New Roman" w:hAnsi="Times New Roman" w:cs="Times New Roman"/>
          <w:sz w:val="28"/>
          <w:szCs w:val="28"/>
        </w:rPr>
        <w:t xml:space="preserve">Этот процесс, в свою очередь, увеличивает потребность в различных видах топлива, сырья и материалов. </w:t>
      </w:r>
      <w:r w:rsidR="001D3700">
        <w:rPr>
          <w:rFonts w:ascii="Times New Roman" w:hAnsi="Times New Roman" w:cs="Times New Roman"/>
          <w:sz w:val="28"/>
          <w:szCs w:val="28"/>
        </w:rPr>
        <w:t>Однако т</w:t>
      </w:r>
      <w:r w:rsidRPr="009808C3">
        <w:rPr>
          <w:rFonts w:ascii="Times New Roman" w:hAnsi="Times New Roman" w:cs="Times New Roman"/>
          <w:sz w:val="28"/>
          <w:szCs w:val="28"/>
        </w:rPr>
        <w:t>ип и расположение природных ресурсов неодинаковы во всех странах</w:t>
      </w:r>
      <w:r w:rsidR="004F5B14">
        <w:rPr>
          <w:rFonts w:ascii="Times New Roman" w:hAnsi="Times New Roman" w:cs="Times New Roman"/>
          <w:sz w:val="28"/>
          <w:szCs w:val="28"/>
        </w:rPr>
        <w:t xml:space="preserve">, что </w:t>
      </w:r>
      <w:r w:rsidR="001C35FA" w:rsidRPr="001C35FA">
        <w:rPr>
          <w:rFonts w:ascii="Times New Roman" w:hAnsi="Times New Roman" w:cs="Times New Roman"/>
          <w:sz w:val="28"/>
          <w:szCs w:val="28"/>
        </w:rPr>
        <w:t>создало условия для формирования устойчивых торговых связей.</w:t>
      </w:r>
      <w:r w:rsidRPr="009808C3">
        <w:rPr>
          <w:rFonts w:ascii="Times New Roman" w:hAnsi="Times New Roman" w:cs="Times New Roman"/>
          <w:sz w:val="28"/>
          <w:szCs w:val="28"/>
        </w:rPr>
        <w:t xml:space="preserve"> </w:t>
      </w:r>
      <w:r w:rsidR="00587563" w:rsidRPr="00587563">
        <w:rPr>
          <w:rFonts w:ascii="Times New Roman" w:hAnsi="Times New Roman" w:cs="Times New Roman"/>
          <w:sz w:val="28"/>
          <w:szCs w:val="28"/>
        </w:rPr>
        <w:t>При этом</w:t>
      </w:r>
      <w:r w:rsidR="00587563"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="00587563" w:rsidRPr="00587563">
        <w:rPr>
          <w:rFonts w:ascii="Times New Roman" w:hAnsi="Times New Roman" w:cs="Times New Roman"/>
          <w:sz w:val="28"/>
          <w:szCs w:val="28"/>
        </w:rPr>
        <w:t xml:space="preserve"> технический прогресс (внедрение ресурсосберегающих технологий, создание синтетических материалов, переход на безотходные производства) постепенно снижал сырьевую зависимость.</w:t>
      </w:r>
      <w:r w:rsidR="00587563">
        <w:rPr>
          <w:rFonts w:ascii="Times New Roman" w:hAnsi="Times New Roman" w:cs="Times New Roman"/>
          <w:sz w:val="28"/>
          <w:szCs w:val="28"/>
        </w:rPr>
        <w:t xml:space="preserve"> </w:t>
      </w:r>
      <w:r w:rsidRPr="009808C3">
        <w:rPr>
          <w:rFonts w:ascii="Times New Roman" w:hAnsi="Times New Roman" w:cs="Times New Roman"/>
          <w:sz w:val="28"/>
          <w:szCs w:val="28"/>
        </w:rPr>
        <w:t>Например, потребление топлива в развитых странах уменьшилось на 35% за счет внедрения новых технологий из-за топливного кризиса, произошедшего в мировой экономике в 70-х годах прошлого века</w:t>
      </w:r>
      <w:r w:rsidR="002F4A66">
        <w:rPr>
          <w:rFonts w:ascii="Times New Roman" w:hAnsi="Times New Roman" w:cs="Times New Roman"/>
          <w:sz w:val="28"/>
          <w:szCs w:val="28"/>
        </w:rPr>
        <w:t xml:space="preserve"> </w:t>
      </w:r>
      <w:r w:rsidR="002F4A66" w:rsidRPr="006E724F">
        <w:rPr>
          <w:rFonts w:ascii="Times New Roman" w:hAnsi="Times New Roman" w:cs="Times New Roman"/>
          <w:sz w:val="28"/>
          <w:szCs w:val="28"/>
        </w:rPr>
        <w:t>[</w:t>
      </w:r>
      <w:r w:rsidR="00D017D2" w:rsidRPr="00D017D2">
        <w:rPr>
          <w:rFonts w:ascii="Times New Roman" w:hAnsi="Times New Roman" w:cs="Times New Roman"/>
          <w:sz w:val="28"/>
          <w:szCs w:val="28"/>
        </w:rPr>
        <w:t>1</w:t>
      </w:r>
      <w:r w:rsidR="002F4A66" w:rsidRPr="006E724F">
        <w:rPr>
          <w:rFonts w:ascii="Times New Roman" w:hAnsi="Times New Roman" w:cs="Times New Roman"/>
          <w:sz w:val="28"/>
          <w:szCs w:val="28"/>
        </w:rPr>
        <w:t>2]</w:t>
      </w:r>
      <w:r w:rsidR="005D3FBE">
        <w:rPr>
          <w:rFonts w:ascii="Times New Roman" w:hAnsi="Times New Roman" w:cs="Times New Roman"/>
          <w:sz w:val="28"/>
          <w:szCs w:val="28"/>
        </w:rPr>
        <w:t>.</w:t>
      </w:r>
    </w:p>
    <w:p w14:paraId="4D697EA3" w14:textId="77777777" w:rsidR="007407C3" w:rsidRDefault="007407C3">
      <w:pPr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7BD98FA" w14:textId="130DAA1E" w:rsidR="007407C3" w:rsidRPr="004A798B" w:rsidRDefault="007407C3" w:rsidP="004A798B">
      <w:pPr>
        <w:pStyle w:val="1"/>
        <w:spacing w:before="0"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8559863"/>
      <w:r w:rsidRPr="004A79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 Объективные основы возникновения мирового рынка</w:t>
      </w:r>
      <w:bookmarkEnd w:id="4"/>
    </w:p>
    <w:p w14:paraId="426DB056" w14:textId="18D04C96" w:rsidR="007407C3" w:rsidRPr="004A798B" w:rsidRDefault="007407C3" w:rsidP="004A798B">
      <w:pPr>
        <w:pStyle w:val="2"/>
        <w:ind w:firstLine="708"/>
        <w:rPr>
          <w:b/>
          <w:bCs/>
        </w:rPr>
      </w:pPr>
      <w:bookmarkStart w:id="5" w:name="_Toc198559864"/>
      <w:r w:rsidRPr="004A798B">
        <w:rPr>
          <w:b/>
          <w:bCs/>
        </w:rPr>
        <w:t>2.1</w:t>
      </w:r>
      <w:r w:rsidR="0048354D" w:rsidRPr="004A798B">
        <w:rPr>
          <w:b/>
          <w:bCs/>
        </w:rPr>
        <w:t xml:space="preserve"> Разделение общественного труда</w:t>
      </w:r>
      <w:bookmarkEnd w:id="5"/>
    </w:p>
    <w:p w14:paraId="41CA12E3" w14:textId="565EB58C" w:rsidR="000B08A9" w:rsidRPr="00F4138D" w:rsidRDefault="000B08A9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Мировой рынок представляет собой сложную систему международных торговых отношений, фундаментом которой служит международное разделение труда</w:t>
      </w:r>
      <w:r w:rsidR="001029EE">
        <w:rPr>
          <w:rFonts w:ascii="Times New Roman" w:hAnsi="Times New Roman" w:cs="Times New Roman"/>
          <w:sz w:val="28"/>
          <w:szCs w:val="28"/>
          <w:lang w:eastAsia="en-US"/>
        </w:rPr>
        <w:t>, на феномен существования которого</w:t>
      </w:r>
      <w:r w:rsidR="00662975">
        <w:rPr>
          <w:rFonts w:ascii="Times New Roman" w:hAnsi="Times New Roman" w:cs="Times New Roman"/>
          <w:sz w:val="28"/>
          <w:szCs w:val="28"/>
          <w:lang w:eastAsia="en-US"/>
        </w:rPr>
        <w:t xml:space="preserve"> обращали внимание уже античные мыслители. Так Платон, рассматривая го</w:t>
      </w:r>
      <w:r w:rsidR="00195975">
        <w:rPr>
          <w:rFonts w:ascii="Times New Roman" w:hAnsi="Times New Roman" w:cs="Times New Roman"/>
          <w:sz w:val="28"/>
          <w:szCs w:val="28"/>
          <w:lang w:eastAsia="en-US"/>
        </w:rPr>
        <w:t xml:space="preserve">сударство как сообщество людей, порожденное самой природой, </w:t>
      </w:r>
      <w:r w:rsidR="00FB5A8D">
        <w:rPr>
          <w:rFonts w:ascii="Times New Roman" w:hAnsi="Times New Roman" w:cs="Times New Roman"/>
          <w:sz w:val="28"/>
          <w:szCs w:val="28"/>
          <w:lang w:eastAsia="en-US"/>
        </w:rPr>
        <w:t>считал естественным неравенство людей</w:t>
      </w:r>
      <w:r w:rsidR="00F841A1">
        <w:rPr>
          <w:rFonts w:ascii="Times New Roman" w:hAnsi="Times New Roman" w:cs="Times New Roman"/>
          <w:sz w:val="28"/>
          <w:szCs w:val="28"/>
          <w:lang w:eastAsia="en-US"/>
        </w:rPr>
        <w:t>, разделенных на сословия, принудительно занятые различными в</w:t>
      </w:r>
      <w:r w:rsidR="002620A8">
        <w:rPr>
          <w:rFonts w:ascii="Times New Roman" w:hAnsi="Times New Roman" w:cs="Times New Roman"/>
          <w:sz w:val="28"/>
          <w:szCs w:val="28"/>
          <w:lang w:eastAsia="en-US"/>
        </w:rPr>
        <w:t>идами деятельности в соответствии с их возможностями</w:t>
      </w:r>
      <w:r w:rsidR="00EC3163" w:rsidRPr="00EC3163">
        <w:rPr>
          <w:rFonts w:ascii="Times New Roman" w:hAnsi="Times New Roman" w:cs="Times New Roman"/>
          <w:sz w:val="28"/>
          <w:szCs w:val="28"/>
          <w:lang w:eastAsia="en-US"/>
        </w:rPr>
        <w:t xml:space="preserve"> [</w:t>
      </w:r>
      <w:r w:rsidR="00D017D2" w:rsidRPr="00D017D2">
        <w:rPr>
          <w:rFonts w:ascii="Times New Roman" w:hAnsi="Times New Roman" w:cs="Times New Roman"/>
          <w:sz w:val="28"/>
          <w:szCs w:val="28"/>
          <w:lang w:eastAsia="en-US"/>
        </w:rPr>
        <w:t>2</w:t>
      </w:r>
      <w:r w:rsidR="00EC3163" w:rsidRPr="00EC3163">
        <w:rPr>
          <w:rFonts w:ascii="Times New Roman" w:hAnsi="Times New Roman" w:cs="Times New Roman"/>
          <w:sz w:val="28"/>
          <w:szCs w:val="28"/>
          <w:lang w:eastAsia="en-US"/>
        </w:rPr>
        <w:t>]</w:t>
      </w:r>
      <w:r w:rsidR="002620A8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F4138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EC3163">
        <w:rPr>
          <w:rFonts w:ascii="Times New Roman" w:hAnsi="Times New Roman" w:cs="Times New Roman"/>
          <w:sz w:val="28"/>
          <w:szCs w:val="28"/>
          <w:lang w:eastAsia="en-US"/>
        </w:rPr>
        <w:t>Кроме того, э</w:t>
      </w:r>
      <w:r w:rsidRPr="00F4138D">
        <w:rPr>
          <w:rFonts w:ascii="Times New Roman" w:hAnsi="Times New Roman" w:cs="Times New Roman"/>
          <w:sz w:val="28"/>
          <w:szCs w:val="28"/>
          <w:lang w:eastAsia="en-US"/>
        </w:rPr>
        <w:t>то явление, теоретически обоснованное еще классиками политической экономии А. Смитом и Д. Рикардо, продолжает определять современные экономические процессы. Их исследования показали, что даже при торговле одинаковыми товарами страны получают взаимную выгоду благодаря различиям в издержках производства [</w:t>
      </w:r>
      <w:r w:rsidR="00503E2F" w:rsidRPr="00503E2F">
        <w:rPr>
          <w:rFonts w:ascii="Times New Roman" w:hAnsi="Times New Roman" w:cs="Times New Roman"/>
          <w:sz w:val="28"/>
          <w:szCs w:val="28"/>
          <w:lang w:eastAsia="en-US"/>
        </w:rPr>
        <w:t>8</w:t>
      </w:r>
      <w:r w:rsidRPr="00F4138D">
        <w:rPr>
          <w:rFonts w:ascii="Times New Roman" w:hAnsi="Times New Roman" w:cs="Times New Roman"/>
          <w:sz w:val="28"/>
          <w:szCs w:val="28"/>
          <w:lang w:eastAsia="en-US"/>
        </w:rPr>
        <w:t>].</w:t>
      </w:r>
    </w:p>
    <w:p w14:paraId="3865715A" w14:textId="128EC0E8" w:rsidR="002E5E80" w:rsidRPr="00F4138D" w:rsidRDefault="002E5E80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Уровень разделения и производительности труда в современных условиях зависит от орудий труда, оборудования, техники и технологии, квалификации работников, а также от национальной экономической и общественной модели каждой страны. Повсеместное внедрение искусственного интеллекта и роботов в трудовой процесс не снижает роль человека в развитии разделения труда. Глобализация и цифровизация мирового хозяйства ведут к унификации специальностей и профессий, что способствует профессиональной мобильности людей по всему миру</w:t>
      </w:r>
      <w:r w:rsidR="00DB520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B5201" w:rsidRPr="00DB5201">
        <w:rPr>
          <w:rFonts w:ascii="Times New Roman" w:hAnsi="Times New Roman" w:cs="Times New Roman"/>
          <w:sz w:val="28"/>
          <w:szCs w:val="28"/>
          <w:lang w:eastAsia="en-US"/>
        </w:rPr>
        <w:t>[</w:t>
      </w:r>
      <w:r w:rsidR="00503E2F" w:rsidRPr="00503E2F">
        <w:rPr>
          <w:rFonts w:ascii="Times New Roman" w:hAnsi="Times New Roman" w:cs="Times New Roman"/>
          <w:sz w:val="28"/>
          <w:szCs w:val="28"/>
          <w:lang w:eastAsia="en-US"/>
        </w:rPr>
        <w:t>11</w:t>
      </w:r>
      <w:r w:rsidR="00DB5201" w:rsidRPr="00DB5201">
        <w:rPr>
          <w:rFonts w:ascii="Times New Roman" w:hAnsi="Times New Roman" w:cs="Times New Roman"/>
          <w:sz w:val="28"/>
          <w:szCs w:val="28"/>
          <w:lang w:eastAsia="en-US"/>
        </w:rPr>
        <w:t>]</w:t>
      </w:r>
      <w:r w:rsidRPr="00F4138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092327E0" w14:textId="313A05E9" w:rsidR="00DF21FE" w:rsidRPr="00F4138D" w:rsidRDefault="00DF21FE" w:rsidP="006D65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16F9C">
        <w:rPr>
          <w:rFonts w:ascii="Times New Roman" w:hAnsi="Times New Roman" w:cs="Times New Roman"/>
          <w:sz w:val="28"/>
          <w:szCs w:val="28"/>
          <w:lang w:eastAsia="en-US"/>
        </w:rPr>
        <w:t>Эволюция разделения труда </w:t>
      </w:r>
      <w:r w:rsidRPr="00F4138D">
        <w:rPr>
          <w:rFonts w:ascii="Times New Roman" w:hAnsi="Times New Roman" w:cs="Times New Roman"/>
          <w:sz w:val="28"/>
          <w:szCs w:val="28"/>
          <w:lang w:eastAsia="en-US"/>
        </w:rPr>
        <w:t>прошла несколько этапов, каждый из которых вносил свой вклад в формирование мирового рынка:</w:t>
      </w:r>
    </w:p>
    <w:p w14:paraId="7DB64BFD" w14:textId="40440D00" w:rsidR="000B2637" w:rsidRPr="00F4138D" w:rsidRDefault="000B2637" w:rsidP="00316F9C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38D">
        <w:rPr>
          <w:rFonts w:ascii="Times New Roman" w:hAnsi="Times New Roman" w:cs="Times New Roman"/>
          <w:sz w:val="28"/>
          <w:szCs w:val="28"/>
        </w:rPr>
        <w:t xml:space="preserve">Единичное (первичное) разделение </w:t>
      </w:r>
      <w:r w:rsidR="002A3C5A" w:rsidRPr="00F4138D">
        <w:rPr>
          <w:rFonts w:ascii="Times New Roman" w:hAnsi="Times New Roman" w:cs="Times New Roman"/>
          <w:sz w:val="28"/>
          <w:szCs w:val="28"/>
        </w:rPr>
        <w:t>–</w:t>
      </w:r>
      <w:r w:rsidR="006B005B" w:rsidRPr="00F4138D">
        <w:rPr>
          <w:rFonts w:ascii="Times New Roman" w:hAnsi="Times New Roman" w:cs="Times New Roman"/>
          <w:sz w:val="28"/>
          <w:szCs w:val="28"/>
        </w:rPr>
        <w:t xml:space="preserve"> разделение труда на уровне отдельного работника или операции, особенно в рамках массового производства</w:t>
      </w:r>
      <w:r w:rsidRPr="00F413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2F76EE" w14:textId="42059041" w:rsidR="000B2637" w:rsidRPr="00F4138D" w:rsidRDefault="000B2637" w:rsidP="00316F9C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38D">
        <w:rPr>
          <w:rFonts w:ascii="Times New Roman" w:hAnsi="Times New Roman" w:cs="Times New Roman"/>
          <w:sz w:val="28"/>
          <w:szCs w:val="28"/>
        </w:rPr>
        <w:t>Частное разделение</w:t>
      </w:r>
      <w:r w:rsidR="002A3C5A" w:rsidRPr="00F4138D">
        <w:rPr>
          <w:rFonts w:ascii="Times New Roman" w:hAnsi="Times New Roman" w:cs="Times New Roman"/>
          <w:sz w:val="28"/>
          <w:szCs w:val="28"/>
        </w:rPr>
        <w:t xml:space="preserve"> – </w:t>
      </w:r>
      <w:r w:rsidR="00720E70" w:rsidRPr="00F4138D">
        <w:rPr>
          <w:rFonts w:ascii="Times New Roman" w:hAnsi="Times New Roman" w:cs="Times New Roman"/>
          <w:sz w:val="28"/>
          <w:szCs w:val="28"/>
        </w:rPr>
        <w:t xml:space="preserve">более глубокая специализация, проявляющаяся как внутри предприятий (разделение труда на отдельные операции), так и </w:t>
      </w:r>
      <w:r w:rsidR="00720E70" w:rsidRPr="00F4138D">
        <w:rPr>
          <w:rFonts w:ascii="Times New Roman" w:hAnsi="Times New Roman" w:cs="Times New Roman"/>
          <w:sz w:val="28"/>
          <w:szCs w:val="28"/>
        </w:rPr>
        <w:lastRenderedPageBreak/>
        <w:t>между отраслями и сферами экономики (например, выделение промышленности, сельского хозяйства и сферы услуг). Именно частное разделение труда в большей степени лежит в основе массового производства и международной специализации.</w:t>
      </w:r>
    </w:p>
    <w:p w14:paraId="7F55A7E7" w14:textId="56EDC4C2" w:rsidR="00EC38C8" w:rsidRPr="00F4138D" w:rsidRDefault="00EC38C8" w:rsidP="00316F9C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38D">
        <w:rPr>
          <w:rFonts w:ascii="Times New Roman" w:hAnsi="Times New Roman" w:cs="Times New Roman"/>
          <w:sz w:val="28"/>
          <w:szCs w:val="28"/>
        </w:rPr>
        <w:t xml:space="preserve">Общественное разделение – </w:t>
      </w:r>
      <w:r w:rsidR="00C60368" w:rsidRPr="00F4138D">
        <w:rPr>
          <w:rFonts w:ascii="Times New Roman" w:hAnsi="Times New Roman" w:cs="Times New Roman"/>
          <w:sz w:val="28"/>
          <w:szCs w:val="28"/>
        </w:rPr>
        <w:t>это процесс обособления различных видов трудовой деятельности в обществе, приводящий к специализации производителей на выпуске определенных товаров или оказании определенных услуг.</w:t>
      </w:r>
    </w:p>
    <w:p w14:paraId="41ED57CE" w14:textId="651DFCB0" w:rsidR="003C53E8" w:rsidRPr="00F4138D" w:rsidRDefault="007F46A6" w:rsidP="006D65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В конечном итоге</w:t>
      </w:r>
      <w:r w:rsidR="00F4138D" w:rsidRPr="00F4138D">
        <w:rPr>
          <w:rFonts w:ascii="Times New Roman" w:hAnsi="Times New Roman" w:cs="Times New Roman"/>
          <w:sz w:val="28"/>
          <w:szCs w:val="28"/>
          <w:lang w:eastAsia="en-US"/>
        </w:rPr>
        <w:t xml:space="preserve"> произошло формирование мирового рынка, поскольку:</w:t>
      </w:r>
    </w:p>
    <w:p w14:paraId="58F9E21B" w14:textId="1BFD8955" w:rsidR="00F4138D" w:rsidRPr="00F4138D" w:rsidRDefault="00F4138D" w:rsidP="006D659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Специализация стран на производстве определенных видов товаров и услуг создала объективную необходимость международного обмена</w:t>
      </w:r>
      <w:r w:rsidR="007C0BE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05640CFD" w14:textId="688A53B3" w:rsidR="00F4138D" w:rsidRPr="00F4138D" w:rsidRDefault="00F4138D" w:rsidP="006D659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Различия в уровне экономического развития и ресурсной базе государств обусловили взаимную заинтересованность в торговле</w:t>
      </w:r>
      <w:r w:rsidR="007C0BE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A52FDF4" w14:textId="1DB9E15B" w:rsidR="00F4138D" w:rsidRPr="00F4138D" w:rsidRDefault="00F4138D" w:rsidP="006D659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Оптимизация производственных процессов на глобальном уровне потребовала создания устойчивых международных хозяйственных связей</w:t>
      </w:r>
      <w:r w:rsidR="007C0BE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0CE574C0" w14:textId="3214E8CC" w:rsidR="00F4138D" w:rsidRPr="00F4138D" w:rsidRDefault="00F4138D" w:rsidP="006D659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Экономическая эффективность специализации стала движущей силой расширения международного разделения труда</w:t>
      </w:r>
      <w:r w:rsidR="00AE39EB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6EA2FCA" w14:textId="7774F99A" w:rsidR="00F4138D" w:rsidRPr="004A798B" w:rsidRDefault="00F4138D" w:rsidP="002E5E80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Формирование транснациональных производственных цепочек превратило национальные экономики в элементы единой мировой системы</w:t>
      </w:r>
      <w:r w:rsidR="00AE39EB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0E0440B" w14:textId="252B9638" w:rsidR="0048354D" w:rsidRPr="004A798B" w:rsidRDefault="0048354D" w:rsidP="004A798B">
      <w:pPr>
        <w:pStyle w:val="2"/>
        <w:ind w:firstLine="708"/>
        <w:rPr>
          <w:b/>
          <w:bCs/>
        </w:rPr>
      </w:pPr>
      <w:bookmarkStart w:id="6" w:name="_Toc198559865"/>
      <w:r w:rsidRPr="004A798B">
        <w:rPr>
          <w:b/>
          <w:bCs/>
        </w:rPr>
        <w:t>2.2 Развитие машинного производства</w:t>
      </w:r>
      <w:bookmarkEnd w:id="6"/>
    </w:p>
    <w:p w14:paraId="51636097" w14:textId="5F05E894" w:rsidR="000074E0" w:rsidRPr="00303417" w:rsidRDefault="000074E0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03417">
        <w:rPr>
          <w:rFonts w:ascii="Times New Roman" w:hAnsi="Times New Roman" w:cs="Times New Roman"/>
          <w:sz w:val="28"/>
          <w:szCs w:val="28"/>
          <w:lang w:eastAsia="en-US"/>
        </w:rPr>
        <w:t>Промышленная революция коренным образом преобразовала структуру мирового рынка, создав новые условия для развития международной торговли. Переход от ручного труда к машинному производству привел к существенному увеличению объемов выпускаемой продукции и расширению рынков сбыта.</w:t>
      </w:r>
    </w:p>
    <w:p w14:paraId="3C815961" w14:textId="31AEC0AC" w:rsidR="00682D3D" w:rsidRPr="00303417" w:rsidRDefault="00D771E8" w:rsidP="003034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Автоматизация производственных процессов позволила значительно повысить эффективность работы предприятий. </w:t>
      </w:r>
      <w:r w:rsidR="009C6B29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В результате появления машин и их массового распространения, замены ручного труда механизированным </w:t>
      </w:r>
      <w:r w:rsidR="0009013A"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9C6B29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9C6B29" w:rsidRPr="00303417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производство стало более эффективным и дешевым, что привело к снижению стоимости товаров, улучшению качества продукции и увеличению ее доступности потребителям</w:t>
      </w:r>
      <w:r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[</w:t>
      </w:r>
      <w:r w:rsidR="00503E2F" w:rsidRPr="00503E2F">
        <w:rPr>
          <w:rFonts w:ascii="Times New Roman" w:hAnsi="Times New Roman" w:cs="Times New Roman"/>
          <w:sz w:val="28"/>
          <w:szCs w:val="28"/>
          <w:lang w:eastAsia="en-US"/>
        </w:rPr>
        <w:t>9</w:t>
      </w:r>
      <w:r w:rsidRPr="00303417">
        <w:rPr>
          <w:rFonts w:ascii="Times New Roman" w:hAnsi="Times New Roman" w:cs="Times New Roman"/>
          <w:sz w:val="28"/>
          <w:szCs w:val="28"/>
          <w:lang w:eastAsia="en-US"/>
        </w:rPr>
        <w:t>]</w:t>
      </w:r>
      <w:r w:rsidR="00682D3D" w:rsidRPr="00303417">
        <w:rPr>
          <w:rFonts w:ascii="Times New Roman" w:hAnsi="Times New Roman" w:cs="Times New Roman"/>
          <w:sz w:val="28"/>
          <w:szCs w:val="28"/>
          <w:lang w:eastAsia="en-US"/>
        </w:rPr>
        <w:t>. Как следствие, значительно выросли объемы потребления и доходы населения.</w:t>
      </w:r>
    </w:p>
    <w:p w14:paraId="73C12CEA" w14:textId="526E5A47" w:rsidR="00316F9C" w:rsidRPr="00303417" w:rsidRDefault="0056522A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03417">
        <w:rPr>
          <w:rFonts w:ascii="Times New Roman" w:hAnsi="Times New Roman" w:cs="Times New Roman"/>
          <w:sz w:val="28"/>
          <w:szCs w:val="28"/>
          <w:lang w:eastAsia="en-US"/>
        </w:rPr>
        <w:t>Важнейшим следствием промышленной революции стало развитие транспортной инфраструктуры</w:t>
      </w:r>
      <w:r w:rsidR="009C6B29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Были </w:t>
      </w:r>
      <w:r w:rsidR="009C6B29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построены новые типы транспорта, такие как пароходы, паровозы, а позже автомобили, трамваи. </w:t>
      </w:r>
      <w:r w:rsidR="0040771C" w:rsidRPr="00303417">
        <w:rPr>
          <w:rFonts w:ascii="Times New Roman" w:hAnsi="Times New Roman" w:cs="Times New Roman"/>
          <w:sz w:val="28"/>
          <w:szCs w:val="28"/>
          <w:lang w:eastAsia="en-US"/>
        </w:rPr>
        <w:t>Перемещение товаров и людей значительно ускорилось, что способствовало развитию торговли как внутри стран, так и на международном уровне</w:t>
      </w:r>
      <w:r w:rsidR="009C6B29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="00C350F5">
        <w:rPr>
          <w:rFonts w:ascii="Times New Roman" w:hAnsi="Times New Roman" w:cs="Times New Roman"/>
          <w:sz w:val="28"/>
          <w:szCs w:val="28"/>
          <w:lang w:eastAsia="en-US"/>
        </w:rPr>
        <w:t xml:space="preserve">В конечном </w:t>
      </w:r>
      <w:r w:rsidR="00610D94">
        <w:rPr>
          <w:rFonts w:ascii="Times New Roman" w:hAnsi="Times New Roman" w:cs="Times New Roman"/>
          <w:sz w:val="28"/>
          <w:szCs w:val="28"/>
          <w:lang w:eastAsia="en-US"/>
        </w:rPr>
        <w:t>итоге</w:t>
      </w:r>
      <w:r w:rsidR="00C350F5">
        <w:rPr>
          <w:rFonts w:ascii="Times New Roman" w:hAnsi="Times New Roman" w:cs="Times New Roman"/>
          <w:sz w:val="28"/>
          <w:szCs w:val="28"/>
          <w:lang w:eastAsia="en-US"/>
        </w:rPr>
        <w:t xml:space="preserve"> транспортный сектор </w:t>
      </w:r>
      <w:r w:rsidR="003715C2">
        <w:rPr>
          <w:rFonts w:ascii="Times New Roman" w:hAnsi="Times New Roman" w:cs="Times New Roman"/>
          <w:sz w:val="28"/>
          <w:szCs w:val="28"/>
          <w:lang w:eastAsia="en-US"/>
        </w:rPr>
        <w:t xml:space="preserve">оказался в числе </w:t>
      </w:r>
      <w:r w:rsidR="00C350F5">
        <w:rPr>
          <w:rFonts w:ascii="Times New Roman" w:hAnsi="Times New Roman" w:cs="Times New Roman"/>
          <w:sz w:val="28"/>
          <w:szCs w:val="28"/>
          <w:lang w:eastAsia="en-US"/>
        </w:rPr>
        <w:t xml:space="preserve">первых отраслей, </w:t>
      </w:r>
      <w:r w:rsidR="00610D94">
        <w:rPr>
          <w:rFonts w:ascii="Times New Roman" w:hAnsi="Times New Roman" w:cs="Times New Roman"/>
          <w:sz w:val="28"/>
          <w:szCs w:val="28"/>
          <w:lang w:eastAsia="en-US"/>
        </w:rPr>
        <w:t>где</w:t>
      </w:r>
      <w:r w:rsidR="006C2AED">
        <w:rPr>
          <w:rFonts w:ascii="Times New Roman" w:hAnsi="Times New Roman" w:cs="Times New Roman"/>
          <w:sz w:val="28"/>
          <w:szCs w:val="28"/>
          <w:lang w:eastAsia="en-US"/>
        </w:rPr>
        <w:t xml:space="preserve"> были применены и внедрены цифровые </w:t>
      </w:r>
      <w:r w:rsidR="00610D94">
        <w:rPr>
          <w:rFonts w:ascii="Times New Roman" w:hAnsi="Times New Roman" w:cs="Times New Roman"/>
          <w:sz w:val="28"/>
          <w:szCs w:val="28"/>
          <w:lang w:eastAsia="en-US"/>
        </w:rPr>
        <w:t>технологии</w:t>
      </w:r>
      <w:r w:rsidR="003715C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3715C2" w:rsidRPr="003715C2">
        <w:rPr>
          <w:rFonts w:ascii="Times New Roman" w:hAnsi="Times New Roman" w:cs="Times New Roman"/>
          <w:sz w:val="28"/>
          <w:szCs w:val="28"/>
          <w:lang w:eastAsia="en-US"/>
        </w:rPr>
        <w:t>[1</w:t>
      </w:r>
      <w:r w:rsidR="00503E2F" w:rsidRPr="00503E2F">
        <w:rPr>
          <w:rFonts w:ascii="Times New Roman" w:hAnsi="Times New Roman" w:cs="Times New Roman"/>
          <w:sz w:val="28"/>
          <w:szCs w:val="28"/>
          <w:lang w:eastAsia="en-US"/>
        </w:rPr>
        <w:t>4</w:t>
      </w:r>
      <w:r w:rsidR="003715C2" w:rsidRPr="003715C2">
        <w:rPr>
          <w:rFonts w:ascii="Times New Roman" w:hAnsi="Times New Roman" w:cs="Times New Roman"/>
          <w:sz w:val="28"/>
          <w:szCs w:val="28"/>
          <w:lang w:eastAsia="en-US"/>
        </w:rPr>
        <w:t>]</w:t>
      </w:r>
      <w:r w:rsidR="006C2AE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76A562C8" w14:textId="15591ECD" w:rsidR="004F2EF5" w:rsidRPr="00303417" w:rsidRDefault="004F2EF5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03417">
        <w:rPr>
          <w:rFonts w:ascii="Times New Roman" w:hAnsi="Times New Roman" w:cs="Times New Roman"/>
          <w:sz w:val="28"/>
          <w:szCs w:val="28"/>
          <w:lang w:eastAsia="en-US"/>
        </w:rPr>
        <w:t>Начало эпохи Индустрии 2.0. принято связывать с изобретением электродвигателя и двигателя внутреннего сгорания (электродвигатель 1880-1930, двигатель внутреннего сгорания 1930-1970)</w:t>
      </w:r>
      <w:r w:rsidR="00FB2D77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[</w:t>
      </w:r>
      <w:r w:rsidR="008F6C41" w:rsidRPr="008F6C41">
        <w:rPr>
          <w:rFonts w:ascii="Times New Roman" w:hAnsi="Times New Roman" w:cs="Times New Roman"/>
          <w:sz w:val="28"/>
          <w:szCs w:val="28"/>
          <w:lang w:eastAsia="en-US"/>
        </w:rPr>
        <w:t>9</w:t>
      </w:r>
      <w:r w:rsidR="00FB2D77" w:rsidRPr="00303417">
        <w:rPr>
          <w:rFonts w:ascii="Times New Roman" w:hAnsi="Times New Roman" w:cs="Times New Roman"/>
          <w:sz w:val="28"/>
          <w:szCs w:val="28"/>
          <w:lang w:eastAsia="en-US"/>
        </w:rPr>
        <w:t>]</w:t>
      </w:r>
      <w:r w:rsidRPr="00303417">
        <w:rPr>
          <w:rFonts w:ascii="Times New Roman" w:hAnsi="Times New Roman" w:cs="Times New Roman"/>
          <w:sz w:val="28"/>
          <w:szCs w:val="28"/>
          <w:lang w:eastAsia="en-US"/>
        </w:rPr>
        <w:t>. Они обеспечили еще более глубокую механизацию, а затем и электрификацию производства. Именно в этот период возникло конвейерное производство и массовое производство товаров длительного пользования. Технологический рывок произошел практически во всех отраслях промышленности — металлургии, металлообработке, машиностроении, легкой промышленности.</w:t>
      </w:r>
      <w:r w:rsidR="002912CE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Расширение заводского производства и внедрение новых технологий, включая станки с числовым программным управлением (ЧПУ), привели к значительной модернизации химической промышленности, металлообработки и текстильного производства.</w:t>
      </w:r>
      <w:r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Производственные мощности стали гораздо масштабнее</w:t>
      </w:r>
      <w:r w:rsidR="008079EB">
        <w:rPr>
          <w:rFonts w:ascii="Times New Roman" w:hAnsi="Times New Roman" w:cs="Times New Roman"/>
          <w:sz w:val="28"/>
          <w:szCs w:val="28"/>
          <w:lang w:eastAsia="en-US"/>
        </w:rPr>
        <w:t xml:space="preserve"> и</w:t>
      </w:r>
      <w:r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эффективнее, что позволило увеличить выпуск и снизить стоимость производства. Индустрия 2.0. также привнесла изменения в рабочие условия и социальные отношения. Рост заводского производства привел к появлению новых рабочих мест и притоку рабочей силы в города.</w:t>
      </w:r>
      <w:r w:rsidR="006145FF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В результате</w:t>
      </w:r>
      <w:r w:rsidR="004C3F49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мировой рынок превратился в систему взаимосвязанных индустриальных экономик, где доминировала торговля промышленными товарами и сырьем,</w:t>
      </w:r>
      <w:r w:rsidR="00A541DC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а </w:t>
      </w:r>
      <w:r w:rsidR="004C3F49" w:rsidRPr="00303417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между промышленными центрами и аграрными перифериями</w:t>
      </w:r>
      <w:r w:rsidR="00A541DC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усилилось разделение труда</w:t>
      </w:r>
      <w:r w:rsidR="004C3F49" w:rsidRPr="0030341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E85C320" w14:textId="44D51048" w:rsidR="00BE7B44" w:rsidRPr="00303417" w:rsidRDefault="009B1EC2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Электронные вычислительные машины своим появлением революционизировали производство и создали индустрию 3.0, связав ее </w:t>
      </w:r>
      <w:r w:rsidR="00BA5633" w:rsidRPr="00303417">
        <w:rPr>
          <w:rFonts w:ascii="Times New Roman" w:hAnsi="Times New Roman" w:cs="Times New Roman"/>
          <w:sz w:val="28"/>
          <w:szCs w:val="28"/>
          <w:lang w:eastAsia="en-US"/>
        </w:rPr>
        <w:t>с использованием электроники и автоматизацией производственных процессов во второй половине двадцатого века</w:t>
      </w:r>
      <w:r w:rsidR="00A56F99">
        <w:rPr>
          <w:rFonts w:ascii="Times New Roman" w:hAnsi="Times New Roman" w:cs="Times New Roman"/>
          <w:sz w:val="28"/>
          <w:szCs w:val="28"/>
          <w:lang w:eastAsia="en-US"/>
        </w:rPr>
        <w:t>, к которой привели</w:t>
      </w:r>
      <w:r w:rsidR="001B4A94">
        <w:rPr>
          <w:rFonts w:ascii="Times New Roman" w:hAnsi="Times New Roman" w:cs="Times New Roman"/>
          <w:sz w:val="28"/>
          <w:szCs w:val="28"/>
          <w:lang w:eastAsia="en-US"/>
        </w:rPr>
        <w:t xml:space="preserve"> п</w:t>
      </w:r>
      <w:r w:rsidR="001B4A94" w:rsidRPr="00303417">
        <w:rPr>
          <w:rFonts w:ascii="Times New Roman" w:hAnsi="Times New Roman" w:cs="Times New Roman"/>
          <w:sz w:val="28"/>
          <w:szCs w:val="28"/>
          <w:lang w:eastAsia="en-US"/>
        </w:rPr>
        <w:t>овсеместное распространение персональных компьютеров, развитие интернета и коммуникационных устройств</w:t>
      </w:r>
      <w:r w:rsidR="00571627" w:rsidRPr="00571627">
        <w:rPr>
          <w:rFonts w:ascii="Times New Roman" w:hAnsi="Times New Roman" w:cs="Times New Roman"/>
          <w:sz w:val="28"/>
          <w:szCs w:val="28"/>
          <w:lang w:eastAsia="en-US"/>
        </w:rPr>
        <w:t xml:space="preserve"> [</w:t>
      </w:r>
      <w:r w:rsidR="008F6C41" w:rsidRPr="008F6C41">
        <w:rPr>
          <w:rFonts w:ascii="Times New Roman" w:hAnsi="Times New Roman" w:cs="Times New Roman"/>
          <w:sz w:val="28"/>
          <w:szCs w:val="28"/>
          <w:lang w:eastAsia="en-US"/>
        </w:rPr>
        <w:t>6</w:t>
      </w:r>
      <w:r w:rsidR="00571627" w:rsidRPr="00571627">
        <w:rPr>
          <w:rFonts w:ascii="Times New Roman" w:hAnsi="Times New Roman" w:cs="Times New Roman"/>
          <w:sz w:val="28"/>
          <w:szCs w:val="28"/>
          <w:lang w:eastAsia="en-US"/>
        </w:rPr>
        <w:t>]</w:t>
      </w:r>
      <w:r w:rsidR="00BA5633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. Новые технологии и процессы автоматизации привели к увеличению производительности труда, что в свою очередь повлекло за собой изменения в способах организации работы. </w:t>
      </w:r>
      <w:r w:rsidR="00A541DC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Таким образом, радикально изменилась </w:t>
      </w:r>
      <w:r w:rsidR="00473F68" w:rsidRPr="00303417">
        <w:rPr>
          <w:rFonts w:ascii="Times New Roman" w:hAnsi="Times New Roman" w:cs="Times New Roman"/>
          <w:sz w:val="28"/>
          <w:szCs w:val="28"/>
          <w:lang w:eastAsia="en-US"/>
        </w:rPr>
        <w:t>структура мирового рынка за счет автоматизации, глобализации производственных цепочек и роста доли высокотехнологичной продукции, создав предпосылки для цифровой экономики.</w:t>
      </w:r>
    </w:p>
    <w:p w14:paraId="41E61E46" w14:textId="707F19C9" w:rsidR="00AE39EB" w:rsidRPr="00303417" w:rsidRDefault="00B33F53" w:rsidP="004A79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33F53">
        <w:rPr>
          <w:rFonts w:ascii="Times New Roman" w:hAnsi="Times New Roman" w:cs="Times New Roman"/>
          <w:sz w:val="28"/>
          <w:szCs w:val="28"/>
          <w:lang w:eastAsia="en-US"/>
        </w:rPr>
        <w:t>Современный этап развития, известный как Индустрия 4.0, характеризуется глубокой интеграцией цифровых технологий, искусственного интеллекта и интернета вещей, формируя принципиально новую производственную парадигму. Эта технологическая революция проявляется в создании "умных" фабрик с полной цифровизацией производственных процессов, активном внедрении нанотехнологий и современных энергетических решений, включая гелио- и ядерную энергетику. Одновременно происходит формирование глобальных цифровых экосистем, массовое применение интернета вещей в производственных и сбытовых цепочках, развитие новых форм взаимодействия между человеком и машинами. Важными составляющими этой трансформации становятся совершенствование технологий обработки больших данных, широкое использование облачных вычислений и внедрение блокчейн-решений в различные сферы экономики.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BA5633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Четвертая промышленная революция </w:t>
      </w:r>
      <w:r w:rsidR="00A20916" w:rsidRPr="00303417">
        <w:rPr>
          <w:rFonts w:ascii="Times New Roman" w:hAnsi="Times New Roman" w:cs="Times New Roman"/>
          <w:sz w:val="28"/>
          <w:szCs w:val="28"/>
          <w:lang w:eastAsia="en-US"/>
        </w:rPr>
        <w:t>— это</w:t>
      </w:r>
      <w:r w:rsidR="00BA5633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эра интеллектуальных машин, систем, которые могут автономно обмениваться </w:t>
      </w:r>
      <w:r w:rsidR="00BA5633" w:rsidRPr="00303417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информацией, запускать действия и контролировать друг друга без вмешательства человека. Этот обмен информацией стал возможным благодаря промышленному интернету вещей в том виде, в каком мы его знаем сегодня.</w:t>
      </w:r>
      <w:r w:rsidR="00473F68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Таким образом, </w:t>
      </w:r>
      <w:r w:rsidR="007F2AE8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формируется принципиально новая архитектура мирового рынка с доминированием цифровых платформ, интеллектуальных производств и сервисной экономики, </w:t>
      </w:r>
      <w:r w:rsidR="00303417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и </w:t>
      </w:r>
      <w:r w:rsidR="007F2AE8" w:rsidRPr="00303417">
        <w:rPr>
          <w:rFonts w:ascii="Times New Roman" w:hAnsi="Times New Roman" w:cs="Times New Roman"/>
          <w:sz w:val="28"/>
          <w:szCs w:val="28"/>
          <w:lang w:eastAsia="en-US"/>
        </w:rPr>
        <w:t>обостря</w:t>
      </w:r>
      <w:r w:rsidR="00303417" w:rsidRPr="00303417">
        <w:rPr>
          <w:rFonts w:ascii="Times New Roman" w:hAnsi="Times New Roman" w:cs="Times New Roman"/>
          <w:sz w:val="28"/>
          <w:szCs w:val="28"/>
          <w:lang w:eastAsia="en-US"/>
        </w:rPr>
        <w:t>ется</w:t>
      </w:r>
      <w:r w:rsidR="007F2AE8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конкуренци</w:t>
      </w:r>
      <w:r w:rsidR="00303417" w:rsidRPr="00303417">
        <w:rPr>
          <w:rFonts w:ascii="Times New Roman" w:hAnsi="Times New Roman" w:cs="Times New Roman"/>
          <w:sz w:val="28"/>
          <w:szCs w:val="28"/>
          <w:lang w:eastAsia="en-US"/>
        </w:rPr>
        <w:t>я</w:t>
      </w:r>
      <w:r w:rsidR="007F2AE8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за технологическое лидерство.</w:t>
      </w:r>
    </w:p>
    <w:p w14:paraId="5A394AD5" w14:textId="2606F10B" w:rsidR="0048354D" w:rsidRPr="004A798B" w:rsidRDefault="0048354D" w:rsidP="004A798B">
      <w:pPr>
        <w:pStyle w:val="2"/>
        <w:ind w:firstLine="708"/>
        <w:rPr>
          <w:b/>
          <w:bCs/>
        </w:rPr>
      </w:pPr>
      <w:bookmarkStart w:id="7" w:name="_Toc198559866"/>
      <w:r w:rsidRPr="004A798B">
        <w:rPr>
          <w:b/>
          <w:bCs/>
        </w:rPr>
        <w:t>2.3 Информационная революция</w:t>
      </w:r>
      <w:bookmarkEnd w:id="7"/>
    </w:p>
    <w:p w14:paraId="3E36EBB5" w14:textId="1C6722E8" w:rsidR="00327D3C" w:rsidRPr="00327D3C" w:rsidRDefault="00327D3C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t xml:space="preserve">Информационная революция, начавшаяся во второй половине XX века, стала мощным катализатором трансформации мирового рынка, коренным образом изменив принципы экономического взаимодействия между странами, компаниями и потребителями. Этот масштабный процесс </w:t>
      </w:r>
      <w:r w:rsidR="008E3EE5" w:rsidRPr="00177ECB">
        <w:rPr>
          <w:rFonts w:ascii="Times New Roman" w:hAnsi="Times New Roman" w:cs="Times New Roman"/>
          <w:sz w:val="28"/>
          <w:szCs w:val="28"/>
          <w:lang w:eastAsia="en-US"/>
        </w:rPr>
        <w:t xml:space="preserve">мы понимаем как </w:t>
      </w:r>
      <w:r w:rsidR="000B7DE5" w:rsidRPr="00177ECB">
        <w:rPr>
          <w:rFonts w:ascii="Times New Roman" w:hAnsi="Times New Roman" w:cs="Times New Roman"/>
          <w:sz w:val="28"/>
          <w:szCs w:val="28"/>
          <w:lang w:eastAsia="en-US"/>
        </w:rPr>
        <w:t>появление и массовое применение принципиально новых методов и средств сбора, обработки, хранения и передачи информации, повлекших за собой качественные и необратимые изменения во всех областях жизнедеятельности людей</w:t>
      </w:r>
      <w:r w:rsidR="00BC69AF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0B7DE5" w:rsidRPr="00177ECB">
        <w:rPr>
          <w:rFonts w:ascii="Times New Roman" w:hAnsi="Times New Roman" w:cs="Times New Roman"/>
          <w:sz w:val="28"/>
          <w:szCs w:val="28"/>
          <w:lang w:eastAsia="en-US"/>
        </w:rPr>
        <w:t>в общественных отношениях и общества в целом [7].</w:t>
      </w:r>
    </w:p>
    <w:p w14:paraId="5BFD426A" w14:textId="77777777" w:rsidR="00327D3C" w:rsidRPr="00327D3C" w:rsidRDefault="00327D3C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t>В основе информационной революции лежит ряд ключевых технологических прорывов, включая развитие микропроцессоров, создание глобальных компьютерных сетей, появление мобильной связи и беспроводных технологий, развитие облачных вычислений и систем искусственного интеллекта. Эти инновации сформировали технологическую инфраструктуру, позволившую перейти к качественно новому этапу экономического развития.</w:t>
      </w:r>
    </w:p>
    <w:p w14:paraId="1DE9B72C" w14:textId="47DF1519" w:rsidR="00327D3C" w:rsidRPr="00327D3C" w:rsidRDefault="00327D3C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t xml:space="preserve">Одним из наиболее значимых последствий информационной революции стало кардинальное изменение структуры международной торговли. Наблюдается устойчивый рост доли услуг в мировом ВВП </w:t>
      </w:r>
      <w:r w:rsidR="009A5A86"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 w:rsidR="009A5A86" w:rsidRPr="00327D3C"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327D3C">
        <w:rPr>
          <w:rFonts w:ascii="Times New Roman" w:hAnsi="Times New Roman" w:cs="Times New Roman"/>
          <w:sz w:val="28"/>
          <w:szCs w:val="28"/>
          <w:lang w:eastAsia="en-US"/>
        </w:rPr>
        <w:t xml:space="preserve"> 53% в 1990 году до 67% в 2023 году по данным Всемирного банка. Особенно заметно увеличивается доля цифровых товаров и услуг, формируется принципиально новый рынок данных как экономического актива. Традиционные формы </w:t>
      </w:r>
      <w:r w:rsidRPr="00327D3C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торговли дополняются электронной коммерцией, объем мирового рынка которой достиг 6,3 триллиона долларов в 2023 году, а также новыми моделями взаимодействия через цифровые платформы и краудсорсинговые системы.</w:t>
      </w:r>
    </w:p>
    <w:p w14:paraId="2A24E495" w14:textId="3E84BEC1" w:rsidR="00327D3C" w:rsidRPr="00327D3C" w:rsidRDefault="00327D3C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t>Информационные технологии породили принципиально новые бизнес-модели, изменившие конкурентную среду на мировом рынке.</w:t>
      </w:r>
      <w:r w:rsidR="00805A3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805A35" w:rsidRPr="00805A35">
        <w:rPr>
          <w:rFonts w:ascii="Times New Roman" w:hAnsi="Times New Roman" w:cs="Times New Roman"/>
          <w:sz w:val="28"/>
          <w:szCs w:val="28"/>
          <w:lang w:eastAsia="en-US"/>
        </w:rPr>
        <w:t xml:space="preserve">Крупные производственные компании, такие как Siemens, General Electric, SAP, Intel реализуют стратегии развития, направленные на внедрение </w:t>
      </w:r>
      <w:proofErr w:type="gramStart"/>
      <w:r w:rsidR="000133D4" w:rsidRPr="00805A35">
        <w:rPr>
          <w:rFonts w:ascii="Times New Roman" w:hAnsi="Times New Roman" w:cs="Times New Roman"/>
          <w:sz w:val="28"/>
          <w:szCs w:val="28"/>
          <w:lang w:eastAsia="en-US"/>
        </w:rPr>
        <w:t>программ</w:t>
      </w:r>
      <w:proofErr w:type="gramEnd"/>
      <w:r w:rsidR="00FD4ED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805A35" w:rsidRPr="00805A35">
        <w:rPr>
          <w:rFonts w:ascii="Times New Roman" w:hAnsi="Times New Roman" w:cs="Times New Roman"/>
          <w:sz w:val="28"/>
          <w:szCs w:val="28"/>
          <w:lang w:eastAsia="en-US"/>
        </w:rPr>
        <w:t>Индустрия 4.0 во все сферы производственного процесса и потребления</w:t>
      </w:r>
      <w:r w:rsidR="003F764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3F764D" w:rsidRPr="003F764D">
        <w:rPr>
          <w:rFonts w:ascii="Times New Roman" w:hAnsi="Times New Roman" w:cs="Times New Roman"/>
          <w:sz w:val="28"/>
          <w:szCs w:val="28"/>
          <w:lang w:eastAsia="en-US"/>
        </w:rPr>
        <w:t>[1</w:t>
      </w:r>
      <w:r w:rsidR="008F6C41" w:rsidRPr="008F6C41">
        <w:rPr>
          <w:rFonts w:ascii="Times New Roman" w:hAnsi="Times New Roman" w:cs="Times New Roman"/>
          <w:sz w:val="28"/>
          <w:szCs w:val="28"/>
          <w:lang w:eastAsia="en-US"/>
        </w:rPr>
        <w:t>0</w:t>
      </w:r>
      <w:r w:rsidR="003F764D" w:rsidRPr="003F764D">
        <w:rPr>
          <w:rFonts w:ascii="Times New Roman" w:hAnsi="Times New Roman" w:cs="Times New Roman"/>
          <w:sz w:val="28"/>
          <w:szCs w:val="28"/>
          <w:lang w:eastAsia="en-US"/>
        </w:rPr>
        <w:t>]</w:t>
      </w:r>
      <w:r w:rsidR="00805A35" w:rsidRPr="00805A35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327D3C">
        <w:rPr>
          <w:rFonts w:ascii="Times New Roman" w:hAnsi="Times New Roman" w:cs="Times New Roman"/>
          <w:sz w:val="28"/>
          <w:szCs w:val="28"/>
          <w:lang w:eastAsia="en-US"/>
        </w:rPr>
        <w:t xml:space="preserve"> Платформенная экономика, представленная такими гигантами как Amazon, </w:t>
      </w:r>
      <w:proofErr w:type="spellStart"/>
      <w:r w:rsidRPr="00327D3C">
        <w:rPr>
          <w:rFonts w:ascii="Times New Roman" w:hAnsi="Times New Roman" w:cs="Times New Roman"/>
          <w:sz w:val="28"/>
          <w:szCs w:val="28"/>
          <w:lang w:eastAsia="en-US"/>
        </w:rPr>
        <w:t>Alibaba</w:t>
      </w:r>
      <w:proofErr w:type="spellEnd"/>
      <w:r w:rsidRPr="00327D3C">
        <w:rPr>
          <w:rFonts w:ascii="Times New Roman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327D3C">
        <w:rPr>
          <w:rFonts w:ascii="Times New Roman" w:hAnsi="Times New Roman" w:cs="Times New Roman"/>
          <w:sz w:val="28"/>
          <w:szCs w:val="28"/>
          <w:lang w:eastAsia="en-US"/>
        </w:rPr>
        <w:t>Uber</w:t>
      </w:r>
      <w:proofErr w:type="spellEnd"/>
      <w:r w:rsidRPr="00327D3C">
        <w:rPr>
          <w:rFonts w:ascii="Times New Roman" w:hAnsi="Times New Roman" w:cs="Times New Roman"/>
          <w:sz w:val="28"/>
          <w:szCs w:val="28"/>
          <w:lang w:eastAsia="en-US"/>
        </w:rPr>
        <w:t>, экономика совместного потребления, рынки цифровых услуг - все эти инновационные формы экономической активности стирают географические границы и создают новые возможности для предприятий любого масштаба. Ключевыми конкурентными преимуществами становятся скорость адаптации к изменениям, возможности персонализации и доступ к глобальным рынкам, что особенно важно для малых и средних предприятий.</w:t>
      </w:r>
    </w:p>
    <w:p w14:paraId="6461FA8C" w14:textId="77777777" w:rsidR="00327D3C" w:rsidRPr="00327D3C" w:rsidRDefault="00327D3C" w:rsidP="00AE77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t>Особое значение информационная революция имеет для развития глобальных цепочек создания стоимости. Современные информационные системы (ERP, CRM) в сочетании с технологиями интернета вещей и блокчейна позволяют компаниям выстраивать прозрачные и эффективные производственные сети, охватывающие десятки стран. Это приводит к формированию виртуальных промышленных кластеров, глобальных инновационных экосистем и новых моделей международного сотрудничества в области исследований и разработок.</w:t>
      </w:r>
    </w:p>
    <w:p w14:paraId="1DD5C592" w14:textId="77777777" w:rsidR="00327D3C" w:rsidRPr="00327D3C" w:rsidRDefault="00327D3C" w:rsidP="00AE77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t xml:space="preserve">Однако наряду с очевидными преимуществами, информационная революция создает и серьезные вызовы. Проблема цифрового неравенства проявляется в растущем разрыве между технологическими лидерами и аутсайдерами, что особенно заметно при сравнении развитых и развивающихся стран. Регуляторные системы сталкиваются с необходимостью решения сложных вопросов налогообложения цифровой </w:t>
      </w:r>
      <w:r w:rsidRPr="00327D3C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экономики, защиты персональных данных и регулирования искусственного интеллекта. Социально-экономические последствия включают трансформацию рынка труда, проблемы кибербезопасности и этические вопросы, связанные с использованием новых технологий.</w:t>
      </w:r>
    </w:p>
    <w:p w14:paraId="2D093D6B" w14:textId="77777777" w:rsidR="00327D3C" w:rsidRPr="00327D3C" w:rsidRDefault="00327D3C" w:rsidP="00AE77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t>Перспективы развития мирового рынка в условиях продолжающейся информационной революции связаны с несколькими ключевыми тенденциями. Интеграция искусственного интеллекта в бизнес-процессы, развитие квантовых вычислений и формирование метавселенных как новых пространств экономического взаимодействия открывают невиданные ранее возможности. Прогнозируется дальнейший рост доли цифровых активов, развитие децентрализованных финансовых систем и автоматизация международных расчетов. Однако реализация этого потенциала требует комплексных усилий по развитию цифровой инфраструктуры, модернизации систем образования и создания гибких регуляторных механизмов.</w:t>
      </w:r>
    </w:p>
    <w:p w14:paraId="0AB1B08F" w14:textId="5D34D80B" w:rsidR="00303417" w:rsidRPr="004A798B" w:rsidRDefault="00327D3C" w:rsidP="004A79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t>Таким образом, информационная революция продолжает трансформировать мировой рынок, создавая как новые возможности для экономического роста, так и серьезные вызовы. Успешная адаптация к этим изменениям требует сбалансированного подхода, сочетающего технологическое развитие с решением социально-экономических проблем. Будущее мировой экономики во многом будет определяться способностью стран и компаний эффективно использовать потенциал цифровых технологий, сохраняя при этом устойчивость и инклюзивность экономического развития.</w:t>
      </w:r>
    </w:p>
    <w:p w14:paraId="53B66E53" w14:textId="717B7AF3" w:rsidR="0048354D" w:rsidRPr="004A798B" w:rsidRDefault="0048354D" w:rsidP="004A798B">
      <w:pPr>
        <w:pStyle w:val="2"/>
        <w:ind w:firstLine="708"/>
        <w:rPr>
          <w:b/>
          <w:bCs/>
        </w:rPr>
      </w:pPr>
      <w:bookmarkStart w:id="8" w:name="_Toc198559867"/>
      <w:r w:rsidRPr="004A798B">
        <w:rPr>
          <w:b/>
          <w:bCs/>
        </w:rPr>
        <w:t>2.4 Транснационализация производства и капитала</w:t>
      </w:r>
      <w:bookmarkEnd w:id="8"/>
    </w:p>
    <w:p w14:paraId="6CF36CDD" w14:textId="3385FED6" w:rsidR="00674E36" w:rsidRPr="00226839" w:rsidRDefault="00674E36" w:rsidP="00AE77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848D1">
        <w:rPr>
          <w:rFonts w:ascii="Times New Roman" w:hAnsi="Times New Roman" w:cs="Times New Roman"/>
          <w:sz w:val="28"/>
          <w:szCs w:val="28"/>
          <w:lang w:eastAsia="en-US"/>
        </w:rPr>
        <w:t xml:space="preserve">Современный этап развития мировой экономики характеризуется углублением процессов транснационализации производства и капитала, что оказывает существенное влияние на формирование и функционирование мирового рынка. Этот процесс представляет собой качественно новый уровень интернационализации хозяйственной жизни, при котором экономические границы между национальными хозяйствами становятся все более </w:t>
      </w:r>
      <w:r w:rsidRPr="007848D1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прозрачными.</w:t>
      </w:r>
      <w:r w:rsidR="00226839" w:rsidRPr="0022683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226839">
        <w:rPr>
          <w:rFonts w:ascii="Times New Roman" w:hAnsi="Times New Roman" w:cs="Times New Roman"/>
          <w:sz w:val="28"/>
          <w:szCs w:val="28"/>
          <w:lang w:eastAsia="en-US"/>
        </w:rPr>
        <w:t>Появление в мировом хозяйстве международных корпораций означала выход предпринимательских</w:t>
      </w:r>
      <w:r w:rsidR="000641D6">
        <w:rPr>
          <w:rFonts w:ascii="Times New Roman" w:hAnsi="Times New Roman" w:cs="Times New Roman"/>
          <w:sz w:val="28"/>
          <w:szCs w:val="28"/>
          <w:lang w:eastAsia="en-US"/>
        </w:rPr>
        <w:t xml:space="preserve"> структур на качественно новый уровень, определяющей чертой которого стала потеря капиталом с</w:t>
      </w:r>
      <w:r w:rsidR="00537399">
        <w:rPr>
          <w:rFonts w:ascii="Times New Roman" w:hAnsi="Times New Roman" w:cs="Times New Roman"/>
          <w:sz w:val="28"/>
          <w:szCs w:val="28"/>
          <w:lang w:eastAsia="en-US"/>
        </w:rPr>
        <w:t>воей</w:t>
      </w:r>
      <w:r w:rsidR="000641D6">
        <w:rPr>
          <w:rFonts w:ascii="Times New Roman" w:hAnsi="Times New Roman" w:cs="Times New Roman"/>
          <w:sz w:val="28"/>
          <w:szCs w:val="28"/>
          <w:lang w:eastAsia="en-US"/>
        </w:rPr>
        <w:t xml:space="preserve"> исключительно национальной природы</w:t>
      </w:r>
      <w:r w:rsidR="000641D6" w:rsidRPr="000641D6">
        <w:rPr>
          <w:rFonts w:ascii="Times New Roman" w:hAnsi="Times New Roman" w:cs="Times New Roman"/>
          <w:sz w:val="28"/>
          <w:szCs w:val="28"/>
          <w:lang w:eastAsia="en-US"/>
        </w:rPr>
        <w:t xml:space="preserve"> [15]</w:t>
      </w:r>
      <w:r w:rsidR="000641D6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65FF283" w14:textId="77777777" w:rsidR="00F12722" w:rsidRPr="00F12722" w:rsidRDefault="00F12722" w:rsidP="00AE7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12722">
        <w:rPr>
          <w:rFonts w:ascii="Times New Roman" w:hAnsi="Times New Roman" w:cs="Times New Roman"/>
          <w:sz w:val="28"/>
          <w:szCs w:val="28"/>
          <w:lang w:eastAsia="en-US"/>
        </w:rPr>
        <w:t>Транснационализация проявляется в нескольких ключевых формах:</w:t>
      </w:r>
    </w:p>
    <w:p w14:paraId="39E76AAD" w14:textId="77777777" w:rsidR="00F12722" w:rsidRPr="00F12722" w:rsidRDefault="00F12722" w:rsidP="007848D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12722">
        <w:rPr>
          <w:rFonts w:ascii="Times New Roman" w:hAnsi="Times New Roman" w:cs="Times New Roman"/>
          <w:sz w:val="28"/>
          <w:szCs w:val="28"/>
          <w:lang w:eastAsia="en-US"/>
        </w:rPr>
        <w:t>Деятельность транснациональных корпораций (ТНК), которые создают международные производственные системы, выходящие за рамки национальных границ. По данным ЮНКТАД, в 2023 году насчитывалось около 100 тысяч ТНК с 900 тысячами зарубежных филиалов. Эти компании контролируют до 80% мировой торговли высокотехнологичной продукцией и около 60% мирового товарооборота в целом.</w:t>
      </w:r>
    </w:p>
    <w:p w14:paraId="7DF43594" w14:textId="77777777" w:rsidR="00F12722" w:rsidRPr="00F12722" w:rsidRDefault="00F12722" w:rsidP="007848D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12722">
        <w:rPr>
          <w:rFonts w:ascii="Times New Roman" w:hAnsi="Times New Roman" w:cs="Times New Roman"/>
          <w:sz w:val="28"/>
          <w:szCs w:val="28"/>
          <w:lang w:eastAsia="en-US"/>
        </w:rPr>
        <w:t>Формирование глобальных цепочек создания стоимости (ГЦСС), когда различные стадии производственного процесса размещаются в разных странах в соответствии с критериями эффективности. На долю ГЦСС приходится около 70% современной международной торговли.</w:t>
      </w:r>
    </w:p>
    <w:p w14:paraId="10A50343" w14:textId="700899A9" w:rsidR="009F4F8E" w:rsidRPr="007848D1" w:rsidRDefault="00F12722" w:rsidP="007848D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12722">
        <w:rPr>
          <w:rFonts w:ascii="Times New Roman" w:hAnsi="Times New Roman" w:cs="Times New Roman"/>
          <w:sz w:val="28"/>
          <w:szCs w:val="28"/>
          <w:lang w:eastAsia="en-US"/>
        </w:rPr>
        <w:t>Международное движение капитала в форме прямых иностранных инвестиций (ПИИ). Общий объем накопленных ПИИ в мире превысил 45 трлн долларов в 2023 году, при этом около 40% этих инвестиций приходится на сферу высоких технологи</w:t>
      </w:r>
      <w:r w:rsidR="009F4F8E" w:rsidRPr="007848D1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DF4FA3B" w14:textId="0679D18A" w:rsidR="009F4F8E" w:rsidRPr="009F4F8E" w:rsidRDefault="009F4F8E" w:rsidP="00B748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F4F8E">
        <w:rPr>
          <w:rFonts w:ascii="Times New Roman" w:hAnsi="Times New Roman" w:cs="Times New Roman"/>
          <w:sz w:val="28"/>
          <w:szCs w:val="28"/>
          <w:lang w:eastAsia="en-US"/>
        </w:rPr>
        <w:t xml:space="preserve">Масштабы деятельности современных ТНК достигли беспрецедентных уровней, сравнимых с экономикой целых государств. </w:t>
      </w:r>
      <w:r w:rsidR="0020717A">
        <w:rPr>
          <w:rFonts w:ascii="Times New Roman" w:hAnsi="Times New Roman" w:cs="Times New Roman"/>
          <w:sz w:val="28"/>
          <w:szCs w:val="28"/>
          <w:lang w:eastAsia="en-US"/>
        </w:rPr>
        <w:t xml:space="preserve">Так, среди 100 наиболее </w:t>
      </w:r>
      <w:r w:rsidR="00417550">
        <w:rPr>
          <w:rFonts w:ascii="Times New Roman" w:hAnsi="Times New Roman" w:cs="Times New Roman"/>
          <w:sz w:val="28"/>
          <w:szCs w:val="28"/>
          <w:lang w:eastAsia="en-US"/>
        </w:rPr>
        <w:t>крупных экономических единиц мира в 2000 году только 49 составляли государства, а 51 – транснациональные корпорации</w:t>
      </w:r>
      <w:r w:rsidR="00417550" w:rsidRPr="00417550">
        <w:rPr>
          <w:rFonts w:ascii="Times New Roman" w:hAnsi="Times New Roman" w:cs="Times New Roman"/>
          <w:sz w:val="28"/>
          <w:szCs w:val="28"/>
          <w:lang w:eastAsia="en-US"/>
        </w:rPr>
        <w:t xml:space="preserve"> [</w:t>
      </w:r>
      <w:r w:rsidR="008F6C41" w:rsidRPr="008F6C41">
        <w:rPr>
          <w:rFonts w:ascii="Times New Roman" w:hAnsi="Times New Roman" w:cs="Times New Roman"/>
          <w:sz w:val="28"/>
          <w:szCs w:val="28"/>
          <w:lang w:eastAsia="en-US"/>
        </w:rPr>
        <w:t>1</w:t>
      </w:r>
      <w:r w:rsidR="00417550" w:rsidRPr="00417550">
        <w:rPr>
          <w:rFonts w:ascii="Times New Roman" w:hAnsi="Times New Roman" w:cs="Times New Roman"/>
          <w:sz w:val="28"/>
          <w:szCs w:val="28"/>
          <w:lang w:eastAsia="en-US"/>
        </w:rPr>
        <w:t>]</w:t>
      </w:r>
      <w:r w:rsidRPr="009F4F8E">
        <w:rPr>
          <w:rFonts w:ascii="Times New Roman" w:hAnsi="Times New Roman" w:cs="Times New Roman"/>
          <w:sz w:val="28"/>
          <w:szCs w:val="28"/>
          <w:lang w:eastAsia="en-US"/>
        </w:rPr>
        <w:t>. Это наглядно демонстрирует, что такие корпорации как:</w:t>
      </w:r>
    </w:p>
    <w:p w14:paraId="6A309B8C" w14:textId="77777777" w:rsidR="009F4F8E" w:rsidRPr="009F4F8E" w:rsidRDefault="009F4F8E" w:rsidP="007848D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F4F8E">
        <w:rPr>
          <w:rFonts w:ascii="Times New Roman" w:hAnsi="Times New Roman" w:cs="Times New Roman"/>
          <w:sz w:val="28"/>
          <w:szCs w:val="28"/>
          <w:lang w:eastAsia="en-US"/>
        </w:rPr>
        <w:t>Royal Dutch Shell (Великобритания-Нидерланды) с оборотом, превышающим ВВП Венесуэлы</w:t>
      </w:r>
    </w:p>
    <w:p w14:paraId="65CC3C46" w14:textId="0537E866" w:rsidR="009F4F8E" w:rsidRPr="009F4F8E" w:rsidRDefault="009F4F8E" w:rsidP="007848D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9F4F8E">
        <w:rPr>
          <w:rFonts w:ascii="Times New Roman" w:hAnsi="Times New Roman" w:cs="Times New Roman"/>
          <w:sz w:val="28"/>
          <w:szCs w:val="28"/>
          <w:lang w:eastAsia="en-US"/>
        </w:rPr>
        <w:t>Walmart</w:t>
      </w:r>
      <w:proofErr w:type="spellEnd"/>
      <w:r w:rsidRPr="009F4F8E">
        <w:rPr>
          <w:rFonts w:ascii="Times New Roman" w:hAnsi="Times New Roman" w:cs="Times New Roman"/>
          <w:sz w:val="28"/>
          <w:szCs w:val="28"/>
          <w:lang w:eastAsia="en-US"/>
        </w:rPr>
        <w:t xml:space="preserve"> (США) с выручкой </w:t>
      </w:r>
      <w:r w:rsidR="00992800" w:rsidRPr="009F4F8E">
        <w:rPr>
          <w:rFonts w:ascii="Times New Roman" w:hAnsi="Times New Roman" w:cs="Times New Roman"/>
          <w:sz w:val="28"/>
          <w:szCs w:val="28"/>
          <w:lang w:eastAsia="en-US"/>
        </w:rPr>
        <w:t>больше,</w:t>
      </w:r>
      <w:r w:rsidRPr="009F4F8E">
        <w:rPr>
          <w:rFonts w:ascii="Times New Roman" w:hAnsi="Times New Roman" w:cs="Times New Roman"/>
          <w:sz w:val="28"/>
          <w:szCs w:val="28"/>
          <w:lang w:eastAsia="en-US"/>
        </w:rPr>
        <w:t xml:space="preserve"> чем ВВП Индонезии</w:t>
      </w:r>
    </w:p>
    <w:p w14:paraId="1E988D06" w14:textId="66299117" w:rsidR="009F4F8E" w:rsidRPr="00AE77A4" w:rsidRDefault="009F4F8E" w:rsidP="007848D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F4F8E">
        <w:rPr>
          <w:rFonts w:ascii="Times New Roman" w:hAnsi="Times New Roman" w:cs="Times New Roman"/>
          <w:sz w:val="28"/>
          <w:szCs w:val="28"/>
          <w:lang w:eastAsia="en-US"/>
        </w:rPr>
        <w:t>General Motors (США) с объемами, сопоставимыми с совокупным ВВП Ирландии, Новой Зеландии и Венгрии</w:t>
      </w:r>
      <w:r w:rsidR="00AE4CE3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02B5A56" w14:textId="36872FB3" w:rsidR="00D04091" w:rsidRPr="00D04091" w:rsidRDefault="00D04091" w:rsidP="00AE7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04091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Современные исследования (Гэри </w:t>
      </w:r>
      <w:proofErr w:type="spellStart"/>
      <w:r w:rsidRPr="00D04091">
        <w:rPr>
          <w:rFonts w:ascii="Times New Roman" w:hAnsi="Times New Roman" w:cs="Times New Roman"/>
          <w:sz w:val="28"/>
          <w:szCs w:val="28"/>
          <w:lang w:eastAsia="en-US"/>
        </w:rPr>
        <w:t>Джереффи</w:t>
      </w:r>
      <w:proofErr w:type="spellEnd"/>
      <w:r w:rsidRPr="00D04091">
        <w:rPr>
          <w:rFonts w:ascii="Times New Roman" w:hAnsi="Times New Roman" w:cs="Times New Roman"/>
          <w:sz w:val="28"/>
          <w:szCs w:val="28"/>
          <w:lang w:eastAsia="en-US"/>
        </w:rPr>
        <w:t>) выделяют два принципиальных типа глобальных товарных цепочек, формирующихся в процессе транснационализации:</w:t>
      </w:r>
    </w:p>
    <w:p w14:paraId="7A3573E0" w14:textId="77777777" w:rsidR="00D04091" w:rsidRPr="00D04091" w:rsidRDefault="00D04091" w:rsidP="007848D1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04091">
        <w:rPr>
          <w:rFonts w:ascii="Times New Roman" w:hAnsi="Times New Roman" w:cs="Times New Roman"/>
          <w:sz w:val="28"/>
          <w:szCs w:val="28"/>
          <w:lang w:eastAsia="en-US"/>
        </w:rPr>
        <w:t>Цепи, управляемые производителем (</w:t>
      </w:r>
      <w:proofErr w:type="spellStart"/>
      <w:r w:rsidRPr="00D04091">
        <w:rPr>
          <w:rFonts w:ascii="Times New Roman" w:hAnsi="Times New Roman" w:cs="Times New Roman"/>
          <w:sz w:val="28"/>
          <w:szCs w:val="28"/>
          <w:lang w:eastAsia="en-US"/>
        </w:rPr>
        <w:t>producer-driven</w:t>
      </w:r>
      <w:proofErr w:type="spellEnd"/>
      <w:r w:rsidRPr="00D0409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04091">
        <w:rPr>
          <w:rFonts w:ascii="Times New Roman" w:hAnsi="Times New Roman" w:cs="Times New Roman"/>
          <w:sz w:val="28"/>
          <w:szCs w:val="28"/>
          <w:lang w:eastAsia="en-US"/>
        </w:rPr>
        <w:t>commodity</w:t>
      </w:r>
      <w:proofErr w:type="spellEnd"/>
      <w:r w:rsidRPr="00D0409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04091">
        <w:rPr>
          <w:rFonts w:ascii="Times New Roman" w:hAnsi="Times New Roman" w:cs="Times New Roman"/>
          <w:sz w:val="28"/>
          <w:szCs w:val="28"/>
          <w:lang w:eastAsia="en-US"/>
        </w:rPr>
        <w:t>chains</w:t>
      </w:r>
      <w:proofErr w:type="spellEnd"/>
      <w:r w:rsidRPr="00D04091">
        <w:rPr>
          <w:rFonts w:ascii="Times New Roman" w:hAnsi="Times New Roman" w:cs="Times New Roman"/>
          <w:sz w:val="28"/>
          <w:szCs w:val="28"/>
          <w:lang w:eastAsia="en-US"/>
        </w:rPr>
        <w:t>) - характерны для капиталоемких отраслей (автомобилестроение, авиакосмическая промышленность)</w:t>
      </w:r>
    </w:p>
    <w:p w14:paraId="6FAB4205" w14:textId="77777777" w:rsidR="00D04091" w:rsidRPr="00D04091" w:rsidRDefault="00D04091" w:rsidP="007848D1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04091">
        <w:rPr>
          <w:rFonts w:ascii="Times New Roman" w:hAnsi="Times New Roman" w:cs="Times New Roman"/>
          <w:sz w:val="28"/>
          <w:szCs w:val="28"/>
          <w:lang w:eastAsia="en-US"/>
        </w:rPr>
        <w:t>Цепи, управляемые покупателем (</w:t>
      </w:r>
      <w:proofErr w:type="spellStart"/>
      <w:r w:rsidRPr="00D04091">
        <w:rPr>
          <w:rFonts w:ascii="Times New Roman" w:hAnsi="Times New Roman" w:cs="Times New Roman"/>
          <w:sz w:val="28"/>
          <w:szCs w:val="28"/>
          <w:lang w:eastAsia="en-US"/>
        </w:rPr>
        <w:t>buyer-driven</w:t>
      </w:r>
      <w:proofErr w:type="spellEnd"/>
      <w:r w:rsidRPr="00D0409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04091">
        <w:rPr>
          <w:rFonts w:ascii="Times New Roman" w:hAnsi="Times New Roman" w:cs="Times New Roman"/>
          <w:sz w:val="28"/>
          <w:szCs w:val="28"/>
          <w:lang w:eastAsia="en-US"/>
        </w:rPr>
        <w:t>commodity</w:t>
      </w:r>
      <w:proofErr w:type="spellEnd"/>
      <w:r w:rsidRPr="00D0409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04091">
        <w:rPr>
          <w:rFonts w:ascii="Times New Roman" w:hAnsi="Times New Roman" w:cs="Times New Roman"/>
          <w:sz w:val="28"/>
          <w:szCs w:val="28"/>
          <w:lang w:eastAsia="en-US"/>
        </w:rPr>
        <w:t>chains</w:t>
      </w:r>
      <w:proofErr w:type="spellEnd"/>
      <w:r w:rsidRPr="00D04091">
        <w:rPr>
          <w:rFonts w:ascii="Times New Roman" w:hAnsi="Times New Roman" w:cs="Times New Roman"/>
          <w:sz w:val="28"/>
          <w:szCs w:val="28"/>
          <w:lang w:eastAsia="en-US"/>
        </w:rPr>
        <w:t>) - преобладают в трудоемких секторах (легкая промышленность, производство потребительских товаров)</w:t>
      </w:r>
    </w:p>
    <w:p w14:paraId="1810BE84" w14:textId="77777777" w:rsidR="00D04091" w:rsidRPr="007848D1" w:rsidRDefault="00D04091" w:rsidP="00AE7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04091">
        <w:rPr>
          <w:rFonts w:ascii="Times New Roman" w:hAnsi="Times New Roman" w:cs="Times New Roman"/>
          <w:sz w:val="28"/>
          <w:szCs w:val="28"/>
          <w:lang w:eastAsia="en-US"/>
        </w:rPr>
        <w:t>Эта типология отражает разнообразие организационных моделей, через которые ТНК осуществляют координацию глобальных производственных сетей.</w:t>
      </w:r>
    </w:p>
    <w:p w14:paraId="15AB55A0" w14:textId="68657604" w:rsidR="00462610" w:rsidRPr="007848D1" w:rsidRDefault="00462610" w:rsidP="00AE7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848D1">
        <w:rPr>
          <w:rFonts w:ascii="Times New Roman" w:hAnsi="Times New Roman" w:cs="Times New Roman"/>
          <w:sz w:val="28"/>
          <w:szCs w:val="28"/>
          <w:lang w:eastAsia="en-US"/>
        </w:rPr>
        <w:t>Таким обра</w:t>
      </w:r>
      <w:r w:rsidR="00C67BC0" w:rsidRPr="007848D1">
        <w:rPr>
          <w:rFonts w:ascii="Times New Roman" w:hAnsi="Times New Roman" w:cs="Times New Roman"/>
          <w:sz w:val="28"/>
          <w:szCs w:val="28"/>
          <w:lang w:eastAsia="en-US"/>
        </w:rPr>
        <w:t>зом, влияние транснационализации производства и капитала на мировой рынок объясняется следующим</w:t>
      </w:r>
      <w:r w:rsidR="001E154F" w:rsidRPr="007848D1">
        <w:rPr>
          <w:rFonts w:ascii="Times New Roman" w:hAnsi="Times New Roman" w:cs="Times New Roman"/>
          <w:sz w:val="28"/>
          <w:szCs w:val="28"/>
          <w:lang w:eastAsia="en-US"/>
        </w:rPr>
        <w:t>и факторами:</w:t>
      </w:r>
    </w:p>
    <w:p w14:paraId="3567FDAD" w14:textId="004258FD" w:rsidR="001E154F" w:rsidRPr="001E154F" w:rsidRDefault="001E154F" w:rsidP="007848D1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Качественное преобразование мирохозяйственных связей</w:t>
      </w:r>
      <w:r w:rsidR="007E32CB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1E154F">
        <w:rPr>
          <w:rFonts w:ascii="Times New Roman" w:hAnsi="Times New Roman" w:cs="Times New Roman"/>
          <w:sz w:val="28"/>
          <w:szCs w:val="28"/>
          <w:lang w:eastAsia="en-US"/>
        </w:rPr>
        <w:br/>
        <w:t>Транснационализация создала принципиально новую архитектуру мирового рынка, где экономические границы между национальными хозяйствами утрачивают свое традиционное значение. Современные производственные системы приобрели глобальный характер, что подтверждается наличием 100 тысяч ТНК с 900 тысячами зарубежных филиалов, контролирующих 60% мирового товарооборота.</w:t>
      </w:r>
    </w:p>
    <w:p w14:paraId="717BB502" w14:textId="0C5C8189" w:rsidR="001E154F" w:rsidRPr="001E154F" w:rsidRDefault="001E154F" w:rsidP="007848D1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Формирование сетевой модели экономики</w:t>
      </w:r>
      <w:r w:rsidR="007E32CB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1E154F">
        <w:rPr>
          <w:rFonts w:ascii="Times New Roman" w:hAnsi="Times New Roman" w:cs="Times New Roman"/>
          <w:sz w:val="28"/>
          <w:szCs w:val="28"/>
          <w:lang w:eastAsia="en-US"/>
        </w:rPr>
        <w:br/>
        <w:t xml:space="preserve">Мировой рынок трансформировался в систему взаимосвязанных глобальных цепочек создания стоимости (ГЦСС), на которые приходится 70% международной торговли. </w:t>
      </w:r>
    </w:p>
    <w:p w14:paraId="31DBF26E" w14:textId="3EB95FE2" w:rsidR="001E154F" w:rsidRPr="001E154F" w:rsidRDefault="001E154F" w:rsidP="007848D1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Концентрация экономической мощи</w:t>
      </w:r>
      <w:r w:rsidR="007E32CB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1E154F">
        <w:rPr>
          <w:rFonts w:ascii="Times New Roman" w:hAnsi="Times New Roman" w:cs="Times New Roman"/>
          <w:sz w:val="28"/>
          <w:szCs w:val="28"/>
          <w:lang w:eastAsia="en-US"/>
        </w:rPr>
        <w:br/>
        <w:t>ТНК превратились в субъект</w:t>
      </w:r>
      <w:r w:rsidR="003F0630">
        <w:rPr>
          <w:rFonts w:ascii="Times New Roman" w:hAnsi="Times New Roman" w:cs="Times New Roman"/>
          <w:sz w:val="28"/>
          <w:szCs w:val="28"/>
          <w:lang w:eastAsia="en-US"/>
        </w:rPr>
        <w:t>ы</w:t>
      </w:r>
      <w:r w:rsidRPr="001E154F">
        <w:rPr>
          <w:rFonts w:ascii="Times New Roman" w:hAnsi="Times New Roman" w:cs="Times New Roman"/>
          <w:sz w:val="28"/>
          <w:szCs w:val="28"/>
          <w:lang w:eastAsia="en-US"/>
        </w:rPr>
        <w:t xml:space="preserve"> мировой экономики, сопоставимы</w:t>
      </w:r>
      <w:r w:rsidR="003F0630">
        <w:rPr>
          <w:rFonts w:ascii="Times New Roman" w:hAnsi="Times New Roman" w:cs="Times New Roman"/>
          <w:sz w:val="28"/>
          <w:szCs w:val="28"/>
          <w:lang w:eastAsia="en-US"/>
        </w:rPr>
        <w:t>е</w:t>
      </w:r>
      <w:r w:rsidRPr="001E154F">
        <w:rPr>
          <w:rFonts w:ascii="Times New Roman" w:hAnsi="Times New Roman" w:cs="Times New Roman"/>
          <w:sz w:val="28"/>
          <w:szCs w:val="28"/>
          <w:lang w:eastAsia="en-US"/>
        </w:rPr>
        <w:t xml:space="preserve"> по масштабам с национальными государствами.</w:t>
      </w:r>
    </w:p>
    <w:p w14:paraId="5DF04498" w14:textId="21C95FF5" w:rsidR="001E154F" w:rsidRPr="001E154F" w:rsidRDefault="001E154F" w:rsidP="007848D1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Интенсификация движения капитала</w:t>
      </w:r>
      <w:r w:rsidR="007E32CB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1E154F">
        <w:rPr>
          <w:rFonts w:ascii="Times New Roman" w:hAnsi="Times New Roman" w:cs="Times New Roman"/>
          <w:sz w:val="28"/>
          <w:szCs w:val="28"/>
          <w:lang w:eastAsia="en-US"/>
        </w:rPr>
        <w:br/>
        <w:t>Объем накопленных прямых иностранных инвестиций (45 трлн долларов в 2023 г.), 40% которых направлено в высокотехнологичные отрасли, демонстрирует ключевую роль транснационализации в перераспределении финансовых ресурсов и технологий в глобальном масштабе.</w:t>
      </w:r>
    </w:p>
    <w:p w14:paraId="658464DE" w14:textId="457303F5" w:rsidR="001E154F" w:rsidRPr="001E154F" w:rsidRDefault="001E154F" w:rsidP="007848D1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Поляризация мировой экономики</w:t>
      </w:r>
      <w:r w:rsidR="007E32CB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1E154F">
        <w:rPr>
          <w:rFonts w:ascii="Times New Roman" w:hAnsi="Times New Roman" w:cs="Times New Roman"/>
          <w:sz w:val="28"/>
          <w:szCs w:val="28"/>
          <w:lang w:eastAsia="en-US"/>
        </w:rPr>
        <w:br/>
        <w:t>Процесс транснационализации одновременно создает:</w:t>
      </w:r>
    </w:p>
    <w:p w14:paraId="231E76D6" w14:textId="77777777" w:rsidR="001E154F" w:rsidRPr="001E154F" w:rsidRDefault="001E154F" w:rsidP="007848D1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Новые возможности для интеграции в мировое хозяйство</w:t>
      </w:r>
    </w:p>
    <w:p w14:paraId="62C1AF94" w14:textId="77777777" w:rsidR="001E154F" w:rsidRPr="001E154F" w:rsidRDefault="001E154F" w:rsidP="007848D1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Риски усиления технологической и экономической зависимости</w:t>
      </w:r>
    </w:p>
    <w:p w14:paraId="3B79B7AD" w14:textId="77777777" w:rsidR="001E154F" w:rsidRPr="001E154F" w:rsidRDefault="001E154F" w:rsidP="007848D1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Проблемы неравномерного распределения добавленной стоимости</w:t>
      </w:r>
    </w:p>
    <w:p w14:paraId="5CA5A470" w14:textId="77777777" w:rsidR="001E154F" w:rsidRPr="00D04091" w:rsidRDefault="001E154F" w:rsidP="00D04091">
      <w:pPr>
        <w:rPr>
          <w:lang w:eastAsia="en-US"/>
        </w:rPr>
      </w:pPr>
    </w:p>
    <w:p w14:paraId="54FD2C22" w14:textId="77777777" w:rsidR="00C15137" w:rsidRPr="00674E36" w:rsidRDefault="00C15137" w:rsidP="009F4F8E">
      <w:pPr>
        <w:rPr>
          <w:lang w:eastAsia="en-US"/>
        </w:rPr>
      </w:pPr>
    </w:p>
    <w:p w14:paraId="2928B37D" w14:textId="77777777" w:rsidR="0048354D" w:rsidRDefault="0048354D">
      <w:pPr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151FD9E" w14:textId="2351FEE7" w:rsidR="0048354D" w:rsidRPr="004A798B" w:rsidRDefault="0048354D" w:rsidP="004A798B">
      <w:pPr>
        <w:pStyle w:val="1"/>
        <w:spacing w:before="0"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8559868"/>
      <w:r w:rsidRPr="004A79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Перспективы развития мирового рынка</w:t>
      </w:r>
      <w:bookmarkEnd w:id="9"/>
    </w:p>
    <w:p w14:paraId="340CAFAD" w14:textId="757D7EE6" w:rsidR="00446965" w:rsidRPr="004A798B" w:rsidRDefault="007E32CB" w:rsidP="004A798B">
      <w:pPr>
        <w:pStyle w:val="2"/>
        <w:ind w:firstLine="708"/>
        <w:rPr>
          <w:b/>
          <w:bCs/>
        </w:rPr>
      </w:pPr>
      <w:bookmarkStart w:id="10" w:name="_Toc198559869"/>
      <w:r w:rsidRPr="004A798B">
        <w:rPr>
          <w:b/>
          <w:bCs/>
        </w:rPr>
        <w:t xml:space="preserve">3.1 </w:t>
      </w:r>
      <w:bookmarkEnd w:id="10"/>
      <w:r w:rsidR="00220D63" w:rsidRPr="00220D63">
        <w:rPr>
          <w:b/>
          <w:bCs/>
        </w:rPr>
        <w:t>Мировой рынок в условиях глобализации: структурные изменения и новые парадигмы</w:t>
      </w:r>
    </w:p>
    <w:p w14:paraId="5F3C914A" w14:textId="0BB771F4" w:rsidR="00C87FFD" w:rsidRPr="00C87FFD" w:rsidRDefault="00C87FFD" w:rsidP="00C87F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87FFD">
        <w:rPr>
          <w:rFonts w:ascii="Times New Roman" w:hAnsi="Times New Roman" w:cs="Times New Roman"/>
          <w:sz w:val="28"/>
          <w:szCs w:val="28"/>
          <w:lang w:eastAsia="en-US"/>
        </w:rPr>
        <w:t xml:space="preserve">Современный этап глобализации кардинально преобразует структуру мирового рынка, создавая сложную систему новых возможностей и вызовов для всех участников международных экономических отношений. Наблюдается глубокая структурная трансформация, в ходе которой цифровой сектор демонстрирует стремительный рост </w:t>
      </w:r>
      <w:r w:rsidR="003358A1"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Pr="00C87FFD">
        <w:rPr>
          <w:rFonts w:ascii="Times New Roman" w:hAnsi="Times New Roman" w:cs="Times New Roman"/>
          <w:sz w:val="28"/>
          <w:szCs w:val="28"/>
          <w:lang w:eastAsia="en-US"/>
        </w:rPr>
        <w:t xml:space="preserve"> по прогнозам, его доля достигнет 25% мирового ВВП к 2030 году. Параллельно формируются принципиально новые технологические рынки, связанные с искусственным интеллектом, квантовыми вычислениями и зелеными технологиями, что постепенно меняет саму природу международной торговли, смещая акцент с товарных потоков на обмен цифровыми активами и интеллектуальной собственностью.</w:t>
      </w:r>
    </w:p>
    <w:p w14:paraId="319EB28E" w14:textId="77777777" w:rsidR="00C87FFD" w:rsidRPr="00C87FFD" w:rsidRDefault="00C87FFD" w:rsidP="00C87F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87FFD">
        <w:rPr>
          <w:rFonts w:ascii="Times New Roman" w:hAnsi="Times New Roman" w:cs="Times New Roman"/>
          <w:sz w:val="28"/>
          <w:szCs w:val="28"/>
          <w:lang w:eastAsia="en-US"/>
        </w:rPr>
        <w:t>География экономического влияния претерпевает существенные изменения. Азиатский регион, по оценкам МВФ, будет обеспечивать около 50% мирового ВВП к 2040 году, при этом формируются новые экономические центры в Юго-Восточной Азии и Африке. Эти процессы сопровождаются усилением региональной экономической интеграции, ярким примером которой стало Всестороннее региональное экономическое партнерство (RCEP), создающее крупнейшую в мире зону свободной торговли.</w:t>
      </w:r>
    </w:p>
    <w:p w14:paraId="38417234" w14:textId="2AD0781E" w:rsidR="00B50E16" w:rsidRDefault="00B50E16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50E16">
        <w:rPr>
          <w:rFonts w:ascii="Times New Roman" w:hAnsi="Times New Roman" w:cs="Times New Roman"/>
          <w:sz w:val="28"/>
          <w:szCs w:val="28"/>
          <w:lang w:eastAsia="en-US"/>
        </w:rPr>
        <w:t>Технологический прогресс остается ключевым драйвером трансформации. Четвертая промышленная революция внедряет массовую кастомизацию производства, цифровых двойников в цепочках поставок и роботизированную логистику. Параллельно развива</w:t>
      </w:r>
      <w:r w:rsidR="007105A1">
        <w:rPr>
          <w:rFonts w:ascii="Times New Roman" w:hAnsi="Times New Roman" w:cs="Times New Roman"/>
          <w:sz w:val="28"/>
          <w:szCs w:val="28"/>
          <w:lang w:eastAsia="en-US"/>
        </w:rPr>
        <w:t>ю</w:t>
      </w:r>
      <w:r w:rsidRPr="00B50E16">
        <w:rPr>
          <w:rFonts w:ascii="Times New Roman" w:hAnsi="Times New Roman" w:cs="Times New Roman"/>
          <w:sz w:val="28"/>
          <w:szCs w:val="28"/>
          <w:lang w:eastAsia="en-US"/>
        </w:rPr>
        <w:t>тся</w:t>
      </w:r>
      <w:r w:rsidR="0019227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B50E16">
        <w:rPr>
          <w:rFonts w:ascii="Times New Roman" w:hAnsi="Times New Roman" w:cs="Times New Roman"/>
          <w:sz w:val="28"/>
          <w:szCs w:val="28"/>
          <w:lang w:eastAsia="en-US"/>
        </w:rPr>
        <w:t xml:space="preserve">платформенная экономика, демонстрирующая экспоненциальный рост, особенно в B2B-сегменте, </w:t>
      </w:r>
      <w:r w:rsidR="003146A5">
        <w:rPr>
          <w:rFonts w:ascii="Times New Roman" w:hAnsi="Times New Roman" w:cs="Times New Roman"/>
          <w:sz w:val="28"/>
          <w:szCs w:val="28"/>
          <w:lang w:eastAsia="en-US"/>
        </w:rPr>
        <w:t xml:space="preserve">распределенные производственные системы, включая технологии </w:t>
      </w:r>
      <w:r w:rsidR="003146A5" w:rsidRPr="003146A5">
        <w:rPr>
          <w:rFonts w:ascii="Times New Roman" w:hAnsi="Times New Roman" w:cs="Times New Roman"/>
          <w:sz w:val="28"/>
          <w:szCs w:val="28"/>
          <w:lang w:eastAsia="en-US"/>
        </w:rPr>
        <w:t>3</w:t>
      </w:r>
      <w:r w:rsidR="003146A5">
        <w:rPr>
          <w:rFonts w:ascii="Times New Roman" w:hAnsi="Times New Roman" w:cs="Times New Roman"/>
          <w:sz w:val="28"/>
          <w:szCs w:val="28"/>
          <w:lang w:val="en-US" w:eastAsia="en-US"/>
        </w:rPr>
        <w:t>D</w:t>
      </w:r>
      <w:r w:rsidR="003146A5">
        <w:rPr>
          <w:rFonts w:ascii="Times New Roman" w:hAnsi="Times New Roman" w:cs="Times New Roman"/>
          <w:sz w:val="28"/>
          <w:szCs w:val="28"/>
          <w:lang w:eastAsia="en-US"/>
        </w:rPr>
        <w:t>-печати,</w:t>
      </w:r>
      <w:r w:rsidR="0065577E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65577E" w:rsidRPr="0065577E">
        <w:rPr>
          <w:rFonts w:ascii="Times New Roman" w:hAnsi="Times New Roman" w:cs="Times New Roman"/>
          <w:sz w:val="28"/>
          <w:szCs w:val="28"/>
          <w:lang w:eastAsia="en-US"/>
        </w:rPr>
        <w:t>“</w:t>
      </w:r>
      <w:r w:rsidR="0065577E">
        <w:rPr>
          <w:rFonts w:ascii="Times New Roman" w:hAnsi="Times New Roman" w:cs="Times New Roman"/>
          <w:sz w:val="28"/>
          <w:szCs w:val="28"/>
          <w:lang w:eastAsia="en-US"/>
        </w:rPr>
        <w:t>зеленые</w:t>
      </w:r>
      <w:r w:rsidR="0065577E" w:rsidRPr="0065577E">
        <w:rPr>
          <w:rFonts w:ascii="Times New Roman" w:hAnsi="Times New Roman" w:cs="Times New Roman"/>
          <w:sz w:val="28"/>
          <w:szCs w:val="28"/>
          <w:lang w:eastAsia="en-US"/>
        </w:rPr>
        <w:t>”</w:t>
      </w:r>
      <w:r w:rsidR="0065577E">
        <w:rPr>
          <w:rFonts w:ascii="Times New Roman" w:hAnsi="Times New Roman" w:cs="Times New Roman"/>
          <w:sz w:val="28"/>
          <w:szCs w:val="28"/>
          <w:lang w:eastAsia="en-US"/>
        </w:rPr>
        <w:t xml:space="preserve"> технологии, отражающие растущее значение экологического фактора,</w:t>
      </w:r>
      <w:r w:rsidRPr="00B50E16">
        <w:rPr>
          <w:rFonts w:ascii="Times New Roman" w:hAnsi="Times New Roman" w:cs="Times New Roman"/>
          <w:sz w:val="28"/>
          <w:szCs w:val="28"/>
          <w:lang w:eastAsia="en-US"/>
        </w:rPr>
        <w:t xml:space="preserve"> а также появляются принципиально новые рыночные пространства вроде метавселенных. Финансовая архитектура </w:t>
      </w:r>
      <w:r w:rsidR="00381E31">
        <w:rPr>
          <w:rFonts w:ascii="Times New Roman" w:hAnsi="Times New Roman" w:cs="Times New Roman"/>
          <w:sz w:val="28"/>
          <w:szCs w:val="28"/>
          <w:lang w:eastAsia="en-US"/>
        </w:rPr>
        <w:t>мирового</w:t>
      </w:r>
      <w:r w:rsidRPr="00B50E16">
        <w:rPr>
          <w:rFonts w:ascii="Times New Roman" w:hAnsi="Times New Roman" w:cs="Times New Roman"/>
          <w:sz w:val="28"/>
          <w:szCs w:val="28"/>
          <w:lang w:eastAsia="en-US"/>
        </w:rPr>
        <w:t xml:space="preserve"> рынка </w:t>
      </w:r>
      <w:r w:rsidRPr="00B50E16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переживает глубокие изменения благодаря цифровым валютам центральных банков, </w:t>
      </w:r>
      <w:proofErr w:type="spellStart"/>
      <w:r w:rsidRPr="00B50E16">
        <w:rPr>
          <w:rFonts w:ascii="Times New Roman" w:hAnsi="Times New Roman" w:cs="Times New Roman"/>
          <w:sz w:val="28"/>
          <w:szCs w:val="28"/>
          <w:lang w:eastAsia="en-US"/>
        </w:rPr>
        <w:t>криптоактивам</w:t>
      </w:r>
      <w:proofErr w:type="spellEnd"/>
      <w:r w:rsidRPr="00B50E16">
        <w:rPr>
          <w:rFonts w:ascii="Times New Roman" w:hAnsi="Times New Roman" w:cs="Times New Roman"/>
          <w:sz w:val="28"/>
          <w:szCs w:val="28"/>
          <w:lang w:eastAsia="en-US"/>
        </w:rPr>
        <w:t xml:space="preserve"> и децентрализованным финансовым системам</w:t>
      </w:r>
      <w:r w:rsidR="00EF4E72">
        <w:rPr>
          <w:rFonts w:ascii="Times New Roman" w:hAnsi="Times New Roman" w:cs="Times New Roman"/>
          <w:sz w:val="28"/>
          <w:szCs w:val="28"/>
          <w:lang w:eastAsia="en-US"/>
        </w:rPr>
        <w:t xml:space="preserve">, которые создают предпосылки для </w:t>
      </w:r>
      <w:r w:rsidR="00EF4E72" w:rsidRPr="00A401A9">
        <w:rPr>
          <w:rFonts w:ascii="Times New Roman" w:hAnsi="Times New Roman" w:cs="Times New Roman"/>
          <w:sz w:val="28"/>
          <w:szCs w:val="28"/>
          <w:lang w:eastAsia="en-US"/>
        </w:rPr>
        <w:t>формирования принципиально новой финансовой инфраструктуры глобального масштаба</w:t>
      </w:r>
      <w:r w:rsidRPr="00B50E16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76E9048A" w14:textId="2ED5A411" w:rsidR="00D922C5" w:rsidRPr="00A401A9" w:rsidRDefault="00D922C5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401A9">
        <w:rPr>
          <w:rFonts w:ascii="Times New Roman" w:hAnsi="Times New Roman" w:cs="Times New Roman"/>
          <w:sz w:val="28"/>
          <w:szCs w:val="28"/>
          <w:lang w:eastAsia="en-US"/>
        </w:rPr>
        <w:t xml:space="preserve">Однако эти перспективы развития сопровождаются серьезными вызовами. В технологической сфере сохраняется проблема цифрового неравенства между странами, усугубляемая рисками кибербезопасности и технологической зависимости. Экономические вызовы включают противоречие между тенденциями </w:t>
      </w:r>
      <w:proofErr w:type="spellStart"/>
      <w:r w:rsidRPr="00A401A9">
        <w:rPr>
          <w:rFonts w:ascii="Times New Roman" w:hAnsi="Times New Roman" w:cs="Times New Roman"/>
          <w:sz w:val="28"/>
          <w:szCs w:val="28"/>
          <w:lang w:eastAsia="en-US"/>
        </w:rPr>
        <w:t>переглобализации</w:t>
      </w:r>
      <w:proofErr w:type="spellEnd"/>
      <w:r w:rsidRPr="00A401A9">
        <w:rPr>
          <w:rFonts w:ascii="Times New Roman" w:hAnsi="Times New Roman" w:cs="Times New Roman"/>
          <w:sz w:val="28"/>
          <w:szCs w:val="28"/>
          <w:lang w:eastAsia="en-US"/>
        </w:rPr>
        <w:t xml:space="preserve"> и деглобализации, волатильность глобальных цепочек поставок и нарастающую поляризацию доходов в мировом масштабе. Институциональные проблемы связаны с несовершенством международного регулирования, конфликтами юрисдикций и сложностями налогообложения цифровой экономики.</w:t>
      </w:r>
    </w:p>
    <w:p w14:paraId="58038420" w14:textId="0311D283" w:rsidR="00D922C5" w:rsidRPr="00A401A9" w:rsidRDefault="00D922C5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401A9">
        <w:rPr>
          <w:rFonts w:ascii="Times New Roman" w:hAnsi="Times New Roman" w:cs="Times New Roman"/>
          <w:sz w:val="28"/>
          <w:szCs w:val="28"/>
          <w:lang w:eastAsia="en-US"/>
        </w:rPr>
        <w:t>Стратегические перспективы для различных групп стран существенно различаются. Развитые страны концентрируются на инновациях и управлении глобальными цепочками, развивая "экономику знаний" и экспортируя цифровые стандарты. Развивающиеся страны делают ставку на модернизацию через технологический трансфер, используя стратегию "прыгающих" технологий</w:t>
      </w:r>
      <w:r w:rsidR="00DE38CE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A401A9">
        <w:rPr>
          <w:rFonts w:ascii="Times New Roman" w:hAnsi="Times New Roman" w:cs="Times New Roman"/>
          <w:sz w:val="28"/>
          <w:szCs w:val="28"/>
          <w:lang w:eastAsia="en-US"/>
        </w:rPr>
        <w:t>и специализируясь в нишевых сегментах ГЦСС. Транснациональные корпорации адаптируют свои стратегии через развитие гибких производственных сетей, создание локализованных кластеров и инвестиции в устойчивые технологии.</w:t>
      </w:r>
    </w:p>
    <w:p w14:paraId="0CCEE05B" w14:textId="4F5EFBC8" w:rsidR="003550F1" w:rsidRDefault="00D922C5" w:rsidP="009247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401A9">
        <w:rPr>
          <w:rFonts w:ascii="Times New Roman" w:hAnsi="Times New Roman" w:cs="Times New Roman"/>
          <w:sz w:val="28"/>
          <w:szCs w:val="28"/>
          <w:lang w:eastAsia="en-US"/>
        </w:rPr>
        <w:t xml:space="preserve">В заключение следует подчеркнуть, что перспективы развития мирового рынка в условиях глобализации связаны с формированием новой экономической парадигмы, где успех будет определяться способностью к технологической адаптации, гибкостью производственных систем и умением работать в условиях повышенной волатильности. При этом сохранится значение традиционных факторов конкурентоспособности, таких как качество человеческого капитала и институциональная среда. Будущее мирового рынка </w:t>
      </w:r>
      <w:r w:rsidRPr="00A401A9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будет зависеть от способности участников находить оптимальный баланс между глобальной интеграцией и национальной устойчивостью, технологическим прогрессом и социальной стабильностью, экономической эффективностью и экологической</w:t>
      </w:r>
    </w:p>
    <w:p w14:paraId="50EDA3A3" w14:textId="16DD2E19" w:rsidR="00963540" w:rsidRPr="0092477E" w:rsidRDefault="00765596" w:rsidP="0092477E">
      <w:pPr>
        <w:pStyle w:val="2"/>
        <w:ind w:firstLine="708"/>
        <w:rPr>
          <w:b/>
          <w:bCs/>
        </w:rPr>
      </w:pPr>
      <w:bookmarkStart w:id="11" w:name="_Toc198559870"/>
      <w:r w:rsidRPr="0092477E">
        <w:rPr>
          <w:b/>
          <w:bCs/>
        </w:rPr>
        <w:t xml:space="preserve">3.2. </w:t>
      </w:r>
      <w:r w:rsidR="00761C1A" w:rsidRPr="0092477E">
        <w:rPr>
          <w:b/>
          <w:bCs/>
        </w:rPr>
        <w:t>Экологизация как фактор структурных изменений мирового рынка</w:t>
      </w:r>
      <w:bookmarkEnd w:id="11"/>
    </w:p>
    <w:p w14:paraId="1C00CEE0" w14:textId="681F06FC" w:rsidR="00963540" w:rsidRPr="009B29D6" w:rsidRDefault="00963540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9D6">
        <w:rPr>
          <w:rFonts w:ascii="Times New Roman" w:hAnsi="Times New Roman" w:cs="Times New Roman"/>
          <w:sz w:val="28"/>
          <w:szCs w:val="28"/>
        </w:rPr>
        <w:t xml:space="preserve">Современный этап развития мировой экономики характеризуется формированием принципиально новой парадигмы, в которой экологические императивы становятся ключевым фактором трансформации глобальных рынков. </w:t>
      </w:r>
      <w:r w:rsidR="00DD0B66" w:rsidRPr="00DD0B66">
        <w:rPr>
          <w:rFonts w:ascii="Times New Roman" w:hAnsi="Times New Roman" w:cs="Times New Roman"/>
          <w:sz w:val="28"/>
          <w:szCs w:val="28"/>
        </w:rPr>
        <w:t>Этот процесс оказывает комплексное воздействие на все элементы международной экономической системы, создавая как новые возможности, так и серьезные вызовы для участников мирового рынка.</w:t>
      </w:r>
    </w:p>
    <w:p w14:paraId="7DC550C1" w14:textId="5DA69FEB" w:rsidR="002705EA" w:rsidRPr="009B29D6" w:rsidRDefault="00963540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9D6">
        <w:rPr>
          <w:rFonts w:ascii="Times New Roman" w:hAnsi="Times New Roman" w:cs="Times New Roman"/>
          <w:sz w:val="28"/>
          <w:szCs w:val="28"/>
        </w:rPr>
        <w:t xml:space="preserve">Фундаментальной особенностью текущего этапа является глубокая структурная перестройка мирового рынка под влиянием экологизации. </w:t>
      </w:r>
      <w:r w:rsidR="00C7642B" w:rsidRPr="009B29D6">
        <w:rPr>
          <w:rFonts w:ascii="Times New Roman" w:hAnsi="Times New Roman" w:cs="Times New Roman"/>
          <w:sz w:val="28"/>
          <w:szCs w:val="28"/>
        </w:rPr>
        <w:t xml:space="preserve">Возникли и стремительно развиваются принципиально новые отрасли, такие как возобновляемая энергетика, демонстрирующая стабильный рост на 15% в год, и производство электромобилей, доля которых в мировых продажах автомобилей достигнет 30% к 2030 году. Параллельно формируется рынок циркулярной экономики, оцениваемый экспертами в 4.5 триллиона долларов к 2030 году. Эти новые сектора не просто дополняют существующую экономическую структуру, а создают альтернативные цепочки создания стоимости, постепенно вытесняя традиционные </w:t>
      </w:r>
      <w:proofErr w:type="spellStart"/>
      <w:r w:rsidR="00C7642B" w:rsidRPr="009B29D6">
        <w:rPr>
          <w:rFonts w:ascii="Times New Roman" w:hAnsi="Times New Roman" w:cs="Times New Roman"/>
          <w:sz w:val="28"/>
          <w:szCs w:val="28"/>
        </w:rPr>
        <w:t>углеродоемкие</w:t>
      </w:r>
      <w:proofErr w:type="spellEnd"/>
      <w:r w:rsidR="00C7642B" w:rsidRPr="009B29D6">
        <w:rPr>
          <w:rFonts w:ascii="Times New Roman" w:hAnsi="Times New Roman" w:cs="Times New Roman"/>
          <w:sz w:val="28"/>
          <w:szCs w:val="28"/>
        </w:rPr>
        <w:t xml:space="preserve"> производства. </w:t>
      </w:r>
      <w:r w:rsidR="00905F9E" w:rsidRPr="00905F9E">
        <w:rPr>
          <w:rFonts w:ascii="Times New Roman" w:hAnsi="Times New Roman" w:cs="Times New Roman"/>
          <w:sz w:val="28"/>
          <w:szCs w:val="28"/>
        </w:rPr>
        <w:t>Особое значение приобретает курс ЕС на достижение углеродной нейтральности к 2050 году</w:t>
      </w:r>
      <w:r w:rsidR="002705EA" w:rsidRPr="009B29D6">
        <w:rPr>
          <w:rFonts w:ascii="Times New Roman" w:hAnsi="Times New Roman" w:cs="Times New Roman"/>
          <w:sz w:val="28"/>
          <w:szCs w:val="28"/>
        </w:rPr>
        <w:t>. Важнейшим событием как для международной торговли в целом, так и для России станет определение углеродного налога, который, очевидно, принесет конкурентные преимущества европейским производителям [</w:t>
      </w:r>
      <w:r w:rsidR="008F6C41" w:rsidRPr="008F6C41">
        <w:rPr>
          <w:rFonts w:ascii="Times New Roman" w:hAnsi="Times New Roman" w:cs="Times New Roman"/>
          <w:sz w:val="28"/>
          <w:szCs w:val="28"/>
        </w:rPr>
        <w:t>13</w:t>
      </w:r>
      <w:r w:rsidR="002705EA" w:rsidRPr="009B29D6">
        <w:rPr>
          <w:rFonts w:ascii="Times New Roman" w:hAnsi="Times New Roman" w:cs="Times New Roman"/>
          <w:sz w:val="28"/>
          <w:szCs w:val="28"/>
        </w:rPr>
        <w:t>].</w:t>
      </w:r>
    </w:p>
    <w:p w14:paraId="3406DFF6" w14:textId="1A0CC0CB" w:rsidR="00963540" w:rsidRPr="009B29D6" w:rsidRDefault="00963540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9D6">
        <w:rPr>
          <w:rFonts w:ascii="Times New Roman" w:hAnsi="Times New Roman" w:cs="Times New Roman"/>
          <w:sz w:val="28"/>
          <w:szCs w:val="28"/>
        </w:rPr>
        <w:t xml:space="preserve">Финансовая система адаптируется к новым экологическим реалиям через формирование рынка "зеленых" облигаций, объем которого достиг 1.1 </w:t>
      </w:r>
      <w:r w:rsidRPr="009B29D6">
        <w:rPr>
          <w:rFonts w:ascii="Times New Roman" w:hAnsi="Times New Roman" w:cs="Times New Roman"/>
          <w:sz w:val="28"/>
          <w:szCs w:val="28"/>
        </w:rPr>
        <w:lastRenderedPageBreak/>
        <w:t>триллиона долларов в 2023 году. Устойчивое финансирование становится доминирующим трендом, особенно в Европейском союзе, где оно составляет 60% всех новых инвестиций. Международные финансовые институты пересматривают свои стратегии, ориентируясь на поддержку экологических проектов, а формирование глобального углеродного рынка создает новые механизмы перераспределения финансовых потоков.</w:t>
      </w:r>
    </w:p>
    <w:p w14:paraId="41534BC1" w14:textId="77777777" w:rsidR="00A46D72" w:rsidRPr="009B29D6" w:rsidRDefault="00A46D72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9D6">
        <w:rPr>
          <w:rFonts w:ascii="Times New Roman" w:hAnsi="Times New Roman" w:cs="Times New Roman"/>
          <w:sz w:val="28"/>
          <w:szCs w:val="28"/>
        </w:rPr>
        <w:t>Влияние экологизации на мировую экономику отличается значительной региональной дифференциацией. Страны ЕС и Северной Америки выступают лидерами "зеленого" перехода, активно внедряя соответствующие стандарты и технологии. Азиатские экономики демонстрируют более сложную модель, сочетая традиционные производства с развитием экологичных отраслей. Развивающиеся страны сталкиваются с серьезными трудностями адаптации, обусловленными технологическим отставанием и ограниченностью финансовых ресурсов.</w:t>
      </w:r>
    </w:p>
    <w:p w14:paraId="52733201" w14:textId="77777777" w:rsidR="009B29D6" w:rsidRPr="009B29D6" w:rsidRDefault="009B29D6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9D6">
        <w:rPr>
          <w:rFonts w:ascii="Times New Roman" w:hAnsi="Times New Roman" w:cs="Times New Roman"/>
          <w:sz w:val="28"/>
          <w:szCs w:val="28"/>
        </w:rPr>
        <w:t>Перспективы дальнейшего влияния экологизации на мировой рынок связаны с несколькими ключевыми тенденциями. Ожидается ускорение технологических инноваций в "чистых" отраслях, гармонизация экологических стандартов на международном уровне, рост климатически нейтральной торговли и развитие углеродного регулирования как нового инструмента экономической политики.</w:t>
      </w:r>
    </w:p>
    <w:p w14:paraId="441E948D" w14:textId="758776A9" w:rsidR="00983F32" w:rsidRDefault="009B29D6" w:rsidP="00983F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9D6">
        <w:rPr>
          <w:rFonts w:ascii="Times New Roman" w:hAnsi="Times New Roman" w:cs="Times New Roman"/>
          <w:sz w:val="28"/>
          <w:szCs w:val="28"/>
        </w:rPr>
        <w:t>В заключение следует подчеркнуть, что экологизация трансформирует мировую экономику, создавая новые правила рыночной конкуренции, изменяя требования к продукции, перераспределяя производственные цепочки и трансформируя финансовые потоки. Этот процесс становится определяющим фактором современной глобализации, формируя принципиально новую архитектуру мирового рынка. Успешная адаптация к экологическим требованиям превращается в ключевое условие конкурентоспособности в новой экономической реальности, где экологическая устойчивость становится таким же важным параметром, как цена и качество продукции</w:t>
      </w:r>
      <w:bookmarkStart w:id="12" w:name="_Toc198559871"/>
      <w:r w:rsidR="00AF00B8">
        <w:rPr>
          <w:rFonts w:ascii="Times New Roman" w:hAnsi="Times New Roman" w:cs="Times New Roman"/>
          <w:sz w:val="28"/>
          <w:szCs w:val="28"/>
        </w:rPr>
        <w:t>.</w:t>
      </w:r>
    </w:p>
    <w:p w14:paraId="21204F8E" w14:textId="4225EDBF" w:rsidR="006E724F" w:rsidRPr="00983F32" w:rsidRDefault="00446965" w:rsidP="00983F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7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2"/>
    </w:p>
    <w:p w14:paraId="25194794" w14:textId="70985350" w:rsidR="006E724F" w:rsidRDefault="006E724F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 ходе исследования были изучены теоретические основы мирового рынка, рассмотрены объективные причины его возникновения, а также проанализированы перспективы развития мирового ранка.</w:t>
      </w:r>
    </w:p>
    <w:p w14:paraId="711AC7B9" w14:textId="435E1113" w:rsidR="006E724F" w:rsidRDefault="006E724F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E724F">
        <w:rPr>
          <w:rFonts w:ascii="Times New Roman" w:hAnsi="Times New Roman" w:cs="Times New Roman"/>
          <w:sz w:val="28"/>
          <w:szCs w:val="28"/>
          <w:lang w:eastAsia="en-US"/>
        </w:rPr>
        <w:t>В первой главе мы определили сущность мирового рынка как систему устойчивых товарно</w:t>
      </w:r>
      <w:r>
        <w:rPr>
          <w:rFonts w:ascii="Times New Roman" w:hAnsi="Times New Roman" w:cs="Times New Roman"/>
          <w:sz w:val="28"/>
          <w:szCs w:val="28"/>
          <w:lang w:eastAsia="en-US"/>
        </w:rPr>
        <w:t>-</w:t>
      </w:r>
      <w:r w:rsidRPr="006E724F">
        <w:rPr>
          <w:rFonts w:ascii="Times New Roman" w:hAnsi="Times New Roman" w:cs="Times New Roman"/>
          <w:sz w:val="28"/>
          <w:szCs w:val="28"/>
          <w:lang w:eastAsia="en-US"/>
        </w:rPr>
        <w:t>денежных отношений между странами. Были рассмотрены ключевые характеристики мирового рынка, включая его глобальность, конкурентность и регулируемость международными организациями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, а также </w:t>
      </w:r>
      <w:r w:rsidRPr="006E724F">
        <w:rPr>
          <w:rFonts w:ascii="Times New Roman" w:hAnsi="Times New Roman" w:cs="Times New Roman"/>
          <w:sz w:val="28"/>
          <w:szCs w:val="28"/>
          <w:lang w:eastAsia="en-US"/>
        </w:rPr>
        <w:t xml:space="preserve">проанализирована структура мирового рынка. </w:t>
      </w:r>
      <w:r w:rsidR="00422FAE" w:rsidRPr="00422FAE">
        <w:rPr>
          <w:rFonts w:ascii="Times New Roman" w:hAnsi="Times New Roman" w:cs="Times New Roman"/>
          <w:sz w:val="28"/>
          <w:szCs w:val="28"/>
          <w:lang w:eastAsia="en-US"/>
        </w:rPr>
        <w:t>Полученные теоретические положения позволяют перейти к анализу объективных основ возникновения мирового рынка.</w:t>
      </w:r>
    </w:p>
    <w:p w14:paraId="0E8E4114" w14:textId="4621B988" w:rsidR="00422FAE" w:rsidRDefault="00422FAE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22FAE">
        <w:rPr>
          <w:rFonts w:ascii="Times New Roman" w:hAnsi="Times New Roman" w:cs="Times New Roman"/>
          <w:sz w:val="28"/>
          <w:szCs w:val="28"/>
          <w:lang w:eastAsia="en-US"/>
        </w:rPr>
        <w:t xml:space="preserve">Во второй главе мы исследовали объективные основы возникновения мирового рынка, выделив четыре ключевых фактора его формирования. Было проанализировано международное разделение труда как фундаментальный принцип организации мировой экономики, показана роль промышленных революций в трансформации производственных процессов. Особое внимание уделено влиянию информационной революции и процессам транснационализации производства, которые сформировали современную архитектуру мирового рынка. Эти фундаментальные процессы продолжают определять динамику развития международных экономических отношений в </w:t>
      </w:r>
      <w:r>
        <w:rPr>
          <w:rFonts w:ascii="Times New Roman" w:hAnsi="Times New Roman" w:cs="Times New Roman"/>
          <w:sz w:val="28"/>
          <w:szCs w:val="28"/>
          <w:lang w:eastAsia="en-US"/>
        </w:rPr>
        <w:t>21</w:t>
      </w:r>
      <w:r w:rsidRPr="00422FAE">
        <w:rPr>
          <w:rFonts w:ascii="Times New Roman" w:hAnsi="Times New Roman" w:cs="Times New Roman"/>
          <w:sz w:val="28"/>
          <w:szCs w:val="28"/>
          <w:lang w:eastAsia="en-US"/>
        </w:rPr>
        <w:t xml:space="preserve"> веке.</w:t>
      </w:r>
    </w:p>
    <w:p w14:paraId="643BB890" w14:textId="231FFD62" w:rsidR="00422FAE" w:rsidRDefault="00CA6328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2FAE">
        <w:rPr>
          <w:rFonts w:ascii="Times New Roman" w:hAnsi="Times New Roman" w:cs="Times New Roman"/>
          <w:color w:val="000000" w:themeColor="text1"/>
          <w:sz w:val="28"/>
          <w:szCs w:val="28"/>
        </w:rPr>
        <w:t>В третьей главе мы рассмотрели ключевые перспективы развития мирового рынка в условиях современных глобальных изменений. Были проанализированы процессы трансформации под влиянием новой волны глобализации, включая цифровизацию, изменение экономической географии и новые форматы взаимодействия. Особое внимание уделено экологизации как фактору структурных изменений, формирующему принципиально новые отрасли и стандарты мировой торговли. Проведенный анализ позволяет сделать вывод о формировании новой парадигмы мирового рынка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217746" w14:textId="7C53F597" w:rsidR="00CA6328" w:rsidRDefault="00CA6328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A6328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Формирование и развитие мирового рынка представляет собой сложный исторический процесс, оказавший фундаментальное влияние на становление современной глобальной экономической системы. Исследование его сущности, объективных предпосылок возникновения и перспектив развития позволяет сформировать целостное понимание закономерностей функционирования международных экономических отношений. Несмотря на существующие противоречия и вызовы,</w:t>
      </w:r>
      <w:r w:rsidR="001F29A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F29AB" w:rsidRPr="001F29AB">
        <w:rPr>
          <w:rFonts w:ascii="Times New Roman" w:hAnsi="Times New Roman" w:cs="Times New Roman"/>
          <w:sz w:val="28"/>
          <w:szCs w:val="28"/>
          <w:lang w:eastAsia="en-US"/>
        </w:rPr>
        <w:t>связанные с неравномерностью развития и технологическими изменениями,</w:t>
      </w:r>
      <w:r w:rsidRPr="00CA6328">
        <w:rPr>
          <w:rFonts w:ascii="Times New Roman" w:hAnsi="Times New Roman" w:cs="Times New Roman"/>
          <w:sz w:val="28"/>
          <w:szCs w:val="28"/>
          <w:lang w:eastAsia="en-US"/>
        </w:rPr>
        <w:t xml:space="preserve"> мировой рынок </w:t>
      </w:r>
      <w:r w:rsidR="000F4930" w:rsidRPr="000F4930">
        <w:rPr>
          <w:rFonts w:ascii="Times New Roman" w:hAnsi="Times New Roman" w:cs="Times New Roman"/>
          <w:sz w:val="28"/>
          <w:szCs w:val="28"/>
          <w:lang w:eastAsia="en-US"/>
        </w:rPr>
        <w:t>остается важнейшим механизмом международного обмена и экономического взаимодействия</w:t>
      </w:r>
      <w:r w:rsidRPr="00CA6328">
        <w:rPr>
          <w:rFonts w:ascii="Times New Roman" w:hAnsi="Times New Roman" w:cs="Times New Roman"/>
          <w:sz w:val="28"/>
          <w:szCs w:val="28"/>
          <w:lang w:eastAsia="en-US"/>
        </w:rPr>
        <w:t>, требуя при этом постоянного анализа и адаптации к изменяющимся условиям для поддержания устойчивого развития международной торговли и сотрудничества.</w:t>
      </w:r>
    </w:p>
    <w:p w14:paraId="421BC75C" w14:textId="77777777" w:rsidR="00422FAE" w:rsidRPr="006E724F" w:rsidRDefault="00422FAE" w:rsidP="006E724F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67FE386A" w14:textId="77777777" w:rsidR="00446965" w:rsidRPr="00446965" w:rsidRDefault="00446965">
      <w:pPr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 w:rsidRPr="00446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A74E94E" w14:textId="4FC6C12A" w:rsidR="0048354D" w:rsidRPr="00BD60FE" w:rsidRDefault="00446965" w:rsidP="00BD60FE">
      <w:pPr>
        <w:pStyle w:val="1"/>
        <w:spacing w:before="0"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8559872"/>
      <w:r w:rsidRPr="00BD60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13"/>
    </w:p>
    <w:p w14:paraId="1B8B8291" w14:textId="0C44437E" w:rsidR="003A59D5" w:rsidRPr="00E86162" w:rsidRDefault="003A59D5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6328">
        <w:rPr>
          <w:rFonts w:ascii="Times New Roman" w:hAnsi="Times New Roman" w:cs="Times New Roman"/>
          <w:sz w:val="28"/>
          <w:szCs w:val="28"/>
        </w:rPr>
        <w:t xml:space="preserve">Арсаханова З.А., </w:t>
      </w:r>
      <w:proofErr w:type="spellStart"/>
      <w:r w:rsidRPr="00CA6328">
        <w:rPr>
          <w:rFonts w:ascii="Times New Roman" w:hAnsi="Times New Roman" w:cs="Times New Roman"/>
          <w:sz w:val="28"/>
          <w:szCs w:val="28"/>
        </w:rPr>
        <w:t>Сатуев</w:t>
      </w:r>
      <w:proofErr w:type="spellEnd"/>
      <w:r w:rsidRPr="00CA6328">
        <w:rPr>
          <w:rFonts w:ascii="Times New Roman" w:hAnsi="Times New Roman" w:cs="Times New Roman"/>
          <w:sz w:val="28"/>
          <w:szCs w:val="28"/>
        </w:rPr>
        <w:t xml:space="preserve"> М.Р. </w:t>
      </w:r>
      <w:r w:rsidR="000033EB">
        <w:rPr>
          <w:rFonts w:ascii="Times New Roman" w:hAnsi="Times New Roman" w:cs="Times New Roman"/>
          <w:sz w:val="28"/>
          <w:szCs w:val="28"/>
        </w:rPr>
        <w:t>Э</w:t>
      </w:r>
      <w:r w:rsidR="000033EB" w:rsidRPr="00CA6328">
        <w:rPr>
          <w:rFonts w:ascii="Times New Roman" w:hAnsi="Times New Roman" w:cs="Times New Roman"/>
          <w:sz w:val="28"/>
          <w:szCs w:val="28"/>
        </w:rPr>
        <w:t xml:space="preserve">кономическая </w:t>
      </w:r>
      <w:r w:rsidR="000033EB" w:rsidRPr="000033EB">
        <w:rPr>
          <w:rFonts w:ascii="Times New Roman" w:hAnsi="Times New Roman" w:cs="Times New Roman"/>
          <w:sz w:val="28"/>
          <w:szCs w:val="28"/>
        </w:rPr>
        <w:t>глобализация и формирование международных производственных сетей</w:t>
      </w:r>
      <w:r w:rsidRPr="000033EB">
        <w:rPr>
          <w:rFonts w:ascii="Times New Roman" w:hAnsi="Times New Roman" w:cs="Times New Roman"/>
          <w:sz w:val="28"/>
          <w:szCs w:val="28"/>
        </w:rPr>
        <w:t xml:space="preserve"> </w:t>
      </w:r>
      <w:r w:rsidRPr="00CA6328">
        <w:rPr>
          <w:rFonts w:ascii="Times New Roman" w:hAnsi="Times New Roman" w:cs="Times New Roman"/>
          <w:sz w:val="28"/>
          <w:szCs w:val="28"/>
        </w:rPr>
        <w:t xml:space="preserve">// Международный журнал прикладных </w:t>
      </w:r>
      <w:r w:rsidRPr="00E86162">
        <w:rPr>
          <w:rFonts w:ascii="Times New Roman" w:hAnsi="Times New Roman" w:cs="Times New Roman"/>
          <w:sz w:val="28"/>
          <w:szCs w:val="28"/>
        </w:rPr>
        <w:t>наук и технологий «</w:t>
      </w:r>
      <w:proofErr w:type="spellStart"/>
      <w:r w:rsidRPr="00E86162">
        <w:rPr>
          <w:rFonts w:ascii="Times New Roman" w:hAnsi="Times New Roman" w:cs="Times New Roman"/>
          <w:sz w:val="28"/>
          <w:szCs w:val="28"/>
        </w:rPr>
        <w:t>Integral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>». – 2023. – №1.</w:t>
      </w:r>
    </w:p>
    <w:p w14:paraId="521CC18D" w14:textId="77777777" w:rsidR="003A59D5" w:rsidRPr="00E86162" w:rsidRDefault="003A59D5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6162">
        <w:rPr>
          <w:rFonts w:ascii="Times New Roman" w:hAnsi="Times New Roman" w:cs="Times New Roman"/>
          <w:sz w:val="28"/>
          <w:szCs w:val="28"/>
        </w:rPr>
        <w:t>Гриффен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 xml:space="preserve"> Л.Ф. Разделение труда и социальные процессы // </w:t>
      </w:r>
      <w:r w:rsidRPr="00E86162">
        <w:rPr>
          <w:rFonts w:ascii="Times New Roman" w:hAnsi="Times New Roman" w:cs="Times New Roman"/>
          <w:sz w:val="28"/>
          <w:szCs w:val="28"/>
          <w:lang w:val="en-US"/>
        </w:rPr>
        <w:t>Sciences</w:t>
      </w:r>
      <w:r w:rsidRPr="00E86162">
        <w:rPr>
          <w:rFonts w:ascii="Times New Roman" w:hAnsi="Times New Roman" w:cs="Times New Roman"/>
          <w:sz w:val="28"/>
          <w:szCs w:val="28"/>
        </w:rPr>
        <w:t xml:space="preserve"> </w:t>
      </w:r>
      <w:r w:rsidRPr="00E8616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86162">
        <w:rPr>
          <w:rFonts w:ascii="Times New Roman" w:hAnsi="Times New Roman" w:cs="Times New Roman"/>
          <w:sz w:val="28"/>
          <w:szCs w:val="28"/>
        </w:rPr>
        <w:t xml:space="preserve"> </w:t>
      </w:r>
      <w:r w:rsidRPr="00E86162">
        <w:rPr>
          <w:rFonts w:ascii="Times New Roman" w:hAnsi="Times New Roman" w:cs="Times New Roman"/>
          <w:sz w:val="28"/>
          <w:szCs w:val="28"/>
          <w:lang w:val="en-US"/>
        </w:rPr>
        <w:t>Europe</w:t>
      </w:r>
      <w:r w:rsidRPr="00E86162">
        <w:rPr>
          <w:rFonts w:ascii="Times New Roman" w:hAnsi="Times New Roman" w:cs="Times New Roman"/>
          <w:sz w:val="28"/>
          <w:szCs w:val="28"/>
        </w:rPr>
        <w:t>. – 2020. – №52</w:t>
      </w:r>
    </w:p>
    <w:p w14:paraId="343A2600" w14:textId="77777777" w:rsidR="003A59D5" w:rsidRPr="00D67F9A" w:rsidRDefault="003A59D5" w:rsidP="00CA6328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7F9A">
        <w:rPr>
          <w:rFonts w:ascii="Times New Roman" w:hAnsi="Times New Roman" w:cs="Times New Roman"/>
          <w:sz w:val="28"/>
          <w:szCs w:val="28"/>
        </w:rPr>
        <w:t>Есенина О.С. Мировой рынок: историческая и современная динамика // Валютное регулирование. Валютный контроль. – 2020. – №4.</w:t>
      </w:r>
    </w:p>
    <w:p w14:paraId="35D0976E" w14:textId="77777777" w:rsidR="003A59D5" w:rsidRPr="00E86162" w:rsidRDefault="003A59D5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6162">
        <w:rPr>
          <w:rFonts w:ascii="Times New Roman" w:hAnsi="Times New Roman" w:cs="Times New Roman"/>
          <w:sz w:val="28"/>
          <w:szCs w:val="28"/>
        </w:rPr>
        <w:t>Калабкина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 xml:space="preserve"> И.М., </w:t>
      </w:r>
      <w:proofErr w:type="spellStart"/>
      <w:r w:rsidRPr="00E86162">
        <w:rPr>
          <w:rFonts w:ascii="Times New Roman" w:hAnsi="Times New Roman" w:cs="Times New Roman"/>
          <w:sz w:val="28"/>
          <w:szCs w:val="28"/>
        </w:rPr>
        <w:t>Кицис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 xml:space="preserve"> В.М. Мировой рынок услуг: структура и тенденции развития // Сервис в России и за рубежом. – 2024. – №2.</w:t>
      </w:r>
    </w:p>
    <w:p w14:paraId="1E4E311A" w14:textId="138AE3E6" w:rsidR="003A59D5" w:rsidRPr="00D67F9A" w:rsidRDefault="003A59D5" w:rsidP="00CA6328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7F9A">
        <w:rPr>
          <w:rFonts w:ascii="Times New Roman" w:hAnsi="Times New Roman" w:cs="Times New Roman"/>
          <w:sz w:val="28"/>
          <w:szCs w:val="28"/>
        </w:rPr>
        <w:t xml:space="preserve">Ковтун Е. Н., Толмачева Т.А., </w:t>
      </w:r>
      <w:proofErr w:type="spellStart"/>
      <w:r w:rsidRPr="00D67F9A">
        <w:rPr>
          <w:rFonts w:ascii="Times New Roman" w:hAnsi="Times New Roman" w:cs="Times New Roman"/>
          <w:sz w:val="28"/>
          <w:szCs w:val="28"/>
        </w:rPr>
        <w:t>Лобзева</w:t>
      </w:r>
      <w:proofErr w:type="spellEnd"/>
      <w:r w:rsidRPr="00D67F9A">
        <w:rPr>
          <w:rFonts w:ascii="Times New Roman" w:hAnsi="Times New Roman" w:cs="Times New Roman"/>
          <w:sz w:val="28"/>
          <w:szCs w:val="28"/>
        </w:rPr>
        <w:t xml:space="preserve"> Е.А. </w:t>
      </w:r>
      <w:r w:rsidR="00B65204">
        <w:rPr>
          <w:rFonts w:ascii="Times New Roman" w:hAnsi="Times New Roman" w:cs="Times New Roman"/>
          <w:sz w:val="28"/>
          <w:szCs w:val="28"/>
        </w:rPr>
        <w:t>М</w:t>
      </w:r>
      <w:r w:rsidR="00B65204" w:rsidRPr="00D67F9A">
        <w:rPr>
          <w:rFonts w:ascii="Times New Roman" w:hAnsi="Times New Roman" w:cs="Times New Roman"/>
          <w:sz w:val="28"/>
          <w:szCs w:val="28"/>
        </w:rPr>
        <w:t>ировой рынок: сущность, специфика и особенности на современном этапе</w:t>
      </w:r>
      <w:r w:rsidRPr="00D67F9A">
        <w:rPr>
          <w:rFonts w:ascii="Times New Roman" w:hAnsi="Times New Roman" w:cs="Times New Roman"/>
          <w:sz w:val="28"/>
          <w:szCs w:val="28"/>
        </w:rPr>
        <w:t>. – 2020</w:t>
      </w:r>
    </w:p>
    <w:p w14:paraId="38BE79A1" w14:textId="77777777" w:rsidR="003A59D5" w:rsidRPr="00E86162" w:rsidRDefault="003A59D5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6162">
        <w:rPr>
          <w:rFonts w:ascii="Times New Roman" w:hAnsi="Times New Roman" w:cs="Times New Roman"/>
          <w:sz w:val="28"/>
          <w:szCs w:val="28"/>
        </w:rPr>
        <w:t>Куневич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 xml:space="preserve"> С.Н. Четвертая промышленная революция или </w:t>
      </w:r>
      <w:r w:rsidRPr="00E86162">
        <w:rPr>
          <w:rFonts w:ascii="Times New Roman" w:hAnsi="Times New Roman" w:cs="Times New Roman"/>
          <w:sz w:val="28"/>
          <w:szCs w:val="28"/>
          <w:lang w:val="en-US"/>
        </w:rPr>
        <w:t>BIM</w:t>
      </w:r>
      <w:r w:rsidRPr="00E86162">
        <w:rPr>
          <w:rFonts w:ascii="Times New Roman" w:hAnsi="Times New Roman" w:cs="Times New Roman"/>
          <w:sz w:val="28"/>
          <w:szCs w:val="28"/>
        </w:rPr>
        <w:t xml:space="preserve"> – технологии индустрии 4.0 в строительстве. – 2023.</w:t>
      </w:r>
    </w:p>
    <w:p w14:paraId="7E4CDE64" w14:textId="47138625" w:rsidR="003A59D5" w:rsidRPr="00CA6328" w:rsidRDefault="003A59D5" w:rsidP="00CA6328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6328">
        <w:rPr>
          <w:rFonts w:ascii="Times New Roman" w:hAnsi="Times New Roman" w:cs="Times New Roman"/>
          <w:sz w:val="28"/>
          <w:szCs w:val="28"/>
        </w:rPr>
        <w:t xml:space="preserve">Ларин Д.О. </w:t>
      </w:r>
      <w:r w:rsidR="00B65204">
        <w:rPr>
          <w:rFonts w:ascii="Times New Roman" w:hAnsi="Times New Roman" w:cs="Times New Roman"/>
          <w:sz w:val="28"/>
          <w:szCs w:val="28"/>
        </w:rPr>
        <w:t>И</w:t>
      </w:r>
      <w:r w:rsidR="00B65204" w:rsidRPr="00CA6328">
        <w:rPr>
          <w:rFonts w:ascii="Times New Roman" w:hAnsi="Times New Roman" w:cs="Times New Roman"/>
          <w:sz w:val="28"/>
          <w:szCs w:val="28"/>
        </w:rPr>
        <w:t>нформационные революции и их роль в развитии человечества</w:t>
      </w:r>
      <w:r w:rsidRPr="00CA6328">
        <w:rPr>
          <w:rFonts w:ascii="Times New Roman" w:hAnsi="Times New Roman" w:cs="Times New Roman"/>
          <w:sz w:val="28"/>
          <w:szCs w:val="28"/>
        </w:rPr>
        <w:t>. – 2024.</w:t>
      </w:r>
    </w:p>
    <w:p w14:paraId="65FC986A" w14:textId="77777777" w:rsidR="003A59D5" w:rsidRPr="00D67F9A" w:rsidRDefault="003A59D5" w:rsidP="00CA6328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7F9A">
        <w:rPr>
          <w:rFonts w:ascii="Times New Roman" w:hAnsi="Times New Roman" w:cs="Times New Roman"/>
          <w:sz w:val="28"/>
          <w:szCs w:val="28"/>
        </w:rPr>
        <w:t>Лощенкова</w:t>
      </w:r>
      <w:proofErr w:type="spellEnd"/>
      <w:r w:rsidRPr="00D67F9A">
        <w:rPr>
          <w:rFonts w:ascii="Times New Roman" w:hAnsi="Times New Roman" w:cs="Times New Roman"/>
          <w:sz w:val="28"/>
          <w:szCs w:val="28"/>
        </w:rPr>
        <w:t xml:space="preserve"> А.Н. Внешняя торговля. – 2023.</w:t>
      </w:r>
    </w:p>
    <w:p w14:paraId="266FFE8A" w14:textId="67D5EA9F" w:rsidR="003A59D5" w:rsidRPr="00B65204" w:rsidRDefault="003A59D5" w:rsidP="00CA6328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7F9A">
        <w:rPr>
          <w:rFonts w:ascii="Times New Roman" w:hAnsi="Times New Roman" w:cs="Times New Roman"/>
          <w:sz w:val="28"/>
          <w:szCs w:val="28"/>
        </w:rPr>
        <w:t>Мезина</w:t>
      </w:r>
      <w:proofErr w:type="spellEnd"/>
      <w:r w:rsidRPr="00D67F9A">
        <w:rPr>
          <w:rFonts w:ascii="Times New Roman" w:hAnsi="Times New Roman" w:cs="Times New Roman"/>
          <w:sz w:val="28"/>
          <w:szCs w:val="28"/>
        </w:rPr>
        <w:t xml:space="preserve"> Н.А., </w:t>
      </w:r>
      <w:proofErr w:type="spellStart"/>
      <w:r w:rsidRPr="00D67F9A">
        <w:rPr>
          <w:rFonts w:ascii="Times New Roman" w:hAnsi="Times New Roman" w:cs="Times New Roman"/>
          <w:sz w:val="28"/>
          <w:szCs w:val="28"/>
        </w:rPr>
        <w:t>Студников</w:t>
      </w:r>
      <w:proofErr w:type="spellEnd"/>
      <w:r w:rsidRPr="00D67F9A">
        <w:rPr>
          <w:rFonts w:ascii="Times New Roman" w:hAnsi="Times New Roman" w:cs="Times New Roman"/>
          <w:sz w:val="28"/>
          <w:szCs w:val="28"/>
        </w:rPr>
        <w:t xml:space="preserve"> П.Е., </w:t>
      </w:r>
      <w:proofErr w:type="spellStart"/>
      <w:r w:rsidRPr="00D67F9A">
        <w:rPr>
          <w:rFonts w:ascii="Times New Roman" w:hAnsi="Times New Roman" w:cs="Times New Roman"/>
          <w:sz w:val="28"/>
          <w:szCs w:val="28"/>
        </w:rPr>
        <w:t>Шкарубо</w:t>
      </w:r>
      <w:proofErr w:type="spellEnd"/>
      <w:r w:rsidRPr="00D67F9A">
        <w:rPr>
          <w:rFonts w:ascii="Times New Roman" w:hAnsi="Times New Roman" w:cs="Times New Roman"/>
          <w:sz w:val="28"/>
          <w:szCs w:val="28"/>
        </w:rPr>
        <w:t xml:space="preserve"> С.Н. </w:t>
      </w:r>
      <w:r w:rsidR="00B65204">
        <w:rPr>
          <w:rFonts w:ascii="Times New Roman" w:hAnsi="Times New Roman" w:cs="Times New Roman"/>
          <w:sz w:val="28"/>
          <w:szCs w:val="28"/>
        </w:rPr>
        <w:t>В</w:t>
      </w:r>
      <w:r w:rsidR="00B65204" w:rsidRPr="00D67F9A">
        <w:rPr>
          <w:rFonts w:ascii="Times New Roman" w:hAnsi="Times New Roman" w:cs="Times New Roman"/>
          <w:sz w:val="28"/>
          <w:szCs w:val="28"/>
        </w:rPr>
        <w:t>лияние промышленной революции на экономическое развитие страны. путь</w:t>
      </w:r>
      <w:r w:rsidR="00B65204" w:rsidRPr="00B65204">
        <w:rPr>
          <w:rFonts w:ascii="Times New Roman" w:hAnsi="Times New Roman" w:cs="Times New Roman"/>
          <w:sz w:val="28"/>
          <w:szCs w:val="28"/>
        </w:rPr>
        <w:t xml:space="preserve"> </w:t>
      </w:r>
      <w:r w:rsidR="00B65204" w:rsidRPr="00D67F9A">
        <w:rPr>
          <w:rFonts w:ascii="Times New Roman" w:hAnsi="Times New Roman" w:cs="Times New Roman"/>
          <w:sz w:val="28"/>
          <w:szCs w:val="28"/>
        </w:rPr>
        <w:t>от</w:t>
      </w:r>
      <w:r w:rsidR="00B65204" w:rsidRPr="00B65204">
        <w:rPr>
          <w:rFonts w:ascii="Times New Roman" w:hAnsi="Times New Roman" w:cs="Times New Roman"/>
          <w:sz w:val="28"/>
          <w:szCs w:val="28"/>
        </w:rPr>
        <w:t xml:space="preserve"> </w:t>
      </w:r>
      <w:r w:rsidR="00B65204" w:rsidRPr="00D67F9A">
        <w:rPr>
          <w:rFonts w:ascii="Times New Roman" w:hAnsi="Times New Roman" w:cs="Times New Roman"/>
          <w:sz w:val="28"/>
          <w:szCs w:val="28"/>
        </w:rPr>
        <w:t>индустрии</w:t>
      </w:r>
      <w:r w:rsidR="00B65204" w:rsidRPr="00B65204">
        <w:rPr>
          <w:rFonts w:ascii="Times New Roman" w:hAnsi="Times New Roman" w:cs="Times New Roman"/>
          <w:sz w:val="28"/>
          <w:szCs w:val="28"/>
        </w:rPr>
        <w:t xml:space="preserve"> 1.0. </w:t>
      </w:r>
      <w:r w:rsidR="00B65204" w:rsidRPr="00D67F9A">
        <w:rPr>
          <w:rFonts w:ascii="Times New Roman" w:hAnsi="Times New Roman" w:cs="Times New Roman"/>
          <w:sz w:val="28"/>
          <w:szCs w:val="28"/>
        </w:rPr>
        <w:t>к</w:t>
      </w:r>
      <w:r w:rsidR="00B65204" w:rsidRPr="00B65204">
        <w:rPr>
          <w:rFonts w:ascii="Times New Roman" w:hAnsi="Times New Roman" w:cs="Times New Roman"/>
          <w:sz w:val="28"/>
          <w:szCs w:val="28"/>
        </w:rPr>
        <w:t xml:space="preserve"> </w:t>
      </w:r>
      <w:r w:rsidR="00B65204" w:rsidRPr="00D67F9A">
        <w:rPr>
          <w:rFonts w:ascii="Times New Roman" w:hAnsi="Times New Roman" w:cs="Times New Roman"/>
          <w:sz w:val="28"/>
          <w:szCs w:val="28"/>
        </w:rPr>
        <w:t>индустрии</w:t>
      </w:r>
      <w:r w:rsidR="00B65204" w:rsidRPr="00B65204">
        <w:rPr>
          <w:rFonts w:ascii="Times New Roman" w:hAnsi="Times New Roman" w:cs="Times New Roman"/>
          <w:sz w:val="28"/>
          <w:szCs w:val="28"/>
        </w:rPr>
        <w:t xml:space="preserve"> 5.0</w:t>
      </w:r>
      <w:r w:rsidRPr="00B65204">
        <w:rPr>
          <w:rFonts w:ascii="Times New Roman" w:hAnsi="Times New Roman" w:cs="Times New Roman"/>
          <w:sz w:val="28"/>
          <w:szCs w:val="28"/>
        </w:rPr>
        <w:t xml:space="preserve">. // </w:t>
      </w:r>
      <w:r w:rsidRPr="00CA6328">
        <w:rPr>
          <w:rFonts w:ascii="Times New Roman" w:hAnsi="Times New Roman" w:cs="Times New Roman"/>
          <w:sz w:val="28"/>
          <w:szCs w:val="28"/>
          <w:lang w:val="en-US"/>
        </w:rPr>
        <w:t>Bulletin</w:t>
      </w:r>
      <w:r w:rsidRPr="00B65204">
        <w:rPr>
          <w:rFonts w:ascii="Times New Roman" w:hAnsi="Times New Roman" w:cs="Times New Roman"/>
          <w:sz w:val="28"/>
          <w:szCs w:val="28"/>
        </w:rPr>
        <w:t xml:space="preserve"> </w:t>
      </w:r>
      <w:r w:rsidRPr="00CA6328">
        <w:rPr>
          <w:rFonts w:ascii="Times New Roman" w:hAnsi="Times New Roman" w:cs="Times New Roman"/>
          <w:sz w:val="28"/>
          <w:szCs w:val="28"/>
          <w:lang w:val="en-US"/>
        </w:rPr>
        <w:t>Social</w:t>
      </w:r>
      <w:r w:rsidRPr="00B65204">
        <w:rPr>
          <w:rFonts w:ascii="Times New Roman" w:hAnsi="Times New Roman" w:cs="Times New Roman"/>
          <w:sz w:val="28"/>
          <w:szCs w:val="28"/>
        </w:rPr>
        <w:t>-</w:t>
      </w:r>
      <w:r w:rsidRPr="00CA6328">
        <w:rPr>
          <w:rFonts w:ascii="Times New Roman" w:hAnsi="Times New Roman" w:cs="Times New Roman"/>
          <w:sz w:val="28"/>
          <w:szCs w:val="28"/>
          <w:lang w:val="en-US"/>
        </w:rPr>
        <w:t>Economic</w:t>
      </w:r>
      <w:r w:rsidRPr="00B65204">
        <w:rPr>
          <w:rFonts w:ascii="Times New Roman" w:hAnsi="Times New Roman" w:cs="Times New Roman"/>
          <w:sz w:val="28"/>
          <w:szCs w:val="28"/>
        </w:rPr>
        <w:t xml:space="preserve"> </w:t>
      </w:r>
      <w:r w:rsidRPr="00CA632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B65204">
        <w:rPr>
          <w:rFonts w:ascii="Times New Roman" w:hAnsi="Times New Roman" w:cs="Times New Roman"/>
          <w:sz w:val="28"/>
          <w:szCs w:val="28"/>
        </w:rPr>
        <w:t xml:space="preserve"> </w:t>
      </w:r>
      <w:r w:rsidRPr="00CA6328">
        <w:rPr>
          <w:rFonts w:ascii="Times New Roman" w:hAnsi="Times New Roman" w:cs="Times New Roman"/>
          <w:sz w:val="28"/>
          <w:szCs w:val="28"/>
          <w:lang w:val="en-US"/>
        </w:rPr>
        <w:t>Humanitarian</w:t>
      </w:r>
      <w:r w:rsidRPr="00B65204">
        <w:rPr>
          <w:rFonts w:ascii="Times New Roman" w:hAnsi="Times New Roman" w:cs="Times New Roman"/>
          <w:sz w:val="28"/>
          <w:szCs w:val="28"/>
        </w:rPr>
        <w:t xml:space="preserve"> </w:t>
      </w:r>
      <w:r w:rsidRPr="00CA6328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B65204">
        <w:rPr>
          <w:rFonts w:ascii="Times New Roman" w:hAnsi="Times New Roman" w:cs="Times New Roman"/>
          <w:sz w:val="28"/>
          <w:szCs w:val="28"/>
        </w:rPr>
        <w:t>. – 2024. – №24.</w:t>
      </w:r>
    </w:p>
    <w:p w14:paraId="3184BA6B" w14:textId="77777777" w:rsidR="003A59D5" w:rsidRPr="00E86162" w:rsidRDefault="003A59D5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6162">
        <w:rPr>
          <w:rFonts w:ascii="Times New Roman" w:hAnsi="Times New Roman" w:cs="Times New Roman"/>
          <w:sz w:val="28"/>
          <w:szCs w:val="28"/>
        </w:rPr>
        <w:t>Мезинина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 xml:space="preserve"> Т.В., Зозуля А.В., Зозуля П.В., Чернова Т.Ф., Плетнева А.В. Влияние индустрии 4.0 на экономику и производство // Вестник университета. – 2020. – №2.</w:t>
      </w:r>
    </w:p>
    <w:p w14:paraId="4BF05CE2" w14:textId="77777777" w:rsidR="003A59D5" w:rsidRPr="00D67F9A" w:rsidRDefault="003A59D5" w:rsidP="00CA6328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7F9A">
        <w:rPr>
          <w:rFonts w:ascii="Times New Roman" w:hAnsi="Times New Roman" w:cs="Times New Roman"/>
          <w:sz w:val="28"/>
          <w:szCs w:val="28"/>
        </w:rPr>
        <w:t>Пороховский</w:t>
      </w:r>
      <w:proofErr w:type="spellEnd"/>
      <w:r w:rsidRPr="00D67F9A">
        <w:rPr>
          <w:rFonts w:ascii="Times New Roman" w:hAnsi="Times New Roman" w:cs="Times New Roman"/>
          <w:sz w:val="28"/>
          <w:szCs w:val="28"/>
        </w:rPr>
        <w:t xml:space="preserve"> А.А. Разделение труда. – 2022.</w:t>
      </w:r>
    </w:p>
    <w:p w14:paraId="5F2824EA" w14:textId="04471827" w:rsidR="003A59D5" w:rsidRPr="00D67F9A" w:rsidRDefault="003A59D5" w:rsidP="00CA6328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7F9A">
        <w:rPr>
          <w:rFonts w:ascii="Times New Roman" w:hAnsi="Times New Roman" w:cs="Times New Roman"/>
          <w:sz w:val="28"/>
          <w:szCs w:val="28"/>
        </w:rPr>
        <w:t>Спарова</w:t>
      </w:r>
      <w:proofErr w:type="spellEnd"/>
      <w:r w:rsidRPr="00D67F9A">
        <w:rPr>
          <w:rFonts w:ascii="Times New Roman" w:hAnsi="Times New Roman" w:cs="Times New Roman"/>
          <w:sz w:val="28"/>
          <w:szCs w:val="28"/>
        </w:rPr>
        <w:t xml:space="preserve"> Г. </w:t>
      </w:r>
      <w:r w:rsidR="00B65204">
        <w:rPr>
          <w:rFonts w:ascii="Times New Roman" w:hAnsi="Times New Roman" w:cs="Times New Roman"/>
          <w:sz w:val="28"/>
          <w:szCs w:val="28"/>
        </w:rPr>
        <w:t>Т</w:t>
      </w:r>
      <w:r w:rsidR="00B65204" w:rsidRPr="00D67F9A">
        <w:rPr>
          <w:rFonts w:ascii="Times New Roman" w:hAnsi="Times New Roman" w:cs="Times New Roman"/>
          <w:sz w:val="28"/>
          <w:szCs w:val="28"/>
        </w:rPr>
        <w:t>еоретические основы формирования и развития мирового рынка</w:t>
      </w:r>
      <w:r w:rsidRPr="00D67F9A">
        <w:rPr>
          <w:rFonts w:ascii="Times New Roman" w:hAnsi="Times New Roman" w:cs="Times New Roman"/>
          <w:sz w:val="28"/>
          <w:szCs w:val="28"/>
        </w:rPr>
        <w:t xml:space="preserve">. – 2023 </w:t>
      </w:r>
    </w:p>
    <w:p w14:paraId="221D048B" w14:textId="77777777" w:rsidR="003A59D5" w:rsidRPr="00E86162" w:rsidRDefault="003A59D5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6162">
        <w:rPr>
          <w:rFonts w:ascii="Times New Roman" w:hAnsi="Times New Roman" w:cs="Times New Roman"/>
          <w:sz w:val="28"/>
          <w:szCs w:val="28"/>
        </w:rPr>
        <w:lastRenderedPageBreak/>
        <w:t>Стуглев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 xml:space="preserve"> А.А., Саламатов В.Ю., Губенко Е.К. Экологическая повестка и международная торговля: от противоречий к возможностям. – 2020.</w:t>
      </w:r>
    </w:p>
    <w:p w14:paraId="4E4412AD" w14:textId="77777777" w:rsidR="003A59D5" w:rsidRPr="00E86162" w:rsidRDefault="003A59D5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6162">
        <w:rPr>
          <w:rFonts w:ascii="Times New Roman" w:hAnsi="Times New Roman" w:cs="Times New Roman"/>
          <w:sz w:val="28"/>
          <w:szCs w:val="28"/>
        </w:rPr>
        <w:t>Судьина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 xml:space="preserve"> Е.Р. Современные тенденции развития мировой транспортной системы // </w:t>
      </w:r>
      <w:r w:rsidRPr="00E86162">
        <w:rPr>
          <w:rFonts w:ascii="Times New Roman" w:hAnsi="Times New Roman" w:cs="Times New Roman"/>
          <w:sz w:val="28"/>
          <w:szCs w:val="28"/>
          <w:lang w:val="en-US"/>
        </w:rPr>
        <w:t>Economy</w:t>
      </w:r>
      <w:r w:rsidRPr="00E86162">
        <w:rPr>
          <w:rFonts w:ascii="Times New Roman" w:hAnsi="Times New Roman" w:cs="Times New Roman"/>
          <w:sz w:val="28"/>
          <w:szCs w:val="28"/>
        </w:rPr>
        <w:t xml:space="preserve"> </w:t>
      </w:r>
      <w:r w:rsidRPr="00E8616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86162">
        <w:rPr>
          <w:rFonts w:ascii="Times New Roman" w:hAnsi="Times New Roman" w:cs="Times New Roman"/>
          <w:sz w:val="28"/>
          <w:szCs w:val="28"/>
        </w:rPr>
        <w:t xml:space="preserve"> </w:t>
      </w:r>
      <w:r w:rsidRPr="00E86162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E86162">
        <w:rPr>
          <w:rFonts w:ascii="Times New Roman" w:hAnsi="Times New Roman" w:cs="Times New Roman"/>
          <w:sz w:val="28"/>
          <w:szCs w:val="28"/>
        </w:rPr>
        <w:t>. – 2021. – №74.</w:t>
      </w:r>
    </w:p>
    <w:p w14:paraId="248D49F2" w14:textId="77777777" w:rsidR="003A59D5" w:rsidRPr="00E86162" w:rsidRDefault="003A59D5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6162">
        <w:rPr>
          <w:rFonts w:ascii="Times New Roman" w:hAnsi="Times New Roman" w:cs="Times New Roman"/>
          <w:sz w:val="28"/>
          <w:szCs w:val="28"/>
        </w:rPr>
        <w:t xml:space="preserve">Чжан </w:t>
      </w:r>
      <w:proofErr w:type="spellStart"/>
      <w:r w:rsidRPr="00E86162">
        <w:rPr>
          <w:rFonts w:ascii="Times New Roman" w:hAnsi="Times New Roman" w:cs="Times New Roman"/>
          <w:sz w:val="28"/>
          <w:szCs w:val="28"/>
        </w:rPr>
        <w:t>Шаша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 xml:space="preserve"> Транснациональные корпорации: история и этапы становления как ведущей формы развития международного бизнеса. – 2020.</w:t>
      </w:r>
    </w:p>
    <w:sectPr w:rsidR="003A59D5" w:rsidRPr="00E86162" w:rsidSect="0004163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6E21E" w14:textId="77777777" w:rsidR="00925AE0" w:rsidRDefault="00925AE0" w:rsidP="00925AE0">
      <w:pPr>
        <w:spacing w:after="0" w:line="240" w:lineRule="auto"/>
      </w:pPr>
      <w:r>
        <w:separator/>
      </w:r>
    </w:p>
  </w:endnote>
  <w:endnote w:type="continuationSeparator" w:id="0">
    <w:p w14:paraId="1BB9BB36" w14:textId="77777777" w:rsidR="00925AE0" w:rsidRDefault="00925AE0" w:rsidP="0092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79725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6"/>
      </w:rPr>
    </w:sdtEndPr>
    <w:sdtContent>
      <w:p w14:paraId="27224550" w14:textId="789E0534" w:rsidR="009B0A06" w:rsidRDefault="009B0A06">
        <w:pPr>
          <w:pStyle w:val="af0"/>
          <w:jc w:val="center"/>
        </w:pPr>
      </w:p>
      <w:p w14:paraId="58393F89" w14:textId="45AD5EFF" w:rsidR="00804128" w:rsidRPr="00FB0F45" w:rsidRDefault="00804128">
        <w:pPr>
          <w:pStyle w:val="af0"/>
          <w:jc w:val="center"/>
          <w:rPr>
            <w:rFonts w:ascii="Times New Roman" w:hAnsi="Times New Roman" w:cs="Times New Roman"/>
            <w:sz w:val="28"/>
            <w:szCs w:val="26"/>
          </w:rPr>
        </w:pPr>
        <w:r w:rsidRPr="00FB0F45">
          <w:rPr>
            <w:rFonts w:ascii="Times New Roman" w:hAnsi="Times New Roman" w:cs="Times New Roman"/>
            <w:sz w:val="28"/>
            <w:szCs w:val="26"/>
          </w:rPr>
          <w:fldChar w:fldCharType="begin"/>
        </w:r>
        <w:r w:rsidRPr="00FB0F45">
          <w:rPr>
            <w:rFonts w:ascii="Times New Roman" w:hAnsi="Times New Roman" w:cs="Times New Roman"/>
            <w:sz w:val="28"/>
            <w:szCs w:val="26"/>
          </w:rPr>
          <w:instrText>PAGE   \* MERGEFORMAT</w:instrText>
        </w:r>
        <w:r w:rsidRPr="00FB0F45">
          <w:rPr>
            <w:rFonts w:ascii="Times New Roman" w:hAnsi="Times New Roman" w:cs="Times New Roman"/>
            <w:sz w:val="28"/>
            <w:szCs w:val="26"/>
          </w:rPr>
          <w:fldChar w:fldCharType="separate"/>
        </w:r>
        <w:r w:rsidRPr="00FB0F45">
          <w:rPr>
            <w:rFonts w:ascii="Times New Roman" w:hAnsi="Times New Roman" w:cs="Times New Roman"/>
            <w:sz w:val="28"/>
            <w:szCs w:val="26"/>
          </w:rPr>
          <w:t>2</w:t>
        </w:r>
        <w:r w:rsidRPr="00FB0F45">
          <w:rPr>
            <w:rFonts w:ascii="Times New Roman" w:hAnsi="Times New Roman" w:cs="Times New Roman"/>
            <w:sz w:val="28"/>
            <w:szCs w:val="26"/>
          </w:rPr>
          <w:fldChar w:fldCharType="end"/>
        </w:r>
      </w:p>
    </w:sdtContent>
  </w:sdt>
  <w:p w14:paraId="267F046E" w14:textId="77777777" w:rsidR="00804128" w:rsidRDefault="0080412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8E2FB" w14:textId="51E0905F" w:rsidR="00925AE0" w:rsidRDefault="00925AE0">
    <w:pPr>
      <w:pStyle w:val="af0"/>
      <w:jc w:val="center"/>
    </w:pPr>
  </w:p>
  <w:p w14:paraId="0A917B03" w14:textId="77777777" w:rsidR="00925AE0" w:rsidRDefault="00925AE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5E3C6" w14:textId="77777777" w:rsidR="00925AE0" w:rsidRDefault="00925AE0" w:rsidP="00925AE0">
      <w:pPr>
        <w:spacing w:after="0" w:line="240" w:lineRule="auto"/>
      </w:pPr>
      <w:r>
        <w:separator/>
      </w:r>
    </w:p>
  </w:footnote>
  <w:footnote w:type="continuationSeparator" w:id="0">
    <w:p w14:paraId="4262938F" w14:textId="77777777" w:rsidR="00925AE0" w:rsidRDefault="00925AE0" w:rsidP="00925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8D2"/>
    <w:multiLevelType w:val="multilevel"/>
    <w:tmpl w:val="DA9042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34C7B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B3DE7"/>
    <w:multiLevelType w:val="multilevel"/>
    <w:tmpl w:val="0B0E871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687345A"/>
    <w:multiLevelType w:val="multilevel"/>
    <w:tmpl w:val="6336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97B7B"/>
    <w:multiLevelType w:val="multilevel"/>
    <w:tmpl w:val="E2B8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2665B"/>
    <w:multiLevelType w:val="multilevel"/>
    <w:tmpl w:val="55EEFF0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7085F"/>
    <w:multiLevelType w:val="multilevel"/>
    <w:tmpl w:val="9450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40EDA"/>
    <w:multiLevelType w:val="multilevel"/>
    <w:tmpl w:val="C466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072FAA"/>
    <w:multiLevelType w:val="multilevel"/>
    <w:tmpl w:val="D03C172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4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8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2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6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04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8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72" w:firstLine="709"/>
      </w:pPr>
      <w:rPr>
        <w:rFonts w:hint="default"/>
      </w:rPr>
    </w:lvl>
  </w:abstractNum>
  <w:abstractNum w:abstractNumId="9" w15:restartNumberingAfterBreak="0">
    <w:nsid w:val="54423C5A"/>
    <w:multiLevelType w:val="hybridMultilevel"/>
    <w:tmpl w:val="C9DC70EC"/>
    <w:lvl w:ilvl="0" w:tplc="DF181B6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92D38"/>
    <w:multiLevelType w:val="hybridMultilevel"/>
    <w:tmpl w:val="A7B0A590"/>
    <w:lvl w:ilvl="0" w:tplc="AC108FF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133B9"/>
    <w:multiLevelType w:val="multilevel"/>
    <w:tmpl w:val="E900694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A08C7"/>
    <w:multiLevelType w:val="multilevel"/>
    <w:tmpl w:val="DFEA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22533"/>
    <w:multiLevelType w:val="multilevel"/>
    <w:tmpl w:val="6FC8D8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5F81F3F"/>
    <w:multiLevelType w:val="multilevel"/>
    <w:tmpl w:val="5994094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4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568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2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6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04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8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72" w:firstLine="709"/>
      </w:pPr>
      <w:rPr>
        <w:rFonts w:hint="default"/>
      </w:rPr>
    </w:lvl>
  </w:abstractNum>
  <w:abstractNum w:abstractNumId="15" w15:restartNumberingAfterBreak="0">
    <w:nsid w:val="70CB7C41"/>
    <w:multiLevelType w:val="multilevel"/>
    <w:tmpl w:val="9576739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9FC1A73"/>
    <w:multiLevelType w:val="multilevel"/>
    <w:tmpl w:val="71428C7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7E3F173F"/>
    <w:multiLevelType w:val="multilevel"/>
    <w:tmpl w:val="706A358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897210">
    <w:abstractNumId w:val="13"/>
  </w:num>
  <w:num w:numId="2" w16cid:durableId="303394636">
    <w:abstractNumId w:val="15"/>
  </w:num>
  <w:num w:numId="3" w16cid:durableId="1779176882">
    <w:abstractNumId w:val="7"/>
  </w:num>
  <w:num w:numId="4" w16cid:durableId="91243237">
    <w:abstractNumId w:val="9"/>
  </w:num>
  <w:num w:numId="5" w16cid:durableId="1434595727">
    <w:abstractNumId w:val="8"/>
  </w:num>
  <w:num w:numId="6" w16cid:durableId="86578494">
    <w:abstractNumId w:val="1"/>
  </w:num>
  <w:num w:numId="7" w16cid:durableId="1858107471">
    <w:abstractNumId w:val="12"/>
  </w:num>
  <w:num w:numId="8" w16cid:durableId="97340255">
    <w:abstractNumId w:val="4"/>
  </w:num>
  <w:num w:numId="9" w16cid:durableId="1445340361">
    <w:abstractNumId w:val="3"/>
  </w:num>
  <w:num w:numId="10" w16cid:durableId="1799569054">
    <w:abstractNumId w:val="14"/>
  </w:num>
  <w:num w:numId="11" w16cid:durableId="1465267885">
    <w:abstractNumId w:val="10"/>
  </w:num>
  <w:num w:numId="12" w16cid:durableId="374887650">
    <w:abstractNumId w:val="17"/>
  </w:num>
  <w:num w:numId="13" w16cid:durableId="572786715">
    <w:abstractNumId w:val="6"/>
  </w:num>
  <w:num w:numId="14" w16cid:durableId="538470672">
    <w:abstractNumId w:val="2"/>
  </w:num>
  <w:num w:numId="15" w16cid:durableId="1378355209">
    <w:abstractNumId w:val="5"/>
  </w:num>
  <w:num w:numId="16" w16cid:durableId="933319823">
    <w:abstractNumId w:val="16"/>
  </w:num>
  <w:num w:numId="17" w16cid:durableId="561522308">
    <w:abstractNumId w:val="0"/>
  </w:num>
  <w:num w:numId="18" w16cid:durableId="795829786">
    <w:abstractNumId w:val="11"/>
  </w:num>
  <w:num w:numId="19" w16cid:durableId="220943901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C3"/>
    <w:rsid w:val="000033EB"/>
    <w:rsid w:val="000074E0"/>
    <w:rsid w:val="000133D4"/>
    <w:rsid w:val="00034CEC"/>
    <w:rsid w:val="00041639"/>
    <w:rsid w:val="000564B0"/>
    <w:rsid w:val="000622BB"/>
    <w:rsid w:val="000641D6"/>
    <w:rsid w:val="00064CAA"/>
    <w:rsid w:val="00072E6E"/>
    <w:rsid w:val="00077CF7"/>
    <w:rsid w:val="0009013A"/>
    <w:rsid w:val="000A2B08"/>
    <w:rsid w:val="000B08A9"/>
    <w:rsid w:val="000B0BD4"/>
    <w:rsid w:val="000B2637"/>
    <w:rsid w:val="000B7DE5"/>
    <w:rsid w:val="000D7281"/>
    <w:rsid w:val="000E49A0"/>
    <w:rsid w:val="000F4930"/>
    <w:rsid w:val="001029EE"/>
    <w:rsid w:val="00124028"/>
    <w:rsid w:val="0013346C"/>
    <w:rsid w:val="001345E6"/>
    <w:rsid w:val="001348D9"/>
    <w:rsid w:val="001376C8"/>
    <w:rsid w:val="00146478"/>
    <w:rsid w:val="00161BEA"/>
    <w:rsid w:val="00165722"/>
    <w:rsid w:val="00167EBF"/>
    <w:rsid w:val="00170EB1"/>
    <w:rsid w:val="00177ECB"/>
    <w:rsid w:val="0018472F"/>
    <w:rsid w:val="00192275"/>
    <w:rsid w:val="00193507"/>
    <w:rsid w:val="00195202"/>
    <w:rsid w:val="00195975"/>
    <w:rsid w:val="001A4FA3"/>
    <w:rsid w:val="001B4A94"/>
    <w:rsid w:val="001C26F1"/>
    <w:rsid w:val="001C35FA"/>
    <w:rsid w:val="001C3D88"/>
    <w:rsid w:val="001D2AEF"/>
    <w:rsid w:val="001D3700"/>
    <w:rsid w:val="001D6AF3"/>
    <w:rsid w:val="001E0D88"/>
    <w:rsid w:val="001E154F"/>
    <w:rsid w:val="001F29AB"/>
    <w:rsid w:val="001F41D3"/>
    <w:rsid w:val="0020717A"/>
    <w:rsid w:val="002148C0"/>
    <w:rsid w:val="00220D63"/>
    <w:rsid w:val="00225966"/>
    <w:rsid w:val="00226839"/>
    <w:rsid w:val="00230602"/>
    <w:rsid w:val="00237D75"/>
    <w:rsid w:val="002620A8"/>
    <w:rsid w:val="002705EA"/>
    <w:rsid w:val="00282B7D"/>
    <w:rsid w:val="002912CE"/>
    <w:rsid w:val="002976DC"/>
    <w:rsid w:val="00297C2F"/>
    <w:rsid w:val="002A3C5A"/>
    <w:rsid w:val="002E5E80"/>
    <w:rsid w:val="002F4A66"/>
    <w:rsid w:val="002F4B38"/>
    <w:rsid w:val="00300A25"/>
    <w:rsid w:val="003022E5"/>
    <w:rsid w:val="00303417"/>
    <w:rsid w:val="003146A5"/>
    <w:rsid w:val="00316F9C"/>
    <w:rsid w:val="0032568E"/>
    <w:rsid w:val="00327D3C"/>
    <w:rsid w:val="003358A1"/>
    <w:rsid w:val="003449A9"/>
    <w:rsid w:val="003505F2"/>
    <w:rsid w:val="003550F1"/>
    <w:rsid w:val="003715C2"/>
    <w:rsid w:val="00381E31"/>
    <w:rsid w:val="00395C3E"/>
    <w:rsid w:val="003A094A"/>
    <w:rsid w:val="003A59D5"/>
    <w:rsid w:val="003B0B45"/>
    <w:rsid w:val="003B1412"/>
    <w:rsid w:val="003B3111"/>
    <w:rsid w:val="003C0170"/>
    <w:rsid w:val="003C53E8"/>
    <w:rsid w:val="003C5BE1"/>
    <w:rsid w:val="003E3627"/>
    <w:rsid w:val="003F0630"/>
    <w:rsid w:val="003F764D"/>
    <w:rsid w:val="00403179"/>
    <w:rsid w:val="00405780"/>
    <w:rsid w:val="0040771C"/>
    <w:rsid w:val="004118F0"/>
    <w:rsid w:val="00417550"/>
    <w:rsid w:val="0042277D"/>
    <w:rsid w:val="00422FAE"/>
    <w:rsid w:val="00426887"/>
    <w:rsid w:val="00433409"/>
    <w:rsid w:val="00446965"/>
    <w:rsid w:val="00453E61"/>
    <w:rsid w:val="0045472C"/>
    <w:rsid w:val="004571C2"/>
    <w:rsid w:val="004575C0"/>
    <w:rsid w:val="00462610"/>
    <w:rsid w:val="0046638F"/>
    <w:rsid w:val="00473F68"/>
    <w:rsid w:val="0048354D"/>
    <w:rsid w:val="0048580D"/>
    <w:rsid w:val="00487A9D"/>
    <w:rsid w:val="004907C4"/>
    <w:rsid w:val="00496528"/>
    <w:rsid w:val="00497F5A"/>
    <w:rsid w:val="004A798B"/>
    <w:rsid w:val="004C1F92"/>
    <w:rsid w:val="004C3F49"/>
    <w:rsid w:val="004F2EF5"/>
    <w:rsid w:val="004F5B14"/>
    <w:rsid w:val="00503E2F"/>
    <w:rsid w:val="005272B5"/>
    <w:rsid w:val="0052793C"/>
    <w:rsid w:val="00537399"/>
    <w:rsid w:val="00543D05"/>
    <w:rsid w:val="0056522A"/>
    <w:rsid w:val="00571627"/>
    <w:rsid w:val="00576505"/>
    <w:rsid w:val="00576C9B"/>
    <w:rsid w:val="00587563"/>
    <w:rsid w:val="00590209"/>
    <w:rsid w:val="005D3FBE"/>
    <w:rsid w:val="005D59C4"/>
    <w:rsid w:val="005E0BF7"/>
    <w:rsid w:val="005E40F5"/>
    <w:rsid w:val="005F0460"/>
    <w:rsid w:val="005F65BE"/>
    <w:rsid w:val="00600AA0"/>
    <w:rsid w:val="00610A4A"/>
    <w:rsid w:val="00610D94"/>
    <w:rsid w:val="006145FF"/>
    <w:rsid w:val="00616E31"/>
    <w:rsid w:val="0062034F"/>
    <w:rsid w:val="00621076"/>
    <w:rsid w:val="006427F8"/>
    <w:rsid w:val="0065577E"/>
    <w:rsid w:val="006622AC"/>
    <w:rsid w:val="00662975"/>
    <w:rsid w:val="00674E36"/>
    <w:rsid w:val="0067710B"/>
    <w:rsid w:val="00682D3D"/>
    <w:rsid w:val="00684E7E"/>
    <w:rsid w:val="006A0352"/>
    <w:rsid w:val="006A3516"/>
    <w:rsid w:val="006A5EEC"/>
    <w:rsid w:val="006A6D10"/>
    <w:rsid w:val="006B005B"/>
    <w:rsid w:val="006C2AED"/>
    <w:rsid w:val="006D6591"/>
    <w:rsid w:val="006E724F"/>
    <w:rsid w:val="006F6E2B"/>
    <w:rsid w:val="007105A1"/>
    <w:rsid w:val="00711862"/>
    <w:rsid w:val="00714641"/>
    <w:rsid w:val="00720E70"/>
    <w:rsid w:val="00722CA7"/>
    <w:rsid w:val="007407C3"/>
    <w:rsid w:val="00740810"/>
    <w:rsid w:val="00761C1A"/>
    <w:rsid w:val="00765596"/>
    <w:rsid w:val="007660E3"/>
    <w:rsid w:val="007764EC"/>
    <w:rsid w:val="007848D1"/>
    <w:rsid w:val="00791BE6"/>
    <w:rsid w:val="007A7BB3"/>
    <w:rsid w:val="007B2C4B"/>
    <w:rsid w:val="007B72D6"/>
    <w:rsid w:val="007C0BE9"/>
    <w:rsid w:val="007D125F"/>
    <w:rsid w:val="007D28E4"/>
    <w:rsid w:val="007E32CB"/>
    <w:rsid w:val="007F2AE8"/>
    <w:rsid w:val="007F3E87"/>
    <w:rsid w:val="007F46A6"/>
    <w:rsid w:val="00804128"/>
    <w:rsid w:val="00805A35"/>
    <w:rsid w:val="00806564"/>
    <w:rsid w:val="008079EB"/>
    <w:rsid w:val="0082650A"/>
    <w:rsid w:val="008313F3"/>
    <w:rsid w:val="00831BA1"/>
    <w:rsid w:val="00850E55"/>
    <w:rsid w:val="00874BCB"/>
    <w:rsid w:val="00875CFC"/>
    <w:rsid w:val="00876E0C"/>
    <w:rsid w:val="00881505"/>
    <w:rsid w:val="00882880"/>
    <w:rsid w:val="00883721"/>
    <w:rsid w:val="008A72DE"/>
    <w:rsid w:val="008B76EE"/>
    <w:rsid w:val="008B78AD"/>
    <w:rsid w:val="008C69BD"/>
    <w:rsid w:val="008D6C86"/>
    <w:rsid w:val="008E2C26"/>
    <w:rsid w:val="008E3EE5"/>
    <w:rsid w:val="008F004F"/>
    <w:rsid w:val="008F5CD0"/>
    <w:rsid w:val="008F6C41"/>
    <w:rsid w:val="00903587"/>
    <w:rsid w:val="00905341"/>
    <w:rsid w:val="00905F9E"/>
    <w:rsid w:val="00915F65"/>
    <w:rsid w:val="00916696"/>
    <w:rsid w:val="00920BF3"/>
    <w:rsid w:val="0092477E"/>
    <w:rsid w:val="00925AE0"/>
    <w:rsid w:val="00936C88"/>
    <w:rsid w:val="009425B4"/>
    <w:rsid w:val="00950BBF"/>
    <w:rsid w:val="00963540"/>
    <w:rsid w:val="009808C3"/>
    <w:rsid w:val="00983F32"/>
    <w:rsid w:val="00992800"/>
    <w:rsid w:val="009A1E69"/>
    <w:rsid w:val="009A5A86"/>
    <w:rsid w:val="009B0A06"/>
    <w:rsid w:val="009B1EC2"/>
    <w:rsid w:val="009B29D6"/>
    <w:rsid w:val="009C4607"/>
    <w:rsid w:val="009C5317"/>
    <w:rsid w:val="009C6B29"/>
    <w:rsid w:val="009D6E1F"/>
    <w:rsid w:val="009D6E48"/>
    <w:rsid w:val="009F21DC"/>
    <w:rsid w:val="009F4F8E"/>
    <w:rsid w:val="00A20916"/>
    <w:rsid w:val="00A249DB"/>
    <w:rsid w:val="00A25C78"/>
    <w:rsid w:val="00A27158"/>
    <w:rsid w:val="00A31BDE"/>
    <w:rsid w:val="00A401A9"/>
    <w:rsid w:val="00A40F56"/>
    <w:rsid w:val="00A46D72"/>
    <w:rsid w:val="00A541DC"/>
    <w:rsid w:val="00A56F99"/>
    <w:rsid w:val="00A81147"/>
    <w:rsid w:val="00A9641A"/>
    <w:rsid w:val="00A96C3A"/>
    <w:rsid w:val="00A97242"/>
    <w:rsid w:val="00AA6628"/>
    <w:rsid w:val="00AC40C0"/>
    <w:rsid w:val="00AD6076"/>
    <w:rsid w:val="00AE032B"/>
    <w:rsid w:val="00AE1EB3"/>
    <w:rsid w:val="00AE39EB"/>
    <w:rsid w:val="00AE4CE3"/>
    <w:rsid w:val="00AE506C"/>
    <w:rsid w:val="00AE77A4"/>
    <w:rsid w:val="00AF00B8"/>
    <w:rsid w:val="00AF1507"/>
    <w:rsid w:val="00B17D79"/>
    <w:rsid w:val="00B25AAF"/>
    <w:rsid w:val="00B33F53"/>
    <w:rsid w:val="00B36C93"/>
    <w:rsid w:val="00B45FE7"/>
    <w:rsid w:val="00B47808"/>
    <w:rsid w:val="00B50E16"/>
    <w:rsid w:val="00B65204"/>
    <w:rsid w:val="00B7269C"/>
    <w:rsid w:val="00B72C00"/>
    <w:rsid w:val="00B74887"/>
    <w:rsid w:val="00B75B41"/>
    <w:rsid w:val="00B77339"/>
    <w:rsid w:val="00B80E8B"/>
    <w:rsid w:val="00B8568F"/>
    <w:rsid w:val="00B86AC7"/>
    <w:rsid w:val="00B947C6"/>
    <w:rsid w:val="00B96572"/>
    <w:rsid w:val="00BA5633"/>
    <w:rsid w:val="00BB0B2C"/>
    <w:rsid w:val="00BB144D"/>
    <w:rsid w:val="00BB30FF"/>
    <w:rsid w:val="00BC69AF"/>
    <w:rsid w:val="00BC727E"/>
    <w:rsid w:val="00BD0AA3"/>
    <w:rsid w:val="00BD4311"/>
    <w:rsid w:val="00BD60FE"/>
    <w:rsid w:val="00BE57AF"/>
    <w:rsid w:val="00BE7B44"/>
    <w:rsid w:val="00BF13F5"/>
    <w:rsid w:val="00BF1816"/>
    <w:rsid w:val="00C01B8A"/>
    <w:rsid w:val="00C13466"/>
    <w:rsid w:val="00C15137"/>
    <w:rsid w:val="00C350F5"/>
    <w:rsid w:val="00C40C6D"/>
    <w:rsid w:val="00C57896"/>
    <w:rsid w:val="00C60368"/>
    <w:rsid w:val="00C62A63"/>
    <w:rsid w:val="00C67BC0"/>
    <w:rsid w:val="00C7642B"/>
    <w:rsid w:val="00C832F8"/>
    <w:rsid w:val="00C87FFD"/>
    <w:rsid w:val="00C92D0E"/>
    <w:rsid w:val="00CA6328"/>
    <w:rsid w:val="00CB1CF0"/>
    <w:rsid w:val="00CB5D6B"/>
    <w:rsid w:val="00CC48C5"/>
    <w:rsid w:val="00CE4B55"/>
    <w:rsid w:val="00CF384C"/>
    <w:rsid w:val="00D017D2"/>
    <w:rsid w:val="00D04091"/>
    <w:rsid w:val="00D423D2"/>
    <w:rsid w:val="00D43AA9"/>
    <w:rsid w:val="00D510EC"/>
    <w:rsid w:val="00D5181C"/>
    <w:rsid w:val="00D674D6"/>
    <w:rsid w:val="00D67F9A"/>
    <w:rsid w:val="00D771E8"/>
    <w:rsid w:val="00D86107"/>
    <w:rsid w:val="00D922C5"/>
    <w:rsid w:val="00D94D47"/>
    <w:rsid w:val="00DA4D67"/>
    <w:rsid w:val="00DB4B9D"/>
    <w:rsid w:val="00DB5201"/>
    <w:rsid w:val="00DB729A"/>
    <w:rsid w:val="00DC4DAC"/>
    <w:rsid w:val="00DD0B66"/>
    <w:rsid w:val="00DE02DB"/>
    <w:rsid w:val="00DE38CE"/>
    <w:rsid w:val="00DE60F0"/>
    <w:rsid w:val="00DF21FE"/>
    <w:rsid w:val="00DF2FC3"/>
    <w:rsid w:val="00DF5430"/>
    <w:rsid w:val="00E044BE"/>
    <w:rsid w:val="00E07585"/>
    <w:rsid w:val="00E170E1"/>
    <w:rsid w:val="00E2741F"/>
    <w:rsid w:val="00E3421C"/>
    <w:rsid w:val="00E56B8A"/>
    <w:rsid w:val="00E62D59"/>
    <w:rsid w:val="00E7049A"/>
    <w:rsid w:val="00E75E21"/>
    <w:rsid w:val="00E86162"/>
    <w:rsid w:val="00E93309"/>
    <w:rsid w:val="00E962A0"/>
    <w:rsid w:val="00EA35B0"/>
    <w:rsid w:val="00EC3163"/>
    <w:rsid w:val="00EC38C8"/>
    <w:rsid w:val="00EC41AD"/>
    <w:rsid w:val="00ED50D0"/>
    <w:rsid w:val="00ED70AA"/>
    <w:rsid w:val="00EF4E72"/>
    <w:rsid w:val="00F12722"/>
    <w:rsid w:val="00F157F7"/>
    <w:rsid w:val="00F15BB5"/>
    <w:rsid w:val="00F34927"/>
    <w:rsid w:val="00F4138D"/>
    <w:rsid w:val="00F630D2"/>
    <w:rsid w:val="00F63FDD"/>
    <w:rsid w:val="00F75B01"/>
    <w:rsid w:val="00F80817"/>
    <w:rsid w:val="00F81258"/>
    <w:rsid w:val="00F81401"/>
    <w:rsid w:val="00F823E1"/>
    <w:rsid w:val="00F841A1"/>
    <w:rsid w:val="00F91347"/>
    <w:rsid w:val="00FB0F45"/>
    <w:rsid w:val="00FB2D77"/>
    <w:rsid w:val="00FB5A8D"/>
    <w:rsid w:val="00FD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4346D"/>
  <w15:chartTrackingRefBased/>
  <w15:docId w15:val="{9AABCD84-0378-4F5D-9530-257D95C7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5EA"/>
    <w:pPr>
      <w:spacing w:after="200" w:line="276" w:lineRule="auto"/>
    </w:pPr>
    <w:rPr>
      <w:rFonts w:ascii="Calibri" w:eastAsia="Arial Unicode MS" w:hAnsi="Calibri" w:cs="Arial Unicode MS"/>
      <w:color w:val="000000"/>
      <w:kern w:val="0"/>
      <w:u w:color="00000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07C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CA6328"/>
    <w:pPr>
      <w:spacing w:after="0" w:line="360" w:lineRule="auto"/>
      <w:jc w:val="both"/>
      <w:outlineLvl w:val="1"/>
    </w:pPr>
    <w:rPr>
      <w:rFonts w:ascii="Times New Roman" w:hAnsi="Times New Roman" w:cs="Times New Roman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7C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7C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07C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07C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07C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07C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7C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A6328"/>
    <w:rPr>
      <w:rFonts w:ascii="Times New Roman" w:eastAsia="Arial Unicode MS" w:hAnsi="Times New Roman" w:cs="Times New Roman"/>
      <w:color w:val="000000"/>
      <w:kern w:val="0"/>
      <w:sz w:val="28"/>
      <w:szCs w:val="28"/>
      <w:u w:color="000000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40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07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07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07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07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07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07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07C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4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07C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4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07C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407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07C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407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0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407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407C3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407C3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8354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46965"/>
    <w:pPr>
      <w:tabs>
        <w:tab w:val="right" w:leader="dot" w:pos="9345"/>
      </w:tabs>
      <w:spacing w:after="100" w:line="360" w:lineRule="auto"/>
      <w:ind w:left="220"/>
    </w:pPr>
  </w:style>
  <w:style w:type="character" w:styleId="ad">
    <w:name w:val="Hyperlink"/>
    <w:basedOn w:val="a0"/>
    <w:uiPriority w:val="99"/>
    <w:unhideWhenUsed/>
    <w:rsid w:val="0048354D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925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25AE0"/>
    <w:rPr>
      <w:rFonts w:ascii="Calibri" w:eastAsia="Arial Unicode MS" w:hAnsi="Calibri" w:cs="Arial Unicode MS"/>
      <w:color w:val="000000"/>
      <w:kern w:val="0"/>
      <w:u w:color="000000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925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25AE0"/>
    <w:rPr>
      <w:rFonts w:ascii="Calibri" w:eastAsia="Arial Unicode MS" w:hAnsi="Calibri" w:cs="Arial Unicode MS"/>
      <w:color w:val="000000"/>
      <w:kern w:val="0"/>
      <w:u w:color="00000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F5A85-0138-4D5D-8116-954670B2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5802</TotalTime>
  <Pages>25</Pages>
  <Words>5620</Words>
  <Characters>32040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Yacenko</dc:creator>
  <cp:keywords/>
  <dc:description/>
  <cp:lastModifiedBy>Nika Yacenko</cp:lastModifiedBy>
  <cp:revision>364</cp:revision>
  <cp:lastPrinted>2025-02-10T19:52:00Z</cp:lastPrinted>
  <dcterms:created xsi:type="dcterms:W3CDTF">2025-02-10T19:27:00Z</dcterms:created>
  <dcterms:modified xsi:type="dcterms:W3CDTF">2025-05-19T13:49:00Z</dcterms:modified>
</cp:coreProperties>
</file>