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862F" w14:textId="68A71CDB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712C6ECC" w14:textId="6E0AE5C8" w:rsidR="004E5714" w:rsidRPr="004E5714" w:rsidRDefault="004E5714" w:rsidP="004E5714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284D494D" w14:textId="1C73BBCE" w:rsidR="004E5714" w:rsidRPr="004E5714" w:rsidRDefault="004E5714" w:rsidP="004E5714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3801E870" w14:textId="3EFF0744" w:rsidR="004E5714" w:rsidRPr="004E5714" w:rsidRDefault="004E5714" w:rsidP="004E5714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3C3EE5E2" w14:textId="58C68D99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405D6BB" w14:textId="543314E0" w:rsidR="004E5714" w:rsidRPr="004E5714" w:rsidRDefault="004E5714" w:rsidP="004E5714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7F0BB6A5" w14:textId="77777777" w:rsidR="004E5714" w:rsidRPr="004E5714" w:rsidRDefault="004E5714" w:rsidP="004E5714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F6ADBA9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4179EF2F" w14:textId="46B4BD9A" w:rsidR="004E5714" w:rsidRPr="004E5714" w:rsidRDefault="004E5714" w:rsidP="004E5714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7DD9C399" w14:textId="4C1F36E7" w:rsidR="004E5714" w:rsidRPr="00D54575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="00E91BF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8</w:t>
      </w:r>
    </w:p>
    <w:p w14:paraId="2631C982" w14:textId="40E62511" w:rsidR="004E5714" w:rsidRPr="004E5714" w:rsidRDefault="004E5714" w:rsidP="004E5714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«Программная инженерия»</w:t>
      </w:r>
    </w:p>
    <w:p w14:paraId="5F0C3CB1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381428A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40E2AC15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2F07686" w14:textId="77777777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6DFFC4CC" w14:textId="67195F9E" w:rsidR="004E5714" w:rsidRP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32/2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AE6C44D" w14:textId="18CAE7EC" w:rsidR="004E5714" w:rsidRPr="00FA1E2A" w:rsidRDefault="004679E1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14:paraId="59DDA3E3" w14:textId="262779A5" w:rsidR="004E5714" w:rsidRDefault="004E5714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Проверил: </w:t>
      </w:r>
      <w:r w:rsidR="00660784"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доц.каф</w:t>
      </w:r>
      <w:r w:rsidR="00052141"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едры</w:t>
      </w:r>
    </w:p>
    <w:p w14:paraId="682D7DE9" w14:textId="59E1FABA" w:rsidR="00FA1E2A" w:rsidRDefault="00FA1E2A" w:rsidP="004E5714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Информационных технологий</w:t>
      </w:r>
    </w:p>
    <w:p w14:paraId="5F90B7A2" w14:textId="7C177064" w:rsidR="004E5714" w:rsidRPr="004E5714" w:rsidRDefault="004E5714" w:rsidP="004E5714">
      <w:pPr>
        <w:spacing w:after="5" w:line="371" w:lineRule="auto"/>
        <w:ind w:right="-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66078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Полетайкин </w:t>
      </w:r>
      <w:r w:rsidR="0003479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А.Н.</w:t>
      </w:r>
    </w:p>
    <w:p w14:paraId="4DE1BD2F" w14:textId="76485B2B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EEA24BF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53AFA1E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22D8DEC8" w14:textId="77777777" w:rsid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8238D29" w14:textId="7D815569" w:rsidR="004E5714" w:rsidRPr="004E5714" w:rsidRDefault="004E5714" w:rsidP="004E5714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5D9751D9" w14:textId="77777777" w:rsid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7E5A98B1" w14:textId="33133070" w:rsidR="004E5714" w:rsidRPr="004E5714" w:rsidRDefault="004E5714" w:rsidP="004E5714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  <w:r w:rsidR="00AA3A48" w:rsidRPr="000F6EFF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6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5F8A6828" w14:textId="74A77735" w:rsidR="001D2CD0" w:rsidRPr="001D2CD0" w:rsidRDefault="001D2CD0" w:rsidP="001D2CD0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lastRenderedPageBreak/>
        <w:t>Лабораторная работа №</w:t>
      </w:r>
      <w:r w:rsidR="00201C57">
        <w:rPr>
          <w:rFonts w:ascii="Times New Roman" w:eastAsia="Calibri" w:hAnsi="Times New Roman" w:cs="Times New Roman"/>
          <w:sz w:val="28"/>
        </w:rPr>
        <w:t>8</w:t>
      </w:r>
    </w:p>
    <w:p w14:paraId="012489FD" w14:textId="77777777" w:rsidR="00E91BF4" w:rsidRPr="00E91BF4" w:rsidRDefault="00E91BF4" w:rsidP="00E91BF4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E91BF4">
        <w:rPr>
          <w:rFonts w:ascii="Times New Roman" w:eastAsia="Calibri" w:hAnsi="Times New Roman" w:cs="Times New Roman"/>
          <w:sz w:val="28"/>
        </w:rPr>
        <w:t>Тема: управление рисками ПС.</w:t>
      </w:r>
    </w:p>
    <w:p w14:paraId="583FC3B0" w14:textId="1D9C6318" w:rsidR="00E91BF4" w:rsidRDefault="00E91BF4" w:rsidP="00E91BF4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E91BF4">
        <w:rPr>
          <w:rFonts w:ascii="Times New Roman" w:eastAsia="Calibri" w:hAnsi="Times New Roman" w:cs="Times New Roman"/>
          <w:sz w:val="28"/>
        </w:rPr>
        <w:t>Цель: освоение методики идентификации, анализа и картографированя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E91BF4">
        <w:rPr>
          <w:rFonts w:ascii="Times New Roman" w:eastAsia="Calibri" w:hAnsi="Times New Roman" w:cs="Times New Roman"/>
          <w:sz w:val="28"/>
        </w:rPr>
        <w:t>рисковых факторов на стадиях жизненного цикла ПС, выработка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E91BF4">
        <w:rPr>
          <w:rFonts w:ascii="Times New Roman" w:eastAsia="Calibri" w:hAnsi="Times New Roman" w:cs="Times New Roman"/>
          <w:sz w:val="28"/>
        </w:rPr>
        <w:t>необходимых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E91BF4">
        <w:rPr>
          <w:rFonts w:ascii="Times New Roman" w:eastAsia="Calibri" w:hAnsi="Times New Roman" w:cs="Times New Roman"/>
          <w:sz w:val="28"/>
        </w:rPr>
        <w:t>превентивных мероприятий для нормализации рискового фона ПС</w:t>
      </w:r>
    </w:p>
    <w:p w14:paraId="6A29C6A0" w14:textId="69395A08" w:rsidR="001D2CD0" w:rsidRPr="001D2CD0" w:rsidRDefault="001D2CD0" w:rsidP="00E91BF4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D2CD0">
        <w:rPr>
          <w:rFonts w:ascii="Times New Roman" w:eastAsia="Calibri" w:hAnsi="Times New Roman" w:cs="Times New Roman"/>
          <w:sz w:val="28"/>
        </w:rPr>
        <w:t>Задание:</w:t>
      </w:r>
    </w:p>
    <w:p w14:paraId="2E7ED30F" w14:textId="77777777" w:rsidR="00E91BF4" w:rsidRDefault="00E91BF4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E91BF4">
        <w:rPr>
          <w:rFonts w:ascii="Times New Roman" w:eastAsia="Calibri" w:hAnsi="Times New Roman" w:cs="Times New Roman"/>
          <w:sz w:val="28"/>
        </w:rPr>
        <w:t>Идентифицировать риски проекта в категориях разработки, внедрения и применения ПС. В качестве рисков разработки использовать факторы функционирования ПС, выявленные при выполнении лабораторной работы 6. Риски разработки следует искать в задачах ПС со значительными временны́ми характеристиками (трудоемкость, время оценивания, сроки), а также среди инструментальных и организационных рисков, идентифицированных при выполнении лабораторной работы 3. В качестве рисков внедрения и применения использовать факторы соответственно развертывания и эксплуатации ПС, выявленные при выполнении лабораторной работы 7.</w:t>
      </w:r>
    </w:p>
    <w:p w14:paraId="3D55E3F8" w14:textId="77777777" w:rsidR="00E91BF4" w:rsidRDefault="00E91BF4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E91BF4">
        <w:rPr>
          <w:rFonts w:ascii="Times New Roman" w:eastAsia="Calibri" w:hAnsi="Times New Roman" w:cs="Times New Roman"/>
          <w:sz w:val="28"/>
        </w:rPr>
        <w:t>Провести оценивание рисков, используя следующие две ранговые шкалы: 1) вероятности реализации риска и 2) существенности последствий риска.</w:t>
      </w:r>
    </w:p>
    <w:p w14:paraId="489F805A" w14:textId="77777777" w:rsidR="00E91BF4" w:rsidRDefault="00E91BF4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E91BF4">
        <w:rPr>
          <w:rFonts w:ascii="Times New Roman" w:eastAsia="Calibri" w:hAnsi="Times New Roman" w:cs="Times New Roman"/>
          <w:sz w:val="28"/>
        </w:rPr>
        <w:t>Заполнить карту рисков, используя полученные результаты их идентификации и оценивания. Провести ранжирование рисков</w:t>
      </w:r>
    </w:p>
    <w:p w14:paraId="5D0D6D5E" w14:textId="77777777" w:rsidR="00E91BF4" w:rsidRDefault="00E91BF4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851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E91BF4">
        <w:rPr>
          <w:rFonts w:ascii="Times New Roman" w:eastAsia="Calibri" w:hAnsi="Times New Roman" w:cs="Times New Roman"/>
          <w:sz w:val="28"/>
        </w:rPr>
        <w:t>На основе полученных данных составить перечень мероприятий для нормализации рискового фона ПС.</w:t>
      </w:r>
    </w:p>
    <w:p w14:paraId="0735AF6E" w14:textId="45066323" w:rsidR="00485DE3" w:rsidRDefault="0003479C" w:rsidP="00485DE3">
      <w:pPr>
        <w:tabs>
          <w:tab w:val="left" w:pos="567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Индивидуальная тема: </w:t>
      </w:r>
      <w:r w:rsidR="00E554E9">
        <w:rPr>
          <w:rFonts w:ascii="Times New Roman" w:hAnsi="Times New Roman" w:cs="Times New Roman"/>
          <w:sz w:val="28"/>
          <w:szCs w:val="28"/>
        </w:rPr>
        <w:t>обучающая ПС на основе метода интервальных повторений.</w:t>
      </w:r>
    </w:p>
    <w:p w14:paraId="3A96FB1D" w14:textId="041CE9C4" w:rsidR="00A0114E" w:rsidRDefault="00A0114E">
      <w:p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40C0D1" w14:textId="3705934B" w:rsidR="008E4323" w:rsidRDefault="00A0114E" w:rsidP="00A0114E">
      <w:pPr>
        <w:pStyle w:val="2"/>
        <w:numPr>
          <w:ilvl w:val="0"/>
          <w:numId w:val="24"/>
        </w:numPr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Категориальное разделение рисков</w:t>
      </w:r>
    </w:p>
    <w:p w14:paraId="0289B608" w14:textId="572C01D4" w:rsidR="00A0114E" w:rsidRDefault="00A0114E" w:rsidP="00A0114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0114E">
        <w:rPr>
          <w:rFonts w:ascii="Times New Roman" w:hAnsi="Times New Roman" w:cs="Times New Roman"/>
          <w:sz w:val="28"/>
          <w:szCs w:val="28"/>
        </w:rPr>
        <w:t>На основе анализа результатов лабораторных работ №3, №6 и №7 были идентифицированы риски проекта в трёх категориях: риски разработки (категория «Р»), системные риски внедрения (категория «С») и риски применения (категория «П»)</w:t>
      </w:r>
      <w:r w:rsidR="006100CD">
        <w:rPr>
          <w:rFonts w:ascii="Times New Roman" w:hAnsi="Times New Roman" w:cs="Times New Roman"/>
          <w:sz w:val="28"/>
          <w:szCs w:val="28"/>
        </w:rPr>
        <w:t xml:space="preserve"> (Таблица 1)</w:t>
      </w:r>
    </w:p>
    <w:p w14:paraId="4B1D4452" w14:textId="6CCF4EFD" w:rsidR="006100CD" w:rsidRDefault="006100CD" w:rsidP="0050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Pr="006100CD">
        <w:t xml:space="preserve"> </w:t>
      </w:r>
      <w:r w:rsidRPr="006100CD">
        <w:rPr>
          <w:rFonts w:ascii="Times New Roman" w:hAnsi="Times New Roman" w:cs="Times New Roman"/>
          <w:sz w:val="28"/>
          <w:szCs w:val="28"/>
        </w:rPr>
        <w:t>Классификация рисков для решения поставленной задачи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A0114E" w14:paraId="737F426F" w14:textId="77777777" w:rsidTr="00A0114E">
        <w:tc>
          <w:tcPr>
            <w:tcW w:w="3303" w:type="dxa"/>
          </w:tcPr>
          <w:p w14:paraId="2C6B55F4" w14:textId="34E2A77A" w:rsidR="00A0114E" w:rsidRDefault="00A0114E" w:rsidP="006100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риска</w:t>
            </w:r>
          </w:p>
        </w:tc>
        <w:tc>
          <w:tcPr>
            <w:tcW w:w="3304" w:type="dxa"/>
          </w:tcPr>
          <w:p w14:paraId="2CCD3381" w14:textId="34D54262" w:rsidR="00A0114E" w:rsidRDefault="00A0114E" w:rsidP="006100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Подкласс риска</w:t>
            </w:r>
          </w:p>
        </w:tc>
        <w:tc>
          <w:tcPr>
            <w:tcW w:w="3304" w:type="dxa"/>
          </w:tcPr>
          <w:p w14:paraId="573DA8BD" w14:textId="4D28581E" w:rsidR="00A0114E" w:rsidRDefault="00A0114E" w:rsidP="006100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Примеры рисков с указанием шифра</w:t>
            </w:r>
          </w:p>
        </w:tc>
      </w:tr>
      <w:tr w:rsidR="00A0114E" w14:paraId="3A2D05B4" w14:textId="77777777" w:rsidTr="00A0114E">
        <w:tc>
          <w:tcPr>
            <w:tcW w:w="3303" w:type="dxa"/>
          </w:tcPr>
          <w:p w14:paraId="780031B7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Риски разработки ИС</w:t>
            </w:r>
          </w:p>
          <w:p w14:paraId="3A8037E3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для обеспечения</w:t>
            </w:r>
          </w:p>
          <w:p w14:paraId="63ECC36C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успешности</w:t>
            </w:r>
          </w:p>
          <w:p w14:paraId="0D11FCC6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функционирования</w:t>
            </w:r>
          </w:p>
          <w:p w14:paraId="061AF90C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  <w:p w14:paraId="74248C1D" w14:textId="53D0EEEA" w:rsid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(категория «Р»)</w:t>
            </w:r>
          </w:p>
        </w:tc>
        <w:tc>
          <w:tcPr>
            <w:tcW w:w="3304" w:type="dxa"/>
          </w:tcPr>
          <w:p w14:paraId="3920350A" w14:textId="41344C6F" w:rsid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304" w:type="dxa"/>
          </w:tcPr>
          <w:p w14:paraId="3D97D8E3" w14:textId="4A4000CE" w:rsidR="00A0114E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A0114E" w:rsidRPr="007E3FD1">
              <w:rPr>
                <w:rFonts w:ascii="Times New Roman" w:hAnsi="Times New Roman" w:cs="Times New Roman"/>
                <w:sz w:val="28"/>
                <w:szCs w:val="28"/>
              </w:rPr>
              <w:t xml:space="preserve">-1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величение трудоёмкости разработки нейросетевого модуля из-за сложности интеграции TensorFlow Lite с Room и Kotlin</w:t>
            </w:r>
          </w:p>
          <w:p w14:paraId="4409F408" w14:textId="77777777" w:rsidR="007E3FD1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Р-2 – н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екорректная обработка нулевого времени ответа (responseTimeMs = 0) при расчёте интервалов</w:t>
            </w:r>
          </w:p>
          <w:p w14:paraId="60BB37ED" w14:textId="77777777" w:rsidR="007E3FD1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Р-3 – 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Конфликт версий зависимостей (Gradle, Room, TensorFlow Lite) при сборке проекта</w:t>
            </w:r>
          </w:p>
          <w:p w14:paraId="239F87E4" w14:textId="256BB5E8" w:rsidR="007E3FD1" w:rsidRPr="00A0114E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Р-</w:t>
            </w:r>
            <w:r w:rsidR="005010F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н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едостаточная производительность нейросетевой модели на слабых устройствах (Android 8.0, 2 ГБ ОЗУ)</w:t>
            </w:r>
          </w:p>
        </w:tc>
      </w:tr>
      <w:tr w:rsidR="00A0114E" w14:paraId="21BC023B" w14:textId="77777777" w:rsidTr="00A0114E">
        <w:trPr>
          <w:trHeight w:val="2715"/>
        </w:trPr>
        <w:tc>
          <w:tcPr>
            <w:tcW w:w="3303" w:type="dxa"/>
            <w:vMerge w:val="restart"/>
          </w:tcPr>
          <w:p w14:paraId="0FF1C4EE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Риски внедрения ИС и</w:t>
            </w:r>
          </w:p>
          <w:p w14:paraId="491C8593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её применения для</w:t>
            </w:r>
          </w:p>
          <w:p w14:paraId="663D2B32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управления объектом</w:t>
            </w:r>
          </w:p>
          <w:p w14:paraId="53AF125A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(выработки и</w:t>
            </w:r>
          </w:p>
          <w:p w14:paraId="7E5FE3D4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применения</w:t>
            </w:r>
          </w:p>
          <w:p w14:paraId="3FB433C0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управленческих</w:t>
            </w:r>
          </w:p>
          <w:p w14:paraId="7F3230C7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решений по приведению</w:t>
            </w:r>
          </w:p>
          <w:p w14:paraId="43862EF0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объекта в заданное</w:t>
            </w:r>
          </w:p>
          <w:p w14:paraId="6C4095FE" w14:textId="0DC395B7" w:rsid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состояние)</w:t>
            </w:r>
          </w:p>
        </w:tc>
        <w:tc>
          <w:tcPr>
            <w:tcW w:w="3304" w:type="dxa"/>
          </w:tcPr>
          <w:p w14:paraId="2F45810B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Риски нарушения</w:t>
            </w:r>
          </w:p>
          <w:p w14:paraId="187456B2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функционала</w:t>
            </w:r>
          </w:p>
          <w:p w14:paraId="422E9A05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реализации</w:t>
            </w:r>
          </w:p>
          <w:p w14:paraId="10D783DE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разработанных</w:t>
            </w:r>
          </w:p>
          <w:p w14:paraId="36EA8B27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решений – системные</w:t>
            </w:r>
          </w:p>
          <w:p w14:paraId="5EE93726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риски</w:t>
            </w:r>
          </w:p>
          <w:p w14:paraId="04C715AE" w14:textId="33F5A0CB" w:rsid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(категория «С»)</w:t>
            </w:r>
          </w:p>
        </w:tc>
        <w:tc>
          <w:tcPr>
            <w:tcW w:w="3304" w:type="dxa"/>
          </w:tcPr>
          <w:p w14:paraId="3396E3B0" w14:textId="54F76B5D" w:rsidR="00A0114E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С-1 – у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становка приложения на устройство с версией Android ниже 8.0</w:t>
            </w:r>
          </w:p>
          <w:p w14:paraId="5A18F3E1" w14:textId="2605B09F" w:rsidR="007E3FD1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С-2 – н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едостаточный объём свободной памяти на устройстве (менее 50 МБ)</w:t>
            </w:r>
          </w:p>
          <w:p w14:paraId="21016872" w14:textId="4538BDE1" w:rsidR="007E3FD1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С-3 – п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овреждение APK-файла при скачивании из GitHub Releases</w:t>
            </w:r>
          </w:p>
          <w:p w14:paraId="649776F8" w14:textId="22BAA7AF" w:rsidR="007E3FD1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С-4 – н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 xml:space="preserve">арушение работы нейросетевой модели при 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повреждении файла model.tflite</w:t>
            </w:r>
          </w:p>
        </w:tc>
      </w:tr>
      <w:tr w:rsidR="00A0114E" w14:paraId="6F984734" w14:textId="77777777" w:rsidTr="00A0114E">
        <w:trPr>
          <w:trHeight w:val="2715"/>
        </w:trPr>
        <w:tc>
          <w:tcPr>
            <w:tcW w:w="3303" w:type="dxa"/>
            <w:vMerge/>
          </w:tcPr>
          <w:p w14:paraId="27CE40BD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04" w:type="dxa"/>
          </w:tcPr>
          <w:p w14:paraId="4ABF8546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Риски применения на</w:t>
            </w:r>
          </w:p>
          <w:p w14:paraId="3068A6B2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объекте</w:t>
            </w:r>
          </w:p>
          <w:p w14:paraId="39CFD374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выработанных в</w:t>
            </w:r>
          </w:p>
          <w:p w14:paraId="74EFEC58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нормальных условиях</w:t>
            </w:r>
          </w:p>
          <w:p w14:paraId="334AD8B1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управленческих</w:t>
            </w:r>
          </w:p>
          <w:p w14:paraId="5967C75B" w14:textId="77777777" w:rsidR="00A0114E" w:rsidRP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решений</w:t>
            </w:r>
          </w:p>
          <w:p w14:paraId="2E965427" w14:textId="7D57CBB7" w:rsidR="00A0114E" w:rsidRDefault="00A0114E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114E">
              <w:rPr>
                <w:rFonts w:ascii="Times New Roman" w:hAnsi="Times New Roman" w:cs="Times New Roman"/>
                <w:sz w:val="28"/>
                <w:szCs w:val="28"/>
              </w:rPr>
              <w:t>(категория «П»)</w:t>
            </w:r>
          </w:p>
        </w:tc>
        <w:tc>
          <w:tcPr>
            <w:tcW w:w="3304" w:type="dxa"/>
          </w:tcPr>
          <w:p w14:paraId="295EEC30" w14:textId="77777777" w:rsidR="00A0114E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П-1 – н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едостаточная техническая грамотность пользователя (неумение разрешить установку из неизвестных источников)</w:t>
            </w:r>
          </w:p>
          <w:p w14:paraId="2EE8C883" w14:textId="77777777" w:rsidR="007E3FD1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П-2 – н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едоверие пользователя к установке APK вручную (привычка к Google Play)</w:t>
            </w:r>
          </w:p>
          <w:p w14:paraId="7C63ADE0" w14:textId="77777777" w:rsidR="007E3FD1" w:rsidRDefault="007E3FD1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П-3 – н</w:t>
            </w:r>
            <w:r w:rsidRPr="007E3FD1">
              <w:rPr>
                <w:rFonts w:ascii="Times New Roman" w:hAnsi="Times New Roman" w:cs="Times New Roman"/>
                <w:sz w:val="28"/>
                <w:szCs w:val="28"/>
              </w:rPr>
              <w:t>еправильное заполнение карточек пользователем (некорректные вопрос или ответ)</w:t>
            </w:r>
          </w:p>
          <w:p w14:paraId="58271D34" w14:textId="3657D3CE" w:rsidR="005010FF" w:rsidRDefault="005010FF" w:rsidP="007E3FD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П-4 – п</w:t>
            </w: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отеря устройства (кража, поломка) без предварительного экспорта данных</w:t>
            </w:r>
          </w:p>
        </w:tc>
      </w:tr>
    </w:tbl>
    <w:p w14:paraId="4E0DF3E8" w14:textId="0D34024A" w:rsidR="008E4323" w:rsidRDefault="008E4323" w:rsidP="006100CD">
      <w:pPr>
        <w:spacing w:after="0" w:line="360" w:lineRule="auto"/>
        <w:jc w:val="both"/>
      </w:pPr>
    </w:p>
    <w:p w14:paraId="5BEBD1EC" w14:textId="77777777" w:rsidR="00D1661A" w:rsidRDefault="00D1661A" w:rsidP="00D1661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1661A">
        <w:rPr>
          <w:rFonts w:ascii="Times New Roman" w:hAnsi="Times New Roman" w:cs="Times New Roman"/>
          <w:sz w:val="28"/>
          <w:szCs w:val="28"/>
        </w:rPr>
        <w:t>Более подробно описание всех выявленных рисков и их последствий представлены в таблице 2.</w:t>
      </w:r>
    </w:p>
    <w:p w14:paraId="16038E27" w14:textId="7E88A9EC" w:rsidR="006100CD" w:rsidRDefault="006100CD" w:rsidP="0050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  <w:r w:rsidRPr="006100CD">
        <w:t xml:space="preserve"> </w:t>
      </w:r>
      <w:r w:rsidRPr="006100CD">
        <w:rPr>
          <w:rFonts w:ascii="Times New Roman" w:hAnsi="Times New Roman" w:cs="Times New Roman"/>
          <w:sz w:val="28"/>
          <w:szCs w:val="28"/>
        </w:rPr>
        <w:t>Риски и последствия рисков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6100CD" w14:paraId="01FCC263" w14:textId="77777777" w:rsidTr="006100CD">
        <w:tc>
          <w:tcPr>
            <w:tcW w:w="3303" w:type="dxa"/>
          </w:tcPr>
          <w:p w14:paraId="36BDC768" w14:textId="0CF48DE8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Шифр</w:t>
            </w:r>
          </w:p>
        </w:tc>
        <w:tc>
          <w:tcPr>
            <w:tcW w:w="3304" w:type="dxa"/>
          </w:tcPr>
          <w:p w14:paraId="2997B142" w14:textId="45F3CEBE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3304" w:type="dxa"/>
          </w:tcPr>
          <w:p w14:paraId="3B77E79A" w14:textId="25F6ACB0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Последствие риска</w:t>
            </w:r>
          </w:p>
        </w:tc>
      </w:tr>
      <w:tr w:rsidR="00D1661A" w14:paraId="20582A3F" w14:textId="77777777" w:rsidTr="006100CD">
        <w:tc>
          <w:tcPr>
            <w:tcW w:w="3303" w:type="dxa"/>
          </w:tcPr>
          <w:p w14:paraId="1E84FDE9" w14:textId="0321084D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Р-1</w:t>
            </w:r>
          </w:p>
        </w:tc>
        <w:tc>
          <w:tcPr>
            <w:tcW w:w="3304" w:type="dxa"/>
          </w:tcPr>
          <w:p w14:paraId="6F0D901C" w14:textId="254827C6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Увеличение трудоёмкости разработки нейросетевого модуля из-за сложности интеграции TensorFlow Lite с Room и Kotlin</w:t>
            </w:r>
          </w:p>
        </w:tc>
        <w:tc>
          <w:tcPr>
            <w:tcW w:w="3304" w:type="dxa"/>
          </w:tcPr>
          <w:p w14:paraId="765E7269" w14:textId="5C2A9A71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Срыв сроков календарного плана, необходимость упрощения функционала (отказ от нейросети в пользу SM-2)</w:t>
            </w:r>
          </w:p>
        </w:tc>
      </w:tr>
      <w:tr w:rsidR="00D1661A" w14:paraId="3D79C4B1" w14:textId="77777777" w:rsidTr="006100CD">
        <w:tc>
          <w:tcPr>
            <w:tcW w:w="3303" w:type="dxa"/>
          </w:tcPr>
          <w:p w14:paraId="30C54ACD" w14:textId="6973C4C7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Р-2</w:t>
            </w:r>
          </w:p>
        </w:tc>
        <w:tc>
          <w:tcPr>
            <w:tcW w:w="3304" w:type="dxa"/>
          </w:tcPr>
          <w:p w14:paraId="1BD361CF" w14:textId="1950FD6E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Некорректная обработка нулевого времени ответа (responseTimeMs = 0) при расчёте интервалов</w:t>
            </w:r>
          </w:p>
        </w:tc>
        <w:tc>
          <w:tcPr>
            <w:tcW w:w="3304" w:type="dxa"/>
          </w:tcPr>
          <w:p w14:paraId="175BF2AE" w14:textId="53173775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Аномальное увеличение интервала повторения (до 30 дней для новой карточки), снижение эффективности обучения</w:t>
            </w:r>
          </w:p>
        </w:tc>
      </w:tr>
      <w:tr w:rsidR="00D1661A" w14:paraId="2C931425" w14:textId="77777777" w:rsidTr="006100CD">
        <w:tc>
          <w:tcPr>
            <w:tcW w:w="3303" w:type="dxa"/>
          </w:tcPr>
          <w:p w14:paraId="2EC0573E" w14:textId="3CB75CD2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Р-3</w:t>
            </w:r>
          </w:p>
        </w:tc>
        <w:tc>
          <w:tcPr>
            <w:tcW w:w="3304" w:type="dxa"/>
          </w:tcPr>
          <w:p w14:paraId="23DFC090" w14:textId="6170AB8B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Конфликт версий зависимостей (Gradle, Room, TensorFlow Lite) при сборке проекта</w:t>
            </w:r>
          </w:p>
        </w:tc>
        <w:tc>
          <w:tcPr>
            <w:tcW w:w="3304" w:type="dxa"/>
          </w:tcPr>
          <w:p w14:paraId="59EB2263" w14:textId="3A71E9BC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Ошибки компиляции, потеря времени на разрешение конфликтов, задержка выпуска версии</w:t>
            </w:r>
          </w:p>
        </w:tc>
      </w:tr>
      <w:tr w:rsidR="00D1661A" w14:paraId="5E8BA78D" w14:textId="77777777" w:rsidTr="006100CD">
        <w:tc>
          <w:tcPr>
            <w:tcW w:w="3303" w:type="dxa"/>
          </w:tcPr>
          <w:p w14:paraId="73BE7EF0" w14:textId="3F209CE6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Р-4</w:t>
            </w:r>
          </w:p>
        </w:tc>
        <w:tc>
          <w:tcPr>
            <w:tcW w:w="3304" w:type="dxa"/>
          </w:tcPr>
          <w:p w14:paraId="6E18B871" w14:textId="613007F5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Недостаточная производительность нейросетевой модели на слабых устройствах (Android 8.0, 2 ГБ ОЗУ)</w:t>
            </w:r>
          </w:p>
        </w:tc>
        <w:tc>
          <w:tcPr>
            <w:tcW w:w="3304" w:type="dxa"/>
          </w:tcPr>
          <w:p w14:paraId="4568BF9C" w14:textId="0AAE2B22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Увеличение времени отклика интерфейса при инференсе, несоответствие требованию ≤200 мс</w:t>
            </w:r>
          </w:p>
        </w:tc>
      </w:tr>
      <w:tr w:rsidR="006100CD" w14:paraId="163116C4" w14:textId="77777777" w:rsidTr="006100CD">
        <w:tc>
          <w:tcPr>
            <w:tcW w:w="3303" w:type="dxa"/>
          </w:tcPr>
          <w:p w14:paraId="58B9EF5C" w14:textId="587BA7E4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С-1</w:t>
            </w:r>
          </w:p>
        </w:tc>
        <w:tc>
          <w:tcPr>
            <w:tcW w:w="3304" w:type="dxa"/>
          </w:tcPr>
          <w:p w14:paraId="70207A62" w14:textId="76AA3689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Установка приложения на устройство с версией Android ниже 8.0</w:t>
            </w:r>
          </w:p>
        </w:tc>
        <w:tc>
          <w:tcPr>
            <w:tcW w:w="3304" w:type="dxa"/>
          </w:tcPr>
          <w:p w14:paraId="2903E9E7" w14:textId="44F4BAF1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Невозможность запуска приложения, пользователь не может использовать ПС</w:t>
            </w:r>
          </w:p>
        </w:tc>
      </w:tr>
      <w:tr w:rsidR="006100CD" w14:paraId="15C722CD" w14:textId="77777777" w:rsidTr="006100CD">
        <w:tc>
          <w:tcPr>
            <w:tcW w:w="3303" w:type="dxa"/>
          </w:tcPr>
          <w:p w14:paraId="36D581DA" w14:textId="332FE1EE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С-2</w:t>
            </w:r>
          </w:p>
        </w:tc>
        <w:tc>
          <w:tcPr>
            <w:tcW w:w="3304" w:type="dxa"/>
          </w:tcPr>
          <w:p w14:paraId="37E360C3" w14:textId="452DE79E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Недостаточный объём свободной памяти на устройстве (менее 50 МБ)</w:t>
            </w:r>
          </w:p>
        </w:tc>
        <w:tc>
          <w:tcPr>
            <w:tcW w:w="3304" w:type="dxa"/>
          </w:tcPr>
          <w:p w14:paraId="2903E724" w14:textId="02BA0F05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Ошибка установки APK-файла, невозможность развернуть приложение</w:t>
            </w:r>
          </w:p>
        </w:tc>
      </w:tr>
      <w:tr w:rsidR="006100CD" w14:paraId="68E4E642" w14:textId="77777777" w:rsidTr="006100CD">
        <w:tc>
          <w:tcPr>
            <w:tcW w:w="3303" w:type="dxa"/>
          </w:tcPr>
          <w:p w14:paraId="1C6B1D94" w14:textId="592E0F73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С-3</w:t>
            </w:r>
          </w:p>
        </w:tc>
        <w:tc>
          <w:tcPr>
            <w:tcW w:w="3304" w:type="dxa"/>
          </w:tcPr>
          <w:p w14:paraId="545A709C" w14:textId="7512D5CA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Повреждение APK-файла при скачивании из GitHub Releases</w:t>
            </w:r>
          </w:p>
        </w:tc>
        <w:tc>
          <w:tcPr>
            <w:tcW w:w="3304" w:type="dxa"/>
          </w:tcPr>
          <w:p w14:paraId="2C9EF334" w14:textId="6111786B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Ошибка установки («APK повреждён»), пользователь не может установить приложение</w:t>
            </w:r>
          </w:p>
        </w:tc>
      </w:tr>
      <w:tr w:rsidR="006100CD" w14:paraId="2C07E82E" w14:textId="77777777" w:rsidTr="006100CD">
        <w:tc>
          <w:tcPr>
            <w:tcW w:w="3303" w:type="dxa"/>
          </w:tcPr>
          <w:p w14:paraId="4BC7D1A4" w14:textId="36E54D01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С-4</w:t>
            </w:r>
          </w:p>
        </w:tc>
        <w:tc>
          <w:tcPr>
            <w:tcW w:w="3304" w:type="dxa"/>
          </w:tcPr>
          <w:p w14:paraId="4BC24F41" w14:textId="1F6F2F08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Нарушение работы нейросетевой модели при повреждении файла model.tflite</w:t>
            </w:r>
          </w:p>
        </w:tc>
        <w:tc>
          <w:tcPr>
            <w:tcW w:w="3304" w:type="dxa"/>
          </w:tcPr>
          <w:p w14:paraId="78673FCF" w14:textId="7C04B5AF" w:rsidR="006100CD" w:rsidRPr="00D1661A" w:rsidRDefault="006100CD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Переключение на резервный алгоритм SM-2, снижение точности прогнозов интервалов</w:t>
            </w:r>
          </w:p>
        </w:tc>
      </w:tr>
      <w:tr w:rsidR="00D1661A" w14:paraId="169811F1" w14:textId="77777777" w:rsidTr="006100CD">
        <w:tc>
          <w:tcPr>
            <w:tcW w:w="3303" w:type="dxa"/>
          </w:tcPr>
          <w:p w14:paraId="63204F83" w14:textId="472A1160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П-1</w:t>
            </w:r>
          </w:p>
        </w:tc>
        <w:tc>
          <w:tcPr>
            <w:tcW w:w="3304" w:type="dxa"/>
          </w:tcPr>
          <w:p w14:paraId="69974282" w14:textId="33E976AD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Недостаточная техническая грамотность пользователя (неумение разрешить установку из неизвестных источников)</w:t>
            </w:r>
          </w:p>
        </w:tc>
        <w:tc>
          <w:tcPr>
            <w:tcW w:w="3304" w:type="dxa"/>
          </w:tcPr>
          <w:p w14:paraId="6ADF60F9" w14:textId="1E7AACC8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Невозможность самостоятельно установить приложение, отказ от использования ПС</w:t>
            </w:r>
          </w:p>
        </w:tc>
      </w:tr>
      <w:tr w:rsidR="00D1661A" w14:paraId="35BED65E" w14:textId="77777777" w:rsidTr="006100CD">
        <w:tc>
          <w:tcPr>
            <w:tcW w:w="3303" w:type="dxa"/>
          </w:tcPr>
          <w:p w14:paraId="571F259C" w14:textId="634337A4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П-2</w:t>
            </w:r>
          </w:p>
        </w:tc>
        <w:tc>
          <w:tcPr>
            <w:tcW w:w="3304" w:type="dxa"/>
          </w:tcPr>
          <w:p w14:paraId="60F2C67C" w14:textId="24BA7741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Недоверие пользователя к установке APK вручную (привычка к Google Play)</w:t>
            </w:r>
          </w:p>
        </w:tc>
        <w:tc>
          <w:tcPr>
            <w:tcW w:w="3304" w:type="dxa"/>
          </w:tcPr>
          <w:p w14:paraId="5CB563B4" w14:textId="207DC8F0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Отказ от установки, потеря потенциальных пользователей</w:t>
            </w:r>
          </w:p>
        </w:tc>
      </w:tr>
      <w:tr w:rsidR="00D1661A" w14:paraId="1621E386" w14:textId="77777777" w:rsidTr="006100CD">
        <w:tc>
          <w:tcPr>
            <w:tcW w:w="3303" w:type="dxa"/>
          </w:tcPr>
          <w:p w14:paraId="01B82E4C" w14:textId="14926E3D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П-3</w:t>
            </w:r>
          </w:p>
        </w:tc>
        <w:tc>
          <w:tcPr>
            <w:tcW w:w="3304" w:type="dxa"/>
          </w:tcPr>
          <w:p w14:paraId="11D4C54C" w14:textId="509BE5D6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Неправильное заполнение карточек пользователем (некорректные вопрос или ответ)</w:t>
            </w:r>
          </w:p>
        </w:tc>
        <w:tc>
          <w:tcPr>
            <w:tcW w:w="3304" w:type="dxa"/>
          </w:tcPr>
          <w:p w14:paraId="2AA1A41E" w14:textId="07CD2E1E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Снижение эффективности обучения, формирование неверных знаний</w:t>
            </w:r>
          </w:p>
        </w:tc>
      </w:tr>
      <w:tr w:rsidR="00D1661A" w14:paraId="494DEA70" w14:textId="77777777" w:rsidTr="006100CD">
        <w:tc>
          <w:tcPr>
            <w:tcW w:w="3303" w:type="dxa"/>
          </w:tcPr>
          <w:p w14:paraId="54D89151" w14:textId="656EF389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П-4</w:t>
            </w:r>
          </w:p>
        </w:tc>
        <w:tc>
          <w:tcPr>
            <w:tcW w:w="3304" w:type="dxa"/>
          </w:tcPr>
          <w:p w14:paraId="134BACE4" w14:textId="6C81C946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Потеря устройства (кража, поломка) без предварительного экспорта данных</w:t>
            </w:r>
          </w:p>
        </w:tc>
        <w:tc>
          <w:tcPr>
            <w:tcW w:w="3304" w:type="dxa"/>
          </w:tcPr>
          <w:p w14:paraId="59345FD9" w14:textId="4A1381F5" w:rsidR="00D1661A" w:rsidRPr="00D1661A" w:rsidRDefault="00D1661A" w:rsidP="00D1661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Безвозвратная утрата всех созданных карточек, конспектов и истории прогресса</w:t>
            </w:r>
          </w:p>
        </w:tc>
      </w:tr>
    </w:tbl>
    <w:p w14:paraId="65002A9C" w14:textId="77777777" w:rsidR="006100CD" w:rsidRDefault="006100CD" w:rsidP="006100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63C1EE" w14:textId="77777777" w:rsidR="00D1661A" w:rsidRDefault="00D1661A" w:rsidP="006100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E6B6CB" w14:textId="4295DDF2" w:rsidR="006100CD" w:rsidRPr="006100CD" w:rsidRDefault="006100CD" w:rsidP="006100CD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00C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Оценивание рисков</w:t>
      </w:r>
    </w:p>
    <w:p w14:paraId="177E9F1D" w14:textId="77777777" w:rsidR="00A97488" w:rsidRPr="00A97488" w:rsidRDefault="00A97488" w:rsidP="00A9748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7488">
        <w:rPr>
          <w:rFonts w:ascii="Times New Roman" w:hAnsi="Times New Roman" w:cs="Times New Roman"/>
          <w:sz w:val="28"/>
          <w:szCs w:val="28"/>
        </w:rPr>
        <w:t>По всем выявленным рискам было проведен оценивание с использованием двух ранговых шкал: вероятности реализации риска и существенности последствий риска.</w:t>
      </w:r>
    </w:p>
    <w:p w14:paraId="50B82B33" w14:textId="77777777" w:rsidR="00A97488" w:rsidRDefault="00A97488" w:rsidP="00A9748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7488">
        <w:rPr>
          <w:rFonts w:ascii="Times New Roman" w:hAnsi="Times New Roman" w:cs="Times New Roman"/>
          <w:sz w:val="28"/>
          <w:szCs w:val="28"/>
        </w:rPr>
        <w:t>Результаты оценивания приведены в таблицах 2 и 3.</w:t>
      </w:r>
    </w:p>
    <w:p w14:paraId="43DB8CD4" w14:textId="0880CFFF" w:rsidR="006100CD" w:rsidRPr="006100CD" w:rsidRDefault="006100CD" w:rsidP="00A974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00CD">
        <w:rPr>
          <w:rFonts w:ascii="Times New Roman" w:hAnsi="Times New Roman" w:cs="Times New Roman"/>
          <w:sz w:val="28"/>
          <w:szCs w:val="28"/>
        </w:rPr>
        <w:t>Таблица 3.</w:t>
      </w:r>
      <w:r w:rsidRPr="006100CD">
        <w:t xml:space="preserve"> </w:t>
      </w:r>
      <w:r w:rsidRPr="006100CD">
        <w:rPr>
          <w:rFonts w:ascii="Times New Roman" w:hAnsi="Times New Roman" w:cs="Times New Roman"/>
          <w:sz w:val="28"/>
          <w:szCs w:val="28"/>
        </w:rPr>
        <w:t>Шкала оценивания вероятности реализации риска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4104"/>
      </w:tblGrid>
      <w:tr w:rsidR="00D1661A" w:rsidRPr="00D1661A" w14:paraId="37D74B71" w14:textId="77777777" w:rsidTr="00D94A0B">
        <w:tc>
          <w:tcPr>
            <w:tcW w:w="1129" w:type="dxa"/>
          </w:tcPr>
          <w:p w14:paraId="0EA0B698" w14:textId="77777777" w:rsidR="00D1661A" w:rsidRPr="00D1661A" w:rsidRDefault="00D1661A" w:rsidP="00D94A0B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Шифр</w:t>
            </w:r>
          </w:p>
        </w:tc>
        <w:tc>
          <w:tcPr>
            <w:tcW w:w="4111" w:type="dxa"/>
          </w:tcPr>
          <w:p w14:paraId="4689ACB3" w14:textId="77777777" w:rsidR="00D1661A" w:rsidRPr="00D1661A" w:rsidRDefault="00D1661A" w:rsidP="00D94A0B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Вероятность реализации</w:t>
            </w:r>
          </w:p>
        </w:tc>
        <w:tc>
          <w:tcPr>
            <w:tcW w:w="4104" w:type="dxa"/>
          </w:tcPr>
          <w:p w14:paraId="2AB333CF" w14:textId="77777777" w:rsidR="00D1661A" w:rsidRPr="00D1661A" w:rsidRDefault="00D1661A" w:rsidP="00D94A0B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Диапазон вероятности реализации</w:t>
            </w:r>
          </w:p>
        </w:tc>
      </w:tr>
      <w:tr w:rsidR="00D1661A" w:rsidRPr="00D1661A" w14:paraId="6671FADE" w14:textId="77777777" w:rsidTr="008D69AE">
        <w:tc>
          <w:tcPr>
            <w:tcW w:w="1129" w:type="dxa"/>
          </w:tcPr>
          <w:p w14:paraId="5975ED37" w14:textId="2329C14B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Р-1</w:t>
            </w:r>
          </w:p>
        </w:tc>
        <w:tc>
          <w:tcPr>
            <w:tcW w:w="4111" w:type="dxa"/>
          </w:tcPr>
          <w:p w14:paraId="1C1A358B" w14:textId="7429C58A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4104" w:type="dxa"/>
          </w:tcPr>
          <w:p w14:paraId="3484D1D0" w14:textId="52E7EC92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 xml:space="preserve">0%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D1661A" w:rsidRPr="00D1661A" w14:paraId="3141B68F" w14:textId="77777777" w:rsidTr="008D69AE">
        <w:tc>
          <w:tcPr>
            <w:tcW w:w="1129" w:type="dxa"/>
          </w:tcPr>
          <w:p w14:paraId="3DB1FC7A" w14:textId="7DBFF39B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Р-2</w:t>
            </w:r>
          </w:p>
        </w:tc>
        <w:tc>
          <w:tcPr>
            <w:tcW w:w="4111" w:type="dxa"/>
          </w:tcPr>
          <w:p w14:paraId="702FA863" w14:textId="154A8434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4104" w:type="dxa"/>
          </w:tcPr>
          <w:p w14:paraId="6F5BD686" w14:textId="31FCFFEB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0% – 30%</w:t>
            </w:r>
          </w:p>
        </w:tc>
      </w:tr>
      <w:tr w:rsidR="00D1661A" w:rsidRPr="00D1661A" w14:paraId="09F8B5EF" w14:textId="77777777" w:rsidTr="008D69AE">
        <w:tc>
          <w:tcPr>
            <w:tcW w:w="1129" w:type="dxa"/>
          </w:tcPr>
          <w:p w14:paraId="41056ABC" w14:textId="653AC155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Р-3</w:t>
            </w:r>
          </w:p>
        </w:tc>
        <w:tc>
          <w:tcPr>
            <w:tcW w:w="4111" w:type="dxa"/>
          </w:tcPr>
          <w:p w14:paraId="07DC7F86" w14:textId="1E02613A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4104" w:type="dxa"/>
          </w:tcPr>
          <w:p w14:paraId="3114E743" w14:textId="542DF07F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0% – 30%</w:t>
            </w:r>
          </w:p>
        </w:tc>
      </w:tr>
      <w:tr w:rsidR="00D1661A" w:rsidRPr="00D1661A" w14:paraId="72D571E6" w14:textId="77777777" w:rsidTr="008D69AE">
        <w:tc>
          <w:tcPr>
            <w:tcW w:w="1129" w:type="dxa"/>
          </w:tcPr>
          <w:p w14:paraId="256834F8" w14:textId="46F7ECC1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Р-4</w:t>
            </w:r>
          </w:p>
        </w:tc>
        <w:tc>
          <w:tcPr>
            <w:tcW w:w="4111" w:type="dxa"/>
          </w:tcPr>
          <w:p w14:paraId="29C4C8D7" w14:textId="035DA0D3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4104" w:type="dxa"/>
          </w:tcPr>
          <w:p w14:paraId="7D59A32A" w14:textId="0C49FB78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 xml:space="preserve">0%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D1661A" w:rsidRPr="00D1661A" w14:paraId="1DE67449" w14:textId="77777777" w:rsidTr="00250262">
        <w:tc>
          <w:tcPr>
            <w:tcW w:w="1129" w:type="dxa"/>
          </w:tcPr>
          <w:p w14:paraId="017F7746" w14:textId="25E0EACD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4111" w:type="dxa"/>
          </w:tcPr>
          <w:p w14:paraId="120F6F81" w14:textId="1DEE160D" w:rsidR="00D1661A" w:rsidRPr="00D1661A" w:rsidRDefault="00427C18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1661A" w:rsidRPr="00D1661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r w:rsidR="00D1661A" w:rsidRPr="00D166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04" w:type="dxa"/>
          </w:tcPr>
          <w:p w14:paraId="75356EBE" w14:textId="0C8DD981" w:rsidR="00D1661A" w:rsidRPr="00D1661A" w:rsidRDefault="00141324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 xml:space="preserve">0%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D1661A" w:rsidRPr="00D1661A" w14:paraId="38D0B4C3" w14:textId="77777777" w:rsidTr="00250262">
        <w:tc>
          <w:tcPr>
            <w:tcW w:w="1129" w:type="dxa"/>
          </w:tcPr>
          <w:p w14:paraId="2D07DD20" w14:textId="41970649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С-2</w:t>
            </w:r>
          </w:p>
        </w:tc>
        <w:tc>
          <w:tcPr>
            <w:tcW w:w="4111" w:type="dxa"/>
          </w:tcPr>
          <w:p w14:paraId="21BAEED7" w14:textId="7083B835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4104" w:type="dxa"/>
          </w:tcPr>
          <w:p w14:paraId="1B697C42" w14:textId="0F9F378C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 xml:space="preserve">0%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D1661A" w:rsidRPr="00D1661A" w14:paraId="780FC2A3" w14:textId="77777777" w:rsidTr="00250262">
        <w:tc>
          <w:tcPr>
            <w:tcW w:w="1129" w:type="dxa"/>
          </w:tcPr>
          <w:p w14:paraId="39B36CF0" w14:textId="3E0D43CF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С-3</w:t>
            </w:r>
          </w:p>
        </w:tc>
        <w:tc>
          <w:tcPr>
            <w:tcW w:w="4111" w:type="dxa"/>
          </w:tcPr>
          <w:p w14:paraId="336713B2" w14:textId="7E0FC2C2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4104" w:type="dxa"/>
          </w:tcPr>
          <w:p w14:paraId="146B6BB5" w14:textId="10397D9E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0% – 30%</w:t>
            </w:r>
          </w:p>
        </w:tc>
      </w:tr>
      <w:tr w:rsidR="00D1661A" w:rsidRPr="00D1661A" w14:paraId="3B06E737" w14:textId="77777777" w:rsidTr="00250262">
        <w:tc>
          <w:tcPr>
            <w:tcW w:w="1129" w:type="dxa"/>
          </w:tcPr>
          <w:p w14:paraId="6D5B714A" w14:textId="4F9881F8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С-4</w:t>
            </w:r>
          </w:p>
        </w:tc>
        <w:tc>
          <w:tcPr>
            <w:tcW w:w="4111" w:type="dxa"/>
          </w:tcPr>
          <w:p w14:paraId="68160AAF" w14:textId="28BEDE9D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4104" w:type="dxa"/>
          </w:tcPr>
          <w:p w14:paraId="30A4BD82" w14:textId="3D6EE681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0% – 30%</w:t>
            </w:r>
          </w:p>
        </w:tc>
      </w:tr>
      <w:tr w:rsidR="00D1661A" w:rsidRPr="00D1661A" w14:paraId="7C993590" w14:textId="77777777" w:rsidTr="00F066DA">
        <w:tc>
          <w:tcPr>
            <w:tcW w:w="1129" w:type="dxa"/>
            <w:vAlign w:val="center"/>
          </w:tcPr>
          <w:p w14:paraId="0FAAD6C9" w14:textId="43223074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П-1</w:t>
            </w:r>
          </w:p>
        </w:tc>
        <w:tc>
          <w:tcPr>
            <w:tcW w:w="4111" w:type="dxa"/>
            <w:vAlign w:val="center"/>
          </w:tcPr>
          <w:p w14:paraId="27FEA254" w14:textId="355CEC2D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 (средняя)</w:t>
            </w:r>
          </w:p>
        </w:tc>
        <w:tc>
          <w:tcPr>
            <w:tcW w:w="4104" w:type="dxa"/>
            <w:vAlign w:val="center"/>
          </w:tcPr>
          <w:p w14:paraId="6EA64B07" w14:textId="53ED4F14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 xml:space="preserve">0%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D1661A" w:rsidRPr="00D1661A" w14:paraId="0DEEB381" w14:textId="77777777" w:rsidTr="00F066DA">
        <w:tc>
          <w:tcPr>
            <w:tcW w:w="1129" w:type="dxa"/>
            <w:vAlign w:val="center"/>
          </w:tcPr>
          <w:p w14:paraId="1CA8D66B" w14:textId="1E87E629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П-2</w:t>
            </w:r>
          </w:p>
        </w:tc>
        <w:tc>
          <w:tcPr>
            <w:tcW w:w="4111" w:type="dxa"/>
            <w:vAlign w:val="center"/>
          </w:tcPr>
          <w:p w14:paraId="14367927" w14:textId="293985FF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 (средняя)</w:t>
            </w:r>
          </w:p>
        </w:tc>
        <w:tc>
          <w:tcPr>
            <w:tcW w:w="4104" w:type="dxa"/>
            <w:vAlign w:val="center"/>
          </w:tcPr>
          <w:p w14:paraId="08D27C14" w14:textId="6C726A3A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 xml:space="preserve">0%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  <w:r w:rsidRPr="00D1661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D1661A" w:rsidRPr="00D1661A" w14:paraId="337E489E" w14:textId="77777777" w:rsidTr="00F066DA">
        <w:tc>
          <w:tcPr>
            <w:tcW w:w="1129" w:type="dxa"/>
            <w:vAlign w:val="center"/>
          </w:tcPr>
          <w:p w14:paraId="19692419" w14:textId="57CB00C0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П-3</w:t>
            </w:r>
          </w:p>
        </w:tc>
        <w:tc>
          <w:tcPr>
            <w:tcW w:w="4111" w:type="dxa"/>
            <w:vAlign w:val="center"/>
          </w:tcPr>
          <w:p w14:paraId="719A8A74" w14:textId="77F0EAFA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(низкая)</w:t>
            </w:r>
          </w:p>
        </w:tc>
        <w:tc>
          <w:tcPr>
            <w:tcW w:w="4104" w:type="dxa"/>
            <w:vAlign w:val="center"/>
          </w:tcPr>
          <w:p w14:paraId="50BE66E5" w14:textId="16EE646A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0% – 30%</w:t>
            </w:r>
          </w:p>
        </w:tc>
      </w:tr>
      <w:tr w:rsidR="00D1661A" w:rsidRPr="00D1661A" w14:paraId="029697F1" w14:textId="77777777" w:rsidTr="00F066DA">
        <w:tc>
          <w:tcPr>
            <w:tcW w:w="1129" w:type="dxa"/>
            <w:vAlign w:val="center"/>
          </w:tcPr>
          <w:p w14:paraId="2DBD3E41" w14:textId="4E8847AB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П-4</w:t>
            </w:r>
          </w:p>
        </w:tc>
        <w:tc>
          <w:tcPr>
            <w:tcW w:w="4111" w:type="dxa"/>
            <w:vAlign w:val="center"/>
          </w:tcPr>
          <w:p w14:paraId="500A1CC7" w14:textId="5D324B1A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 (низкая)</w:t>
            </w:r>
          </w:p>
        </w:tc>
        <w:tc>
          <w:tcPr>
            <w:tcW w:w="4104" w:type="dxa"/>
            <w:vAlign w:val="center"/>
          </w:tcPr>
          <w:p w14:paraId="2EFEDDFA" w14:textId="6D78186F" w:rsidR="00D1661A" w:rsidRPr="00D1661A" w:rsidRDefault="00D1661A" w:rsidP="00D1661A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1661A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0% – 30%</w:t>
            </w:r>
          </w:p>
        </w:tc>
      </w:tr>
    </w:tbl>
    <w:p w14:paraId="2EFFD906" w14:textId="77777777" w:rsidR="006100CD" w:rsidRDefault="006100CD" w:rsidP="006100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FC4FB0" w14:textId="77777777" w:rsidR="00D1661A" w:rsidRPr="00491C9B" w:rsidRDefault="00D1661A" w:rsidP="00D1661A">
      <w:pPr>
        <w:pStyle w:val="a7"/>
        <w:tabs>
          <w:tab w:val="left" w:pos="1134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91C9B">
        <w:rPr>
          <w:rFonts w:ascii="Times New Roman" w:hAnsi="Times New Roman" w:cs="Times New Roman"/>
          <w:sz w:val="28"/>
          <w:szCs w:val="28"/>
        </w:rPr>
        <w:t>Таблица 3. Шкала оценивания существенности последствий риска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2977"/>
        <w:gridCol w:w="5238"/>
      </w:tblGrid>
      <w:tr w:rsidR="00D1661A" w:rsidRPr="00491C9B" w14:paraId="42F0C8C5" w14:textId="77777777" w:rsidTr="00D94A0B">
        <w:tc>
          <w:tcPr>
            <w:tcW w:w="1129" w:type="dxa"/>
          </w:tcPr>
          <w:p w14:paraId="1989FCD0" w14:textId="77777777" w:rsidR="00D1661A" w:rsidRPr="00491C9B" w:rsidRDefault="00D1661A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Шифр</w:t>
            </w:r>
          </w:p>
        </w:tc>
        <w:tc>
          <w:tcPr>
            <w:tcW w:w="2977" w:type="dxa"/>
          </w:tcPr>
          <w:p w14:paraId="5DB4845D" w14:textId="77777777" w:rsidR="00D1661A" w:rsidRPr="00491C9B" w:rsidRDefault="00D1661A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 существенности</w:t>
            </w:r>
          </w:p>
        </w:tc>
        <w:tc>
          <w:tcPr>
            <w:tcW w:w="5238" w:type="dxa"/>
          </w:tcPr>
          <w:p w14:paraId="7146C497" w14:textId="77777777" w:rsidR="00D1661A" w:rsidRPr="00491C9B" w:rsidRDefault="00D1661A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Существенность последствий</w:t>
            </w:r>
          </w:p>
        </w:tc>
      </w:tr>
      <w:tr w:rsidR="00491C9B" w:rsidRPr="00491C9B" w14:paraId="024DA0A3" w14:textId="77777777" w:rsidTr="002D48CE">
        <w:tc>
          <w:tcPr>
            <w:tcW w:w="1129" w:type="dxa"/>
          </w:tcPr>
          <w:p w14:paraId="2A530768" w14:textId="3156F839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Р-1</w:t>
            </w:r>
          </w:p>
        </w:tc>
        <w:tc>
          <w:tcPr>
            <w:tcW w:w="2977" w:type="dxa"/>
          </w:tcPr>
          <w:p w14:paraId="4E4FF274" w14:textId="17D26789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  <w:tc>
          <w:tcPr>
            <w:tcW w:w="5238" w:type="dxa"/>
          </w:tcPr>
          <w:p w14:paraId="6C152587" w14:textId="4AC3728E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Полная потеря функциональности нейросети, переход на менее эффективный SM-2</w:t>
            </w:r>
          </w:p>
        </w:tc>
      </w:tr>
      <w:tr w:rsidR="00491C9B" w:rsidRPr="00491C9B" w14:paraId="517E392E" w14:textId="77777777" w:rsidTr="002D48CE">
        <w:tc>
          <w:tcPr>
            <w:tcW w:w="1129" w:type="dxa"/>
          </w:tcPr>
          <w:p w14:paraId="7718329A" w14:textId="146F219E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Р-2</w:t>
            </w:r>
          </w:p>
        </w:tc>
        <w:tc>
          <w:tcPr>
            <w:tcW w:w="2977" w:type="dxa"/>
          </w:tcPr>
          <w:p w14:paraId="765A3049" w14:textId="13F56408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5238" w:type="dxa"/>
          </w:tcPr>
          <w:p w14:paraId="7CFB587A" w14:textId="73AE7D8B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Аномальное увеличение интервалов, снижение эффективности обучения</w:t>
            </w:r>
          </w:p>
        </w:tc>
      </w:tr>
      <w:tr w:rsidR="00491C9B" w:rsidRPr="00491C9B" w14:paraId="51D6C423" w14:textId="77777777" w:rsidTr="002D48CE">
        <w:tc>
          <w:tcPr>
            <w:tcW w:w="1129" w:type="dxa"/>
          </w:tcPr>
          <w:p w14:paraId="72647319" w14:textId="64DC91A7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Р-3</w:t>
            </w:r>
          </w:p>
        </w:tc>
        <w:tc>
          <w:tcPr>
            <w:tcW w:w="2977" w:type="dxa"/>
          </w:tcPr>
          <w:p w14:paraId="12A07AAC" w14:textId="509F4BE7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5238" w:type="dxa"/>
          </w:tcPr>
          <w:p w14:paraId="318EE43D" w14:textId="65CD67C4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Задержка выпуска версии из-за разрешения конфликтов зависимостей</w:t>
            </w:r>
          </w:p>
        </w:tc>
      </w:tr>
      <w:tr w:rsidR="00491C9B" w:rsidRPr="00491C9B" w14:paraId="54F81D6F" w14:textId="77777777" w:rsidTr="002D48CE">
        <w:tc>
          <w:tcPr>
            <w:tcW w:w="1129" w:type="dxa"/>
          </w:tcPr>
          <w:p w14:paraId="372F5399" w14:textId="2A9946C1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Р-4</w:t>
            </w:r>
          </w:p>
        </w:tc>
        <w:tc>
          <w:tcPr>
            <w:tcW w:w="2977" w:type="dxa"/>
          </w:tcPr>
          <w:p w14:paraId="2DA6E91A" w14:textId="0117EF86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5238" w:type="dxa"/>
          </w:tcPr>
          <w:p w14:paraId="77496016" w14:textId="2CBDD5A3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Увеличение времени отклика интерфейса, несоответствие требованию ≤200 мс</w:t>
            </w:r>
          </w:p>
        </w:tc>
      </w:tr>
      <w:tr w:rsidR="00491C9B" w:rsidRPr="00491C9B" w14:paraId="14CB663C" w14:textId="77777777" w:rsidTr="00A41104">
        <w:tc>
          <w:tcPr>
            <w:tcW w:w="1129" w:type="dxa"/>
            <w:vAlign w:val="center"/>
          </w:tcPr>
          <w:p w14:paraId="4D8E0576" w14:textId="7EC1F10B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С-1</w:t>
            </w:r>
          </w:p>
        </w:tc>
        <w:tc>
          <w:tcPr>
            <w:tcW w:w="2977" w:type="dxa"/>
            <w:vAlign w:val="center"/>
          </w:tcPr>
          <w:p w14:paraId="5C746D69" w14:textId="1E80713F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 (высокая)</w:t>
            </w:r>
          </w:p>
        </w:tc>
        <w:tc>
          <w:tcPr>
            <w:tcW w:w="5238" w:type="dxa"/>
            <w:vAlign w:val="center"/>
          </w:tcPr>
          <w:p w14:paraId="79964469" w14:textId="5472640A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Полная невозможность запуска приложения на устаревших устройствах</w:t>
            </w:r>
          </w:p>
        </w:tc>
      </w:tr>
      <w:tr w:rsidR="00491C9B" w:rsidRPr="00491C9B" w14:paraId="056D438C" w14:textId="77777777" w:rsidTr="00A41104">
        <w:tc>
          <w:tcPr>
            <w:tcW w:w="1129" w:type="dxa"/>
            <w:vAlign w:val="center"/>
          </w:tcPr>
          <w:p w14:paraId="5A1DC976" w14:textId="6CC59CEC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С-2</w:t>
            </w:r>
          </w:p>
        </w:tc>
        <w:tc>
          <w:tcPr>
            <w:tcW w:w="2977" w:type="dxa"/>
            <w:vAlign w:val="center"/>
          </w:tcPr>
          <w:p w14:paraId="43C6A083" w14:textId="5626AD7D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 (высокая)</w:t>
            </w:r>
          </w:p>
        </w:tc>
        <w:tc>
          <w:tcPr>
            <w:tcW w:w="5238" w:type="dxa"/>
            <w:vAlign w:val="center"/>
          </w:tcPr>
          <w:p w14:paraId="3608A9F7" w14:textId="6CF7C592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Невозможность установки приложения из-за нехватки свободного места</w:t>
            </w:r>
          </w:p>
        </w:tc>
      </w:tr>
      <w:tr w:rsidR="00491C9B" w:rsidRPr="00491C9B" w14:paraId="25BB55B1" w14:textId="77777777" w:rsidTr="00A41104">
        <w:tc>
          <w:tcPr>
            <w:tcW w:w="1129" w:type="dxa"/>
            <w:vAlign w:val="center"/>
          </w:tcPr>
          <w:p w14:paraId="4BC50B07" w14:textId="19C0CAAC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С-3</w:t>
            </w:r>
          </w:p>
        </w:tc>
        <w:tc>
          <w:tcPr>
            <w:tcW w:w="2977" w:type="dxa"/>
            <w:vAlign w:val="center"/>
          </w:tcPr>
          <w:p w14:paraId="6144FC15" w14:textId="709F89AD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 (высокая)</w:t>
            </w:r>
          </w:p>
        </w:tc>
        <w:tc>
          <w:tcPr>
            <w:tcW w:w="5238" w:type="dxa"/>
            <w:vAlign w:val="center"/>
          </w:tcPr>
          <w:p w14:paraId="2E87AB17" w14:textId="29CE853C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Ошибка установки, пользователь не может установить приложение</w:t>
            </w:r>
          </w:p>
        </w:tc>
      </w:tr>
      <w:tr w:rsidR="00491C9B" w:rsidRPr="00491C9B" w14:paraId="78B28861" w14:textId="77777777" w:rsidTr="00A41104">
        <w:tc>
          <w:tcPr>
            <w:tcW w:w="1129" w:type="dxa"/>
            <w:vAlign w:val="center"/>
          </w:tcPr>
          <w:p w14:paraId="213A673D" w14:textId="72DA0531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С-4</w:t>
            </w:r>
          </w:p>
        </w:tc>
        <w:tc>
          <w:tcPr>
            <w:tcW w:w="2977" w:type="dxa"/>
            <w:vAlign w:val="center"/>
          </w:tcPr>
          <w:p w14:paraId="58975DAF" w14:textId="3106240F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 (средняя)</w:t>
            </w:r>
          </w:p>
        </w:tc>
        <w:tc>
          <w:tcPr>
            <w:tcW w:w="5238" w:type="dxa"/>
            <w:vAlign w:val="center"/>
          </w:tcPr>
          <w:p w14:paraId="41F1EA33" w14:textId="53A225A5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Переключение на SM-2, снижение точности прогнозов интервалов</w:t>
            </w:r>
          </w:p>
        </w:tc>
      </w:tr>
      <w:tr w:rsidR="00491C9B" w:rsidRPr="00491C9B" w14:paraId="17667D9F" w14:textId="77777777" w:rsidTr="00823AD6">
        <w:tc>
          <w:tcPr>
            <w:tcW w:w="1129" w:type="dxa"/>
          </w:tcPr>
          <w:p w14:paraId="1ED333F4" w14:textId="2FDB7393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П-1</w:t>
            </w:r>
          </w:p>
        </w:tc>
        <w:tc>
          <w:tcPr>
            <w:tcW w:w="2977" w:type="dxa"/>
          </w:tcPr>
          <w:p w14:paraId="277CEA83" w14:textId="07B56BB3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  <w:tc>
          <w:tcPr>
            <w:tcW w:w="5238" w:type="dxa"/>
          </w:tcPr>
          <w:p w14:paraId="7E3D7961" w14:textId="2A11C90D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Невозможность самостоятельно установить приложение, отказ от использования ПС</w:t>
            </w:r>
          </w:p>
        </w:tc>
      </w:tr>
      <w:tr w:rsidR="00491C9B" w:rsidRPr="00491C9B" w14:paraId="4D97BEE4" w14:textId="77777777" w:rsidTr="00823AD6">
        <w:tc>
          <w:tcPr>
            <w:tcW w:w="1129" w:type="dxa"/>
          </w:tcPr>
          <w:p w14:paraId="51EDE825" w14:textId="41E715D4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П-2</w:t>
            </w:r>
          </w:p>
        </w:tc>
        <w:tc>
          <w:tcPr>
            <w:tcW w:w="2977" w:type="dxa"/>
          </w:tcPr>
          <w:p w14:paraId="2EEFB3CD" w14:textId="1FCCEEF4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5238" w:type="dxa"/>
          </w:tcPr>
          <w:p w14:paraId="3CD18994" w14:textId="256BF761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Отказ от установки из-за недоверия к APK-файлам, потеря пользователей</w:t>
            </w:r>
          </w:p>
        </w:tc>
      </w:tr>
      <w:tr w:rsidR="00491C9B" w:rsidRPr="00491C9B" w14:paraId="387AC1B7" w14:textId="77777777" w:rsidTr="00823AD6">
        <w:tc>
          <w:tcPr>
            <w:tcW w:w="1129" w:type="dxa"/>
          </w:tcPr>
          <w:p w14:paraId="51831FA5" w14:textId="5FB5F1E9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П-3</w:t>
            </w:r>
          </w:p>
        </w:tc>
        <w:tc>
          <w:tcPr>
            <w:tcW w:w="2977" w:type="dxa"/>
          </w:tcPr>
          <w:p w14:paraId="2E61EF95" w14:textId="5A309587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5238" w:type="dxa"/>
          </w:tcPr>
          <w:p w14:paraId="7E30FD85" w14:textId="3B25502F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Формирование неверных знаний из-за некорректного содержания карточек</w:t>
            </w:r>
          </w:p>
        </w:tc>
      </w:tr>
      <w:tr w:rsidR="00491C9B" w:rsidRPr="00491C9B" w14:paraId="58F8D452" w14:textId="77777777" w:rsidTr="00823AD6">
        <w:tc>
          <w:tcPr>
            <w:tcW w:w="1129" w:type="dxa"/>
          </w:tcPr>
          <w:p w14:paraId="421E3E79" w14:textId="2181F1C5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П-4</w:t>
            </w:r>
          </w:p>
        </w:tc>
        <w:tc>
          <w:tcPr>
            <w:tcW w:w="2977" w:type="dxa"/>
          </w:tcPr>
          <w:p w14:paraId="1D4F920F" w14:textId="1124CC1D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  <w:tc>
          <w:tcPr>
            <w:tcW w:w="5238" w:type="dxa"/>
          </w:tcPr>
          <w:p w14:paraId="10A304B9" w14:textId="4BB73B31" w:rsidR="00491C9B" w:rsidRPr="00491C9B" w:rsidRDefault="00491C9B" w:rsidP="00F50099">
            <w:pPr>
              <w:pStyle w:val="a7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1C9B">
              <w:rPr>
                <w:rFonts w:ascii="Times New Roman" w:hAnsi="Times New Roman" w:cs="Times New Roman"/>
                <w:sz w:val="28"/>
                <w:szCs w:val="28"/>
              </w:rPr>
              <w:t>Безвозвратная утрата всех созданных карточек и прогресса обучения</w:t>
            </w:r>
          </w:p>
        </w:tc>
      </w:tr>
    </w:tbl>
    <w:p w14:paraId="4A8C1B33" w14:textId="77777777" w:rsidR="00D1661A" w:rsidRDefault="00D1661A" w:rsidP="006100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F436F4" w14:textId="2848DFA4" w:rsidR="005010FF" w:rsidRDefault="005010FF" w:rsidP="005010FF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10FF">
        <w:rPr>
          <w:rFonts w:ascii="Times New Roman" w:hAnsi="Times New Roman" w:cs="Times New Roman"/>
          <w:b/>
          <w:bCs/>
          <w:sz w:val="28"/>
          <w:szCs w:val="28"/>
        </w:rPr>
        <w:t>Карта рисков и ранжирование</w:t>
      </w:r>
    </w:p>
    <w:p w14:paraId="54DA4940" w14:textId="77777777" w:rsidR="005010FF" w:rsidRDefault="005010FF" w:rsidP="005010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BC8A2" w14:textId="77777777" w:rsidR="00406534" w:rsidRDefault="00406534" w:rsidP="004065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6534">
        <w:rPr>
          <w:rFonts w:ascii="Times New Roman" w:hAnsi="Times New Roman" w:cs="Times New Roman"/>
          <w:sz w:val="28"/>
          <w:szCs w:val="28"/>
        </w:rPr>
        <w:t>По полученным результатам идентификации и оценивания рисков была заполнена карта рисков и проведено ранжирование (сначала по вероятности, а затем по существенности рисков).</w:t>
      </w:r>
    </w:p>
    <w:p w14:paraId="1C24827F" w14:textId="61A74B6E" w:rsidR="001639C2" w:rsidRDefault="001639C2" w:rsidP="001639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18F65E" wp14:editId="65620909">
            <wp:extent cx="5991225" cy="4279446"/>
            <wp:effectExtent l="0" t="0" r="0" b="6985"/>
            <wp:docPr id="110014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42" cy="428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CFEE" w14:textId="3332FCEA" w:rsidR="001639C2" w:rsidRPr="001639C2" w:rsidRDefault="001639C2" w:rsidP="001639C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39C2">
        <w:rPr>
          <w:rFonts w:ascii="Times New Roman" w:hAnsi="Times New Roman" w:cs="Times New Roman"/>
          <w:sz w:val="28"/>
          <w:szCs w:val="28"/>
        </w:rPr>
        <w:t>Рисунок 1 – Карта рисков</w:t>
      </w:r>
    </w:p>
    <w:p w14:paraId="52696B9B" w14:textId="2EEBF5A7" w:rsidR="005010FF" w:rsidRDefault="005010FF" w:rsidP="0050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00CD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100CD">
        <w:rPr>
          <w:rFonts w:ascii="Times New Roman" w:hAnsi="Times New Roman" w:cs="Times New Roman"/>
          <w:sz w:val="28"/>
          <w:szCs w:val="28"/>
        </w:rPr>
        <w:t>.</w:t>
      </w:r>
      <w:r w:rsidRPr="006100CD">
        <w:t xml:space="preserve"> </w:t>
      </w:r>
      <w:r w:rsidRPr="005010FF">
        <w:rPr>
          <w:rFonts w:ascii="Times New Roman" w:hAnsi="Times New Roman" w:cs="Times New Roman"/>
          <w:sz w:val="28"/>
          <w:szCs w:val="28"/>
        </w:rPr>
        <w:t>Соотнесение риска с вероятностью реализации и существенностью последствий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5010FF" w:rsidRPr="005010FF" w14:paraId="772FBAFD" w14:textId="77777777" w:rsidTr="00A5695C">
        <w:tc>
          <w:tcPr>
            <w:tcW w:w="3303" w:type="dxa"/>
          </w:tcPr>
          <w:p w14:paraId="1CC8D4D9" w14:textId="77777777" w:rsidR="005010FF" w:rsidRPr="005010FF" w:rsidRDefault="005010FF" w:rsidP="00A569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Шифр</w:t>
            </w:r>
          </w:p>
        </w:tc>
        <w:tc>
          <w:tcPr>
            <w:tcW w:w="3304" w:type="dxa"/>
          </w:tcPr>
          <w:p w14:paraId="5F9A52DC" w14:textId="77777777" w:rsidR="005010FF" w:rsidRPr="005010FF" w:rsidRDefault="005010FF" w:rsidP="00A569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Вероятность реализации</w:t>
            </w:r>
          </w:p>
        </w:tc>
        <w:tc>
          <w:tcPr>
            <w:tcW w:w="3304" w:type="dxa"/>
          </w:tcPr>
          <w:p w14:paraId="3E69AD72" w14:textId="024FF256" w:rsidR="005010FF" w:rsidRPr="005010FF" w:rsidRDefault="005010FF" w:rsidP="00A569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Оценка существенности</w:t>
            </w:r>
          </w:p>
        </w:tc>
      </w:tr>
      <w:tr w:rsidR="00406534" w:rsidRPr="005010FF" w14:paraId="419D5437" w14:textId="77777777" w:rsidTr="00387BBF">
        <w:tc>
          <w:tcPr>
            <w:tcW w:w="3303" w:type="dxa"/>
          </w:tcPr>
          <w:p w14:paraId="7D256E2C" w14:textId="5579D731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Р-1</w:t>
            </w:r>
          </w:p>
        </w:tc>
        <w:tc>
          <w:tcPr>
            <w:tcW w:w="3304" w:type="dxa"/>
          </w:tcPr>
          <w:p w14:paraId="20008E57" w14:textId="0CE4307B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3304" w:type="dxa"/>
          </w:tcPr>
          <w:p w14:paraId="506158ED" w14:textId="4DAF77E2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</w:tr>
      <w:tr w:rsidR="00406534" w:rsidRPr="005010FF" w14:paraId="1CE7AE27" w14:textId="77777777" w:rsidTr="00A5695C">
        <w:tc>
          <w:tcPr>
            <w:tcW w:w="3303" w:type="dxa"/>
          </w:tcPr>
          <w:p w14:paraId="4BB48CD5" w14:textId="5946038D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Р-2</w:t>
            </w:r>
          </w:p>
        </w:tc>
        <w:tc>
          <w:tcPr>
            <w:tcW w:w="3304" w:type="dxa"/>
          </w:tcPr>
          <w:p w14:paraId="688BB2D3" w14:textId="02E28B5E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3304" w:type="dxa"/>
          </w:tcPr>
          <w:p w14:paraId="525834A0" w14:textId="27D89B94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</w:tr>
      <w:tr w:rsidR="00406534" w:rsidRPr="005010FF" w14:paraId="329D6AC1" w14:textId="77777777" w:rsidTr="00A5695C">
        <w:tc>
          <w:tcPr>
            <w:tcW w:w="3303" w:type="dxa"/>
          </w:tcPr>
          <w:p w14:paraId="7F10C157" w14:textId="0776DA60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Р-3</w:t>
            </w:r>
          </w:p>
        </w:tc>
        <w:tc>
          <w:tcPr>
            <w:tcW w:w="3304" w:type="dxa"/>
          </w:tcPr>
          <w:p w14:paraId="40D62921" w14:textId="105EA37A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3304" w:type="dxa"/>
          </w:tcPr>
          <w:p w14:paraId="72F4C102" w14:textId="33B33D4F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F57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</w:tr>
      <w:tr w:rsidR="00406534" w:rsidRPr="005010FF" w14:paraId="4815B2E0" w14:textId="77777777" w:rsidTr="00A5695C">
        <w:tc>
          <w:tcPr>
            <w:tcW w:w="3303" w:type="dxa"/>
          </w:tcPr>
          <w:p w14:paraId="5DF53CBB" w14:textId="3AF130F0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Р-4</w:t>
            </w:r>
          </w:p>
        </w:tc>
        <w:tc>
          <w:tcPr>
            <w:tcW w:w="3304" w:type="dxa"/>
          </w:tcPr>
          <w:p w14:paraId="2427BDE8" w14:textId="5A23F7CD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3304" w:type="dxa"/>
          </w:tcPr>
          <w:p w14:paraId="23AD3D4F" w14:textId="0956F354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2F57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</w:tr>
      <w:tr w:rsidR="00406534" w:rsidRPr="005010FF" w14:paraId="038E5BBF" w14:textId="77777777" w:rsidTr="00A5695C">
        <w:tc>
          <w:tcPr>
            <w:tcW w:w="3303" w:type="dxa"/>
          </w:tcPr>
          <w:p w14:paraId="28065730" w14:textId="22A87CBF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С-1</w:t>
            </w:r>
          </w:p>
        </w:tc>
        <w:tc>
          <w:tcPr>
            <w:tcW w:w="3304" w:type="dxa"/>
          </w:tcPr>
          <w:p w14:paraId="164BA215" w14:textId="1C4B6807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  <w:tc>
          <w:tcPr>
            <w:tcW w:w="3304" w:type="dxa"/>
          </w:tcPr>
          <w:p w14:paraId="6E95CAB4" w14:textId="02B69992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</w:tr>
      <w:tr w:rsidR="00406534" w:rsidRPr="005010FF" w14:paraId="247B013A" w14:textId="77777777" w:rsidTr="00A5695C">
        <w:tc>
          <w:tcPr>
            <w:tcW w:w="3303" w:type="dxa"/>
          </w:tcPr>
          <w:p w14:paraId="33B97877" w14:textId="3F4B26DB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С-2</w:t>
            </w:r>
          </w:p>
        </w:tc>
        <w:tc>
          <w:tcPr>
            <w:tcW w:w="3304" w:type="dxa"/>
          </w:tcPr>
          <w:p w14:paraId="6D4F4E8F" w14:textId="532473D0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3304" w:type="dxa"/>
          </w:tcPr>
          <w:p w14:paraId="1685C248" w14:textId="2D779B99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</w:tr>
      <w:tr w:rsidR="00406534" w:rsidRPr="005010FF" w14:paraId="44F05B36" w14:textId="77777777" w:rsidTr="00A5695C">
        <w:tc>
          <w:tcPr>
            <w:tcW w:w="3303" w:type="dxa"/>
          </w:tcPr>
          <w:p w14:paraId="7BB6DE50" w14:textId="4E244A2F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С-3</w:t>
            </w:r>
          </w:p>
        </w:tc>
        <w:tc>
          <w:tcPr>
            <w:tcW w:w="3304" w:type="dxa"/>
          </w:tcPr>
          <w:p w14:paraId="317B92DB" w14:textId="69A9E22E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3FC7"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3304" w:type="dxa"/>
          </w:tcPr>
          <w:p w14:paraId="6CBDB5B2" w14:textId="69FB760E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</w:tr>
      <w:tr w:rsidR="00406534" w:rsidRPr="005010FF" w14:paraId="6DED51EA" w14:textId="77777777" w:rsidTr="00A5695C">
        <w:tc>
          <w:tcPr>
            <w:tcW w:w="3303" w:type="dxa"/>
          </w:tcPr>
          <w:p w14:paraId="6D139BD9" w14:textId="357462CF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С-4</w:t>
            </w:r>
          </w:p>
        </w:tc>
        <w:tc>
          <w:tcPr>
            <w:tcW w:w="3304" w:type="dxa"/>
          </w:tcPr>
          <w:p w14:paraId="244ED490" w14:textId="6264CC5F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3FC7"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3304" w:type="dxa"/>
          </w:tcPr>
          <w:p w14:paraId="7F3D4E2F" w14:textId="743F845E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</w:tr>
      <w:tr w:rsidR="00406534" w:rsidRPr="005010FF" w14:paraId="638BB299" w14:textId="77777777" w:rsidTr="00A5695C">
        <w:tc>
          <w:tcPr>
            <w:tcW w:w="3303" w:type="dxa"/>
          </w:tcPr>
          <w:p w14:paraId="211F050C" w14:textId="38782A8B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П-1</w:t>
            </w:r>
          </w:p>
        </w:tc>
        <w:tc>
          <w:tcPr>
            <w:tcW w:w="3304" w:type="dxa"/>
          </w:tcPr>
          <w:p w14:paraId="3E115269" w14:textId="782FCDBE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3304" w:type="dxa"/>
          </w:tcPr>
          <w:p w14:paraId="399350B3" w14:textId="45124C98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</w:tr>
      <w:tr w:rsidR="00406534" w:rsidRPr="005010FF" w14:paraId="71C52393" w14:textId="77777777" w:rsidTr="00A5695C">
        <w:tc>
          <w:tcPr>
            <w:tcW w:w="3303" w:type="dxa"/>
          </w:tcPr>
          <w:p w14:paraId="18A2F9AC" w14:textId="336B2173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П-2</w:t>
            </w:r>
          </w:p>
        </w:tc>
        <w:tc>
          <w:tcPr>
            <w:tcW w:w="3304" w:type="dxa"/>
          </w:tcPr>
          <w:p w14:paraId="3F50FCF9" w14:textId="6586DEF7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  <w:tc>
          <w:tcPr>
            <w:tcW w:w="3304" w:type="dxa"/>
          </w:tcPr>
          <w:p w14:paraId="2105ACDB" w14:textId="654E979F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DA3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</w:tr>
      <w:tr w:rsidR="00406534" w:rsidRPr="005010FF" w14:paraId="0ECB9A76" w14:textId="77777777" w:rsidTr="00A5695C">
        <w:tc>
          <w:tcPr>
            <w:tcW w:w="3303" w:type="dxa"/>
          </w:tcPr>
          <w:p w14:paraId="27A4CA2A" w14:textId="6F007FE8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П-3</w:t>
            </w:r>
          </w:p>
        </w:tc>
        <w:tc>
          <w:tcPr>
            <w:tcW w:w="3304" w:type="dxa"/>
          </w:tcPr>
          <w:p w14:paraId="77EC73FD" w14:textId="318FB7DB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3D"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3304" w:type="dxa"/>
          </w:tcPr>
          <w:p w14:paraId="452A9CBB" w14:textId="2411D993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3DA3">
              <w:rPr>
                <w:rFonts w:ascii="Times New Roman" w:hAnsi="Times New Roman" w:cs="Times New Roman"/>
                <w:sz w:val="28"/>
                <w:szCs w:val="28"/>
              </w:rPr>
              <w:t>2 (средняя)</w:t>
            </w:r>
          </w:p>
        </w:tc>
      </w:tr>
      <w:tr w:rsidR="00406534" w:rsidRPr="005010FF" w14:paraId="5961E0E2" w14:textId="77777777" w:rsidTr="00A5695C">
        <w:tc>
          <w:tcPr>
            <w:tcW w:w="3303" w:type="dxa"/>
          </w:tcPr>
          <w:p w14:paraId="484C2E05" w14:textId="650C9E60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10FF">
              <w:rPr>
                <w:rFonts w:ascii="Times New Roman" w:hAnsi="Times New Roman" w:cs="Times New Roman"/>
                <w:sz w:val="28"/>
                <w:szCs w:val="28"/>
              </w:rPr>
              <w:t>П-4</w:t>
            </w:r>
          </w:p>
        </w:tc>
        <w:tc>
          <w:tcPr>
            <w:tcW w:w="3304" w:type="dxa"/>
          </w:tcPr>
          <w:p w14:paraId="2D8E6217" w14:textId="4B581325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33D">
              <w:rPr>
                <w:rFonts w:ascii="Times New Roman" w:hAnsi="Times New Roman" w:cs="Times New Roman"/>
                <w:sz w:val="28"/>
                <w:szCs w:val="28"/>
              </w:rPr>
              <w:t>1 (низкая)</w:t>
            </w:r>
          </w:p>
        </w:tc>
        <w:tc>
          <w:tcPr>
            <w:tcW w:w="3304" w:type="dxa"/>
          </w:tcPr>
          <w:p w14:paraId="4A55D1E3" w14:textId="2D05BC09" w:rsidR="00406534" w:rsidRPr="005010FF" w:rsidRDefault="00406534" w:rsidP="004065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(высокая)</w:t>
            </w:r>
          </w:p>
        </w:tc>
      </w:tr>
    </w:tbl>
    <w:p w14:paraId="5F862765" w14:textId="77777777" w:rsidR="005010FF" w:rsidRDefault="005010FF" w:rsidP="005010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EABAD9" w14:textId="17606A2D" w:rsidR="00DB27FA" w:rsidRPr="00F064B6" w:rsidRDefault="00DB27FA" w:rsidP="00F064B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B27FA">
        <w:rPr>
          <w:rFonts w:ascii="Times New Roman" w:hAnsi="Times New Roman" w:cs="Times New Roman"/>
          <w:sz w:val="28"/>
          <w:szCs w:val="28"/>
        </w:rPr>
        <w:t>Ранжирование проведено сначала по вероятности (от высокой к низкой), затем по существенности последствий</w:t>
      </w:r>
      <w:r w:rsidR="00F064B6" w:rsidRPr="00F064B6">
        <w:rPr>
          <w:rFonts w:ascii="Times New Roman" w:hAnsi="Times New Roman" w:cs="Times New Roman"/>
          <w:sz w:val="28"/>
          <w:szCs w:val="28"/>
        </w:rPr>
        <w:t xml:space="preserve"> (</w:t>
      </w:r>
      <w:r w:rsidR="00F064B6">
        <w:rPr>
          <w:rFonts w:ascii="Times New Roman" w:hAnsi="Times New Roman" w:cs="Times New Roman"/>
          <w:sz w:val="28"/>
          <w:szCs w:val="28"/>
        </w:rPr>
        <w:t>таблица 4).</w:t>
      </w:r>
    </w:p>
    <w:p w14:paraId="5E3F9401" w14:textId="046E3FEC" w:rsidR="00F064B6" w:rsidRPr="00F064B6" w:rsidRDefault="00F064B6" w:rsidP="00F064B6">
      <w:pPr>
        <w:pStyle w:val="a7"/>
        <w:tabs>
          <w:tab w:val="left" w:pos="1134"/>
        </w:tabs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64B6">
        <w:rPr>
          <w:rFonts w:ascii="Times New Roman" w:hAnsi="Times New Roman" w:cs="Times New Roman"/>
          <w:sz w:val="28"/>
          <w:szCs w:val="28"/>
        </w:rPr>
        <w:t>Таблица 4. Соотнесение риска с вероятностью реализации и существенностью последствий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1"/>
        <w:gridCol w:w="2355"/>
        <w:gridCol w:w="2662"/>
        <w:gridCol w:w="2843"/>
      </w:tblGrid>
      <w:tr w:rsidR="00DB27FA" w:rsidRPr="00F50099" w14:paraId="07E06153" w14:textId="77777777" w:rsidTr="00DB27FA">
        <w:tc>
          <w:tcPr>
            <w:tcW w:w="2051" w:type="dxa"/>
          </w:tcPr>
          <w:p w14:paraId="45BF5690" w14:textId="242660C3" w:rsidR="00DB27FA" w:rsidRPr="00F50099" w:rsidRDefault="00DB27FA" w:rsidP="00A569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Ранг</w:t>
            </w:r>
          </w:p>
        </w:tc>
        <w:tc>
          <w:tcPr>
            <w:tcW w:w="2355" w:type="dxa"/>
          </w:tcPr>
          <w:p w14:paraId="625A693E" w14:textId="26EF4F3B" w:rsidR="00DB27FA" w:rsidRPr="00F50099" w:rsidRDefault="00DB27FA" w:rsidP="00A569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Шифр</w:t>
            </w:r>
          </w:p>
        </w:tc>
        <w:tc>
          <w:tcPr>
            <w:tcW w:w="2662" w:type="dxa"/>
          </w:tcPr>
          <w:p w14:paraId="418451FB" w14:textId="77777777" w:rsidR="00DB27FA" w:rsidRPr="00F50099" w:rsidRDefault="00DB27FA" w:rsidP="00A569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Вероятность реализации</w:t>
            </w:r>
          </w:p>
        </w:tc>
        <w:tc>
          <w:tcPr>
            <w:tcW w:w="2843" w:type="dxa"/>
          </w:tcPr>
          <w:p w14:paraId="0C49D797" w14:textId="77777777" w:rsidR="00DB27FA" w:rsidRPr="00F50099" w:rsidRDefault="00DB27FA" w:rsidP="00A569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Оценка существенности</w:t>
            </w:r>
          </w:p>
        </w:tc>
      </w:tr>
      <w:tr w:rsidR="00F50099" w:rsidRPr="00F50099" w14:paraId="10FD1418" w14:textId="77777777" w:rsidTr="00DB27FA">
        <w:tc>
          <w:tcPr>
            <w:tcW w:w="2051" w:type="dxa"/>
          </w:tcPr>
          <w:p w14:paraId="400643D8" w14:textId="3C5CA768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55" w:type="dxa"/>
          </w:tcPr>
          <w:p w14:paraId="460259BC" w14:textId="0F1D388B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С-1</w:t>
            </w:r>
          </w:p>
        </w:tc>
        <w:tc>
          <w:tcPr>
            <w:tcW w:w="2662" w:type="dxa"/>
          </w:tcPr>
          <w:p w14:paraId="63395E0E" w14:textId="2CD740F1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43" w:type="dxa"/>
          </w:tcPr>
          <w:p w14:paraId="2ADA3A58" w14:textId="1A6EA956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(высокая)</w:t>
            </w:r>
          </w:p>
        </w:tc>
      </w:tr>
      <w:tr w:rsidR="00F50099" w:rsidRPr="00F50099" w14:paraId="73D1A4C2" w14:textId="77777777" w:rsidTr="00DB27FA">
        <w:tc>
          <w:tcPr>
            <w:tcW w:w="2051" w:type="dxa"/>
          </w:tcPr>
          <w:p w14:paraId="11B36153" w14:textId="32011162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55" w:type="dxa"/>
          </w:tcPr>
          <w:p w14:paraId="57F89331" w14:textId="3815429C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С-2</w:t>
            </w:r>
          </w:p>
        </w:tc>
        <w:tc>
          <w:tcPr>
            <w:tcW w:w="2662" w:type="dxa"/>
          </w:tcPr>
          <w:p w14:paraId="76339AA9" w14:textId="1E94973A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  <w:tc>
          <w:tcPr>
            <w:tcW w:w="2843" w:type="dxa"/>
          </w:tcPr>
          <w:p w14:paraId="34C139C2" w14:textId="49E11935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(высокая)</w:t>
            </w:r>
          </w:p>
        </w:tc>
      </w:tr>
      <w:tr w:rsidR="00F50099" w:rsidRPr="00F50099" w14:paraId="21E74BCD" w14:textId="77777777" w:rsidTr="00DB27FA">
        <w:tc>
          <w:tcPr>
            <w:tcW w:w="2051" w:type="dxa"/>
          </w:tcPr>
          <w:p w14:paraId="618556D0" w14:textId="45734340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55" w:type="dxa"/>
          </w:tcPr>
          <w:p w14:paraId="4CAAAC26" w14:textId="2BF856AF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Р-1</w:t>
            </w:r>
          </w:p>
        </w:tc>
        <w:tc>
          <w:tcPr>
            <w:tcW w:w="2662" w:type="dxa"/>
          </w:tcPr>
          <w:p w14:paraId="4A9B0971" w14:textId="726AECE0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  <w:tc>
          <w:tcPr>
            <w:tcW w:w="2843" w:type="dxa"/>
          </w:tcPr>
          <w:p w14:paraId="38C61383" w14:textId="5E4E1D45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(высокая)</w:t>
            </w:r>
          </w:p>
        </w:tc>
      </w:tr>
      <w:tr w:rsidR="00F50099" w:rsidRPr="00F50099" w14:paraId="69D7DB10" w14:textId="77777777" w:rsidTr="00DB27FA">
        <w:tc>
          <w:tcPr>
            <w:tcW w:w="2051" w:type="dxa"/>
          </w:tcPr>
          <w:p w14:paraId="33F19F72" w14:textId="6283FC94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55" w:type="dxa"/>
          </w:tcPr>
          <w:p w14:paraId="4153CEB0" w14:textId="567D5255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П-1</w:t>
            </w:r>
          </w:p>
        </w:tc>
        <w:tc>
          <w:tcPr>
            <w:tcW w:w="2662" w:type="dxa"/>
          </w:tcPr>
          <w:p w14:paraId="472D2043" w14:textId="3B61BF84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  <w:tc>
          <w:tcPr>
            <w:tcW w:w="2843" w:type="dxa"/>
          </w:tcPr>
          <w:p w14:paraId="293B7A84" w14:textId="41569E77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(высокая)</w:t>
            </w:r>
          </w:p>
        </w:tc>
      </w:tr>
      <w:tr w:rsidR="00F50099" w:rsidRPr="00F50099" w14:paraId="484364A9" w14:textId="77777777" w:rsidTr="00DB27FA">
        <w:tc>
          <w:tcPr>
            <w:tcW w:w="2051" w:type="dxa"/>
          </w:tcPr>
          <w:p w14:paraId="322D3D6D" w14:textId="7CD8C1D5" w:rsidR="00F50099" w:rsidRPr="00680D10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55" w:type="dxa"/>
          </w:tcPr>
          <w:p w14:paraId="18FBEF19" w14:textId="3E3FAD85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П-2</w:t>
            </w:r>
          </w:p>
        </w:tc>
        <w:tc>
          <w:tcPr>
            <w:tcW w:w="2662" w:type="dxa"/>
          </w:tcPr>
          <w:p w14:paraId="14105658" w14:textId="16DEE63E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  <w:tc>
          <w:tcPr>
            <w:tcW w:w="2843" w:type="dxa"/>
          </w:tcPr>
          <w:p w14:paraId="51CD33A7" w14:textId="2DA1F902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</w:tr>
      <w:tr w:rsidR="00F50099" w:rsidRPr="00F50099" w14:paraId="236125D0" w14:textId="77777777" w:rsidTr="00DB27FA">
        <w:tc>
          <w:tcPr>
            <w:tcW w:w="2051" w:type="dxa"/>
          </w:tcPr>
          <w:p w14:paraId="14F27862" w14:textId="3200027F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55" w:type="dxa"/>
          </w:tcPr>
          <w:p w14:paraId="5C797CD0" w14:textId="51EBBB3B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Р-4</w:t>
            </w:r>
          </w:p>
        </w:tc>
        <w:tc>
          <w:tcPr>
            <w:tcW w:w="2662" w:type="dxa"/>
          </w:tcPr>
          <w:p w14:paraId="3BB61419" w14:textId="562F7AEB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  <w:tc>
          <w:tcPr>
            <w:tcW w:w="2843" w:type="dxa"/>
          </w:tcPr>
          <w:p w14:paraId="532DE96F" w14:textId="1163E8CD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</w:tr>
      <w:tr w:rsidR="00F50099" w:rsidRPr="00F50099" w14:paraId="5C2C70DD" w14:textId="77777777" w:rsidTr="00DB27FA">
        <w:tc>
          <w:tcPr>
            <w:tcW w:w="2051" w:type="dxa"/>
          </w:tcPr>
          <w:p w14:paraId="04F45A2E" w14:textId="7107CA3E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55" w:type="dxa"/>
          </w:tcPr>
          <w:p w14:paraId="60F451E9" w14:textId="022B6B70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С-3</w:t>
            </w:r>
          </w:p>
        </w:tc>
        <w:tc>
          <w:tcPr>
            <w:tcW w:w="2662" w:type="dxa"/>
          </w:tcPr>
          <w:p w14:paraId="17F73E13" w14:textId="5EC87363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(низкая)</w:t>
            </w:r>
          </w:p>
        </w:tc>
        <w:tc>
          <w:tcPr>
            <w:tcW w:w="2843" w:type="dxa"/>
          </w:tcPr>
          <w:p w14:paraId="03151DFF" w14:textId="627B2AB0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(высокая)</w:t>
            </w:r>
          </w:p>
        </w:tc>
      </w:tr>
      <w:tr w:rsidR="00F50099" w:rsidRPr="00F50099" w14:paraId="64A6B3BC" w14:textId="77777777" w:rsidTr="00DB27FA">
        <w:tc>
          <w:tcPr>
            <w:tcW w:w="2051" w:type="dxa"/>
          </w:tcPr>
          <w:p w14:paraId="47E13E33" w14:textId="73FC2A14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55" w:type="dxa"/>
          </w:tcPr>
          <w:p w14:paraId="2FF2B517" w14:textId="7847CD33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П-4</w:t>
            </w:r>
          </w:p>
        </w:tc>
        <w:tc>
          <w:tcPr>
            <w:tcW w:w="2662" w:type="dxa"/>
          </w:tcPr>
          <w:p w14:paraId="0D1A05EE" w14:textId="46A2C151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(низкая)</w:t>
            </w:r>
          </w:p>
        </w:tc>
        <w:tc>
          <w:tcPr>
            <w:tcW w:w="2843" w:type="dxa"/>
          </w:tcPr>
          <w:p w14:paraId="3A623562" w14:textId="65C3A2DB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(высокая)</w:t>
            </w:r>
          </w:p>
        </w:tc>
      </w:tr>
      <w:tr w:rsidR="00F50099" w:rsidRPr="00F50099" w14:paraId="2E342326" w14:textId="77777777" w:rsidTr="00DB27FA">
        <w:tc>
          <w:tcPr>
            <w:tcW w:w="2051" w:type="dxa"/>
          </w:tcPr>
          <w:p w14:paraId="77E36733" w14:textId="61740E2A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55" w:type="dxa"/>
          </w:tcPr>
          <w:p w14:paraId="6A4A29E8" w14:textId="258CC0DE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Р-2</w:t>
            </w:r>
          </w:p>
        </w:tc>
        <w:tc>
          <w:tcPr>
            <w:tcW w:w="2662" w:type="dxa"/>
          </w:tcPr>
          <w:p w14:paraId="3A3697BA" w14:textId="462D724E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(низкая)</w:t>
            </w:r>
          </w:p>
        </w:tc>
        <w:tc>
          <w:tcPr>
            <w:tcW w:w="2843" w:type="dxa"/>
          </w:tcPr>
          <w:p w14:paraId="5B678A5E" w14:textId="7571A9EA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</w:tr>
      <w:tr w:rsidR="00F50099" w:rsidRPr="00F50099" w14:paraId="301470C0" w14:textId="77777777" w:rsidTr="00DB27FA">
        <w:tc>
          <w:tcPr>
            <w:tcW w:w="2051" w:type="dxa"/>
          </w:tcPr>
          <w:p w14:paraId="5C612FAB" w14:textId="6FA700D8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55" w:type="dxa"/>
          </w:tcPr>
          <w:p w14:paraId="21352AF8" w14:textId="5E9E1D95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Р-3</w:t>
            </w:r>
          </w:p>
        </w:tc>
        <w:tc>
          <w:tcPr>
            <w:tcW w:w="2662" w:type="dxa"/>
          </w:tcPr>
          <w:p w14:paraId="0FBE2E7C" w14:textId="4DE4A1EA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(низкая)</w:t>
            </w:r>
          </w:p>
        </w:tc>
        <w:tc>
          <w:tcPr>
            <w:tcW w:w="2843" w:type="dxa"/>
          </w:tcPr>
          <w:p w14:paraId="0E09FBFA" w14:textId="521CE981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</w:tr>
      <w:tr w:rsidR="00F50099" w:rsidRPr="00F50099" w14:paraId="1B061C3E" w14:textId="77777777" w:rsidTr="00DB27FA">
        <w:tc>
          <w:tcPr>
            <w:tcW w:w="2051" w:type="dxa"/>
          </w:tcPr>
          <w:p w14:paraId="06847228" w14:textId="27C3CB8D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55" w:type="dxa"/>
          </w:tcPr>
          <w:p w14:paraId="1B3641CE" w14:textId="503C1C80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sz w:val="28"/>
                <w:szCs w:val="28"/>
              </w:rPr>
              <w:t>С-4</w:t>
            </w:r>
          </w:p>
        </w:tc>
        <w:tc>
          <w:tcPr>
            <w:tcW w:w="2662" w:type="dxa"/>
          </w:tcPr>
          <w:p w14:paraId="0B873D54" w14:textId="2A6604DE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(низкая)</w:t>
            </w:r>
          </w:p>
        </w:tc>
        <w:tc>
          <w:tcPr>
            <w:tcW w:w="2843" w:type="dxa"/>
          </w:tcPr>
          <w:p w14:paraId="5E48698D" w14:textId="676F6F03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sz w:val="28"/>
                <w:szCs w:val="28"/>
              </w:rPr>
              <w:t xml:space="preserve"> (средняя)</w:t>
            </w:r>
          </w:p>
        </w:tc>
      </w:tr>
      <w:tr w:rsidR="00F50099" w:rsidRPr="00F50099" w14:paraId="5F3003F1" w14:textId="77777777" w:rsidTr="00955967">
        <w:tc>
          <w:tcPr>
            <w:tcW w:w="2051" w:type="dxa"/>
            <w:vAlign w:val="center"/>
          </w:tcPr>
          <w:p w14:paraId="2AD2F141" w14:textId="3A825DA9" w:rsidR="00F50099" w:rsidRPr="00F50099" w:rsidRDefault="00680D10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55" w:type="dxa"/>
            <w:vAlign w:val="center"/>
          </w:tcPr>
          <w:p w14:paraId="54763E14" w14:textId="5796B6AB" w:rsidR="00F50099" w:rsidRPr="00F50099" w:rsidRDefault="00F50099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009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П-3</w:t>
            </w:r>
          </w:p>
        </w:tc>
        <w:tc>
          <w:tcPr>
            <w:tcW w:w="2662" w:type="dxa"/>
            <w:vAlign w:val="center"/>
          </w:tcPr>
          <w:p w14:paraId="57387103" w14:textId="691FA590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  <w:r w:rsidR="00F50099" w:rsidRPr="00F5009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(низкая)</w:t>
            </w:r>
          </w:p>
        </w:tc>
        <w:tc>
          <w:tcPr>
            <w:tcW w:w="2843" w:type="dxa"/>
            <w:vAlign w:val="center"/>
          </w:tcPr>
          <w:p w14:paraId="2B546193" w14:textId="39C8E511" w:rsidR="00F50099" w:rsidRPr="00F50099" w:rsidRDefault="00141324" w:rsidP="00F5009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  <w:r w:rsidR="00F50099" w:rsidRPr="00F5009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(средняя)</w:t>
            </w:r>
          </w:p>
        </w:tc>
      </w:tr>
    </w:tbl>
    <w:p w14:paraId="653FF9AE" w14:textId="77777777" w:rsidR="00DB27FA" w:rsidRDefault="00DB27FA" w:rsidP="005010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6F860D" w14:textId="7C11E604" w:rsidR="00DB27FA" w:rsidRDefault="00DB27FA" w:rsidP="00DB27FA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5787">
        <w:rPr>
          <w:rFonts w:ascii="Times New Roman" w:hAnsi="Times New Roman" w:cs="Times New Roman"/>
          <w:b/>
          <w:bCs/>
          <w:sz w:val="28"/>
          <w:szCs w:val="28"/>
        </w:rPr>
        <w:t>Мероприятия по нормализации рискового фона ПС</w:t>
      </w:r>
    </w:p>
    <w:p w14:paraId="5AD4BE09" w14:textId="77777777" w:rsidR="00655EF4" w:rsidRDefault="00655EF4" w:rsidP="00655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18BD8" w14:textId="77777777" w:rsidR="00655EF4" w:rsidRPr="00655EF4" w:rsidRDefault="00655EF4" w:rsidP="00655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EF4">
        <w:rPr>
          <w:rFonts w:ascii="Times New Roman" w:hAnsi="Times New Roman" w:cs="Times New Roman"/>
          <w:sz w:val="28"/>
          <w:szCs w:val="28"/>
        </w:rPr>
        <w:t>По результатам анализа рискового фона разработанной ПС можно сделать следующие выводы.</w:t>
      </w:r>
    </w:p>
    <w:p w14:paraId="133EB3A4" w14:textId="77777777" w:rsidR="00655EF4" w:rsidRPr="00655EF4" w:rsidRDefault="00655EF4" w:rsidP="00655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EF4">
        <w:rPr>
          <w:rFonts w:ascii="Times New Roman" w:hAnsi="Times New Roman" w:cs="Times New Roman"/>
          <w:sz w:val="28"/>
          <w:szCs w:val="28"/>
        </w:rPr>
        <w:t>Целесообразность применения ПС по назначению подтверждается. Основной функционал (создание карточек, интервальное повторение, нейросетевая адаптация) работает корректно и протестирован в рамках лабораторной работы №6. Идентифицированные риски относятся преимущественно к процессу распространения и установки приложения, а не к его функциональному ядру. Большинство рисков имеют среднюю или низкую вероятность реализации, а их последствия в основном сводятся к временному снижению эффективности или необходимости дополнительных действий со стороны пользователя. Критических рисков, способных полностью парализовать работу ПС после успешной установки, не выявлено.</w:t>
      </w:r>
    </w:p>
    <w:p w14:paraId="677E49B5" w14:textId="77777777" w:rsidR="00655EF4" w:rsidRPr="00655EF4" w:rsidRDefault="00655EF4" w:rsidP="00655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EF4">
        <w:rPr>
          <w:rFonts w:ascii="Times New Roman" w:hAnsi="Times New Roman" w:cs="Times New Roman"/>
          <w:sz w:val="28"/>
          <w:szCs w:val="28"/>
        </w:rPr>
        <w:t>Прогноз изменения карты рисков в перспективе – положительный. При реализации предложений по совершенствованию ПС (публикация в Google Play, добавление облачной синхронизации, автоматическое резервное копирование) ожидается снижение вероятности и существенности следующих рисков:</w:t>
      </w:r>
    </w:p>
    <w:p w14:paraId="72DE8842" w14:textId="77777777" w:rsidR="00655EF4" w:rsidRPr="00655EF4" w:rsidRDefault="00655EF4" w:rsidP="00655EF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EF4">
        <w:rPr>
          <w:rFonts w:ascii="Times New Roman" w:hAnsi="Times New Roman" w:cs="Times New Roman"/>
          <w:sz w:val="28"/>
          <w:szCs w:val="28"/>
        </w:rPr>
        <w:lastRenderedPageBreak/>
        <w:t>С-1 и П-1 – публикация в Google Play исключает необходимость ручной установки и разрешения неизвестных источников, снижая вероятность с низкой/средней до минимальной;</w:t>
      </w:r>
    </w:p>
    <w:p w14:paraId="5E1E2E35" w14:textId="77777777" w:rsidR="00655EF4" w:rsidRPr="00655EF4" w:rsidRDefault="00655EF4" w:rsidP="00655EF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EF4">
        <w:rPr>
          <w:rFonts w:ascii="Times New Roman" w:hAnsi="Times New Roman" w:cs="Times New Roman"/>
          <w:sz w:val="28"/>
          <w:szCs w:val="28"/>
        </w:rPr>
        <w:t>П-2 – доверие к приложению из официального магазина выше, чем к APK, что снижает вероятность отказа от установки;</w:t>
      </w:r>
    </w:p>
    <w:p w14:paraId="46DF8630" w14:textId="77777777" w:rsidR="00655EF4" w:rsidRPr="00655EF4" w:rsidRDefault="00655EF4" w:rsidP="00655EF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EF4">
        <w:rPr>
          <w:rFonts w:ascii="Times New Roman" w:hAnsi="Times New Roman" w:cs="Times New Roman"/>
          <w:sz w:val="28"/>
          <w:szCs w:val="28"/>
        </w:rPr>
        <w:t>П-4 – облачная синхронизация и автоматическое резервное копирование решают проблему безвозвратной потери данных при утере устройства.</w:t>
      </w:r>
    </w:p>
    <w:p w14:paraId="082BBE9A" w14:textId="77777777" w:rsidR="00655EF4" w:rsidRPr="00655EF4" w:rsidRDefault="00655EF4" w:rsidP="00655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5EF4">
        <w:rPr>
          <w:rFonts w:ascii="Times New Roman" w:hAnsi="Times New Roman" w:cs="Times New Roman"/>
          <w:sz w:val="28"/>
          <w:szCs w:val="28"/>
        </w:rPr>
        <w:t>Реализация указанных мероприятий позволит сместить большинство рисков из жёлтой и оранжевой зон в зелёную (область допустимых рисков). Карта рисков сместится левее линии толерантности, что соответствует приемлемому уровню риска для образовательного программного проекта.</w:t>
      </w:r>
    </w:p>
    <w:p w14:paraId="1F173F3B" w14:textId="77777777" w:rsidR="002D0696" w:rsidRPr="002D0696" w:rsidRDefault="002D0696" w:rsidP="002D0696">
      <w:pPr>
        <w:pStyle w:val="a7"/>
        <w:spacing w:after="0"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2D0696">
        <w:rPr>
          <w:rFonts w:ascii="Times New Roman" w:hAnsi="Times New Roman" w:cs="Times New Roman"/>
          <w:sz w:val="28"/>
          <w:szCs w:val="28"/>
        </w:rPr>
        <w:t>Таблица 5. Последствия рисков и мероприятия для оптимизации рискового фона объекта управления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1129"/>
        <w:gridCol w:w="4395"/>
        <w:gridCol w:w="4394"/>
      </w:tblGrid>
      <w:tr w:rsidR="002D0696" w:rsidRPr="00452FF6" w14:paraId="20A5AA55" w14:textId="77777777" w:rsidTr="00452FF6">
        <w:tc>
          <w:tcPr>
            <w:tcW w:w="1129" w:type="dxa"/>
          </w:tcPr>
          <w:p w14:paraId="067F224A" w14:textId="77777777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Шифр</w:t>
            </w:r>
          </w:p>
        </w:tc>
        <w:tc>
          <w:tcPr>
            <w:tcW w:w="4395" w:type="dxa"/>
          </w:tcPr>
          <w:p w14:paraId="56532901" w14:textId="77777777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Последствия риска</w:t>
            </w:r>
          </w:p>
        </w:tc>
        <w:tc>
          <w:tcPr>
            <w:tcW w:w="4394" w:type="dxa"/>
          </w:tcPr>
          <w:p w14:paraId="4F58E713" w14:textId="77777777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Мероприятия по купированию последствий риска</w:t>
            </w:r>
          </w:p>
        </w:tc>
      </w:tr>
      <w:tr w:rsidR="002D0696" w:rsidRPr="00452FF6" w14:paraId="2A4EDECF" w14:textId="77777777" w:rsidTr="00452FF6">
        <w:tc>
          <w:tcPr>
            <w:tcW w:w="1129" w:type="dxa"/>
          </w:tcPr>
          <w:p w14:paraId="0E843DF9" w14:textId="05E642C2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Р-1</w:t>
            </w:r>
          </w:p>
        </w:tc>
        <w:tc>
          <w:tcPr>
            <w:tcW w:w="4395" w:type="dxa"/>
          </w:tcPr>
          <w:p w14:paraId="024A2AB0" w14:textId="09737896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Срыв сроков календарного плана, необходимость упрощения функционала (отказ от нейросети в пользу SM-2)</w:t>
            </w:r>
          </w:p>
        </w:tc>
        <w:tc>
          <w:tcPr>
            <w:tcW w:w="4394" w:type="dxa"/>
          </w:tcPr>
          <w:p w14:paraId="72546260" w14:textId="62E2CD06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Использовать резервный алгоритм SM-2 как fallback; выделить время на исследование (spike) в начале проекта; декомпозировать задачу на подзадачи</w:t>
            </w:r>
          </w:p>
        </w:tc>
      </w:tr>
      <w:tr w:rsidR="002D0696" w:rsidRPr="00452FF6" w14:paraId="7DD44533" w14:textId="77777777" w:rsidTr="00452FF6">
        <w:tc>
          <w:tcPr>
            <w:tcW w:w="1129" w:type="dxa"/>
          </w:tcPr>
          <w:p w14:paraId="2EC68531" w14:textId="0323390B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Р-2</w:t>
            </w:r>
          </w:p>
        </w:tc>
        <w:tc>
          <w:tcPr>
            <w:tcW w:w="4395" w:type="dxa"/>
          </w:tcPr>
          <w:p w14:paraId="10F0620D" w14:textId="0E39D5CB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Аномальное увеличение интервала повторения (до 30 дней для новой карточки), снижение эффективности обучения</w:t>
            </w:r>
          </w:p>
        </w:tc>
        <w:tc>
          <w:tcPr>
            <w:tcW w:w="4394" w:type="dxa"/>
          </w:tcPr>
          <w:p w14:paraId="70EE3781" w14:textId="2736F113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Установить минимальный порог responseTimeMs (1000 мс); добавить проверку на 0 и замену значением по умолчанию</w:t>
            </w:r>
          </w:p>
        </w:tc>
      </w:tr>
      <w:tr w:rsidR="002D0696" w:rsidRPr="00452FF6" w14:paraId="1D459185" w14:textId="77777777" w:rsidTr="00452FF6">
        <w:tc>
          <w:tcPr>
            <w:tcW w:w="1129" w:type="dxa"/>
          </w:tcPr>
          <w:p w14:paraId="536FA0C0" w14:textId="689C2445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Р-3</w:t>
            </w:r>
          </w:p>
        </w:tc>
        <w:tc>
          <w:tcPr>
            <w:tcW w:w="4395" w:type="dxa"/>
          </w:tcPr>
          <w:p w14:paraId="7C76BCE3" w14:textId="2ABFCBC0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Ошибки компиляции, потеря времени на разрешение конфликтов, задержка выпуска версии</w:t>
            </w:r>
          </w:p>
        </w:tc>
        <w:tc>
          <w:tcPr>
            <w:tcW w:w="4394" w:type="dxa"/>
          </w:tcPr>
          <w:p w14:paraId="72395A2E" w14:textId="405831D2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Использовать version catalogs; фиксировать версии в build.gradle; регулярно обновлять зависимости</w:t>
            </w:r>
          </w:p>
        </w:tc>
      </w:tr>
      <w:tr w:rsidR="002D0696" w:rsidRPr="00452FF6" w14:paraId="6E2C675F" w14:textId="77777777" w:rsidTr="00452FF6">
        <w:tc>
          <w:tcPr>
            <w:tcW w:w="1129" w:type="dxa"/>
          </w:tcPr>
          <w:p w14:paraId="10EC6A12" w14:textId="3C5342B9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Р-4</w:t>
            </w:r>
          </w:p>
        </w:tc>
        <w:tc>
          <w:tcPr>
            <w:tcW w:w="4395" w:type="dxa"/>
          </w:tcPr>
          <w:p w14:paraId="58ADE458" w14:textId="136EA33F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Увеличение времени отклика интерфейса при инференсе, несоответствие требованию ≤200 мс</w:t>
            </w:r>
          </w:p>
        </w:tc>
        <w:tc>
          <w:tcPr>
            <w:tcW w:w="4394" w:type="dxa"/>
          </w:tcPr>
          <w:p w14:paraId="221DD977" w14:textId="4BE04BDB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Оптимизировать модель (квантование float16→int8); использовать многопоточность для инференса; уменьшить размер модели</w:t>
            </w:r>
          </w:p>
        </w:tc>
      </w:tr>
      <w:tr w:rsidR="002D0696" w:rsidRPr="00452FF6" w14:paraId="3AB392F6" w14:textId="77777777" w:rsidTr="00452FF6">
        <w:tc>
          <w:tcPr>
            <w:tcW w:w="1129" w:type="dxa"/>
          </w:tcPr>
          <w:p w14:paraId="388689BE" w14:textId="5D288BF0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С-1</w:t>
            </w:r>
          </w:p>
        </w:tc>
        <w:tc>
          <w:tcPr>
            <w:tcW w:w="4395" w:type="dxa"/>
          </w:tcPr>
          <w:p w14:paraId="1C5F1CF6" w14:textId="0779DDB9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Невозможность запуска приложения, пользователь не может использовать ПС</w:t>
            </w:r>
          </w:p>
        </w:tc>
        <w:tc>
          <w:tcPr>
            <w:tcW w:w="4394" w:type="dxa"/>
          </w:tcPr>
          <w:p w14:paraId="07E6C22B" w14:textId="31069FA5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Чётко указать минимальную версию Android в описании; добавить проверку при запуске с выводом сообщения</w:t>
            </w:r>
          </w:p>
        </w:tc>
      </w:tr>
      <w:tr w:rsidR="002D0696" w:rsidRPr="00452FF6" w14:paraId="67D3F77A" w14:textId="77777777" w:rsidTr="00452FF6">
        <w:tc>
          <w:tcPr>
            <w:tcW w:w="1129" w:type="dxa"/>
          </w:tcPr>
          <w:p w14:paraId="1619A8B5" w14:textId="0ECE819B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С-2</w:t>
            </w:r>
          </w:p>
        </w:tc>
        <w:tc>
          <w:tcPr>
            <w:tcW w:w="4395" w:type="dxa"/>
          </w:tcPr>
          <w:p w14:paraId="7169EA36" w14:textId="2316780D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Ошибка установки APK-файла, невозможность развернуть приложение</w:t>
            </w:r>
          </w:p>
        </w:tc>
        <w:tc>
          <w:tcPr>
            <w:tcW w:w="4394" w:type="dxa"/>
          </w:tcPr>
          <w:p w14:paraId="074B1E3E" w14:textId="4C37C34C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Указать минимальные требования в описании; добавить проверку свободного места перед установкой</w:t>
            </w:r>
          </w:p>
        </w:tc>
      </w:tr>
      <w:tr w:rsidR="002D0696" w:rsidRPr="00452FF6" w14:paraId="60682EA3" w14:textId="77777777" w:rsidTr="00452FF6">
        <w:tc>
          <w:tcPr>
            <w:tcW w:w="1129" w:type="dxa"/>
          </w:tcPr>
          <w:p w14:paraId="49CA040C" w14:textId="0A2123D1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С-3</w:t>
            </w:r>
          </w:p>
        </w:tc>
        <w:tc>
          <w:tcPr>
            <w:tcW w:w="4395" w:type="dxa"/>
          </w:tcPr>
          <w:p w14:paraId="660A1C72" w14:textId="0C17FD0F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Ошибка установки («APK повреждён»), пользователь не может установить приложение</w:t>
            </w:r>
          </w:p>
        </w:tc>
        <w:tc>
          <w:tcPr>
            <w:tcW w:w="4394" w:type="dxa"/>
          </w:tcPr>
          <w:p w14:paraId="2CF22452" w14:textId="1D403AC2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Публиковать контрольную сумму (MD5/SHA256); рекомендовать проверку перед установкой</w:t>
            </w:r>
          </w:p>
        </w:tc>
      </w:tr>
      <w:tr w:rsidR="002D0696" w:rsidRPr="00452FF6" w14:paraId="4DA865D9" w14:textId="77777777" w:rsidTr="00452FF6">
        <w:tc>
          <w:tcPr>
            <w:tcW w:w="1129" w:type="dxa"/>
          </w:tcPr>
          <w:p w14:paraId="0A12AC80" w14:textId="441AE18B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С-4</w:t>
            </w:r>
          </w:p>
        </w:tc>
        <w:tc>
          <w:tcPr>
            <w:tcW w:w="4395" w:type="dxa"/>
          </w:tcPr>
          <w:p w14:paraId="09705A15" w14:textId="564B6CC2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Переключение на резервный алгоритм SM-2, снижение точности прогнозов интервалов</w:t>
            </w:r>
          </w:p>
        </w:tc>
        <w:tc>
          <w:tcPr>
            <w:tcW w:w="4394" w:type="dxa"/>
          </w:tcPr>
          <w:p w14:paraId="363C9838" w14:textId="26983175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Добавить проверку целостности модели при запуске; предусмотреть повторную загрузку модели</w:t>
            </w:r>
          </w:p>
        </w:tc>
      </w:tr>
      <w:tr w:rsidR="002D0696" w:rsidRPr="00452FF6" w14:paraId="05068BDD" w14:textId="77777777" w:rsidTr="00452FF6">
        <w:tc>
          <w:tcPr>
            <w:tcW w:w="1129" w:type="dxa"/>
          </w:tcPr>
          <w:p w14:paraId="17D1FCAF" w14:textId="5D8FB437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П-1</w:t>
            </w:r>
          </w:p>
        </w:tc>
        <w:tc>
          <w:tcPr>
            <w:tcW w:w="4395" w:type="dxa"/>
          </w:tcPr>
          <w:p w14:paraId="6DD77467" w14:textId="6DE3AE5B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Невозможность самостоятельно установить приложение, отказ от использования ПС</w:t>
            </w:r>
          </w:p>
        </w:tc>
        <w:tc>
          <w:tcPr>
            <w:tcW w:w="4394" w:type="dxa"/>
          </w:tcPr>
          <w:p w14:paraId="7D998169" w14:textId="14786768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Публикация в Google Play (перспектива); подробная видеоинструкция; добавление QR-кода для скачивания</w:t>
            </w:r>
          </w:p>
        </w:tc>
      </w:tr>
      <w:tr w:rsidR="002D0696" w:rsidRPr="00452FF6" w14:paraId="6C3F3124" w14:textId="77777777" w:rsidTr="00452FF6">
        <w:tc>
          <w:tcPr>
            <w:tcW w:w="1129" w:type="dxa"/>
          </w:tcPr>
          <w:p w14:paraId="6730545B" w14:textId="786DA6A2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П-2</w:t>
            </w:r>
          </w:p>
        </w:tc>
        <w:tc>
          <w:tcPr>
            <w:tcW w:w="4395" w:type="dxa"/>
          </w:tcPr>
          <w:p w14:paraId="4421144E" w14:textId="5CEB5EB2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Отказ от установки, потеря потенциальных пользователей</w:t>
            </w:r>
          </w:p>
        </w:tc>
        <w:tc>
          <w:tcPr>
            <w:tcW w:w="4394" w:type="dxa"/>
          </w:tcPr>
          <w:p w14:paraId="4414C7BB" w14:textId="325EB95B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Публикация в Google Play; размещение открытого исходного кода на GitHub; добавление раздела «Часто задаваемые вопросы»</w:t>
            </w:r>
          </w:p>
        </w:tc>
      </w:tr>
      <w:tr w:rsidR="002D0696" w:rsidRPr="00452FF6" w14:paraId="5789D09A" w14:textId="77777777" w:rsidTr="00452FF6">
        <w:tc>
          <w:tcPr>
            <w:tcW w:w="1129" w:type="dxa"/>
          </w:tcPr>
          <w:p w14:paraId="4F4D149C" w14:textId="607EA084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П-3</w:t>
            </w:r>
          </w:p>
        </w:tc>
        <w:tc>
          <w:tcPr>
            <w:tcW w:w="4395" w:type="dxa"/>
          </w:tcPr>
          <w:p w14:paraId="5B1C791D" w14:textId="6E23D2A8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Снижение эффективности обучения, формирование неверных знаний</w:t>
            </w:r>
          </w:p>
        </w:tc>
        <w:tc>
          <w:tcPr>
            <w:tcW w:w="4394" w:type="dxa"/>
          </w:tcPr>
          <w:p w14:paraId="6E5F4292" w14:textId="3A31288C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Добавить предварительный просмотр карточек; возможность редактирования после создания; примеры качественных карточек</w:t>
            </w:r>
          </w:p>
        </w:tc>
      </w:tr>
      <w:tr w:rsidR="002D0696" w:rsidRPr="00452FF6" w14:paraId="5FD4E3AB" w14:textId="77777777" w:rsidTr="00452FF6">
        <w:tc>
          <w:tcPr>
            <w:tcW w:w="1129" w:type="dxa"/>
          </w:tcPr>
          <w:p w14:paraId="4E0C72D8" w14:textId="0AED604C" w:rsidR="002D0696" w:rsidRPr="00452FF6" w:rsidRDefault="002D0696" w:rsidP="00452FF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П-4</w:t>
            </w:r>
          </w:p>
        </w:tc>
        <w:tc>
          <w:tcPr>
            <w:tcW w:w="4395" w:type="dxa"/>
          </w:tcPr>
          <w:p w14:paraId="4E9EA694" w14:textId="4F940A7E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Безвозвратная утрата всех созданных карточек, конспектов и истории прогресса</w:t>
            </w:r>
          </w:p>
        </w:tc>
        <w:tc>
          <w:tcPr>
            <w:tcW w:w="4394" w:type="dxa"/>
          </w:tcPr>
          <w:p w14:paraId="37695B00" w14:textId="7D63572A" w:rsidR="002D0696" w:rsidRPr="00452FF6" w:rsidRDefault="002D0696" w:rsidP="00452FF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52FF6">
              <w:rPr>
                <w:rFonts w:ascii="Times New Roman" w:hAnsi="Times New Roman" w:cs="Times New Roman"/>
                <w:sz w:val="28"/>
                <w:szCs w:val="28"/>
              </w:rPr>
              <w:t>Добавить облачную синхронизацию; регулярное локальное резервное копирование; экспорт/импорт данных; напоминания о резервном копировании</w:t>
            </w:r>
          </w:p>
        </w:tc>
      </w:tr>
    </w:tbl>
    <w:p w14:paraId="5D147DA2" w14:textId="77777777" w:rsidR="002D0696" w:rsidRDefault="002D0696" w:rsidP="002D0696">
      <w:pPr>
        <w:spacing w:after="0" w:line="360" w:lineRule="auto"/>
        <w:jc w:val="both"/>
      </w:pPr>
    </w:p>
    <w:p w14:paraId="494F69F4" w14:textId="77777777" w:rsidR="00655EF4" w:rsidRPr="00655EF4" w:rsidRDefault="00655EF4" w:rsidP="00655E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55EF4" w:rsidRPr="00655EF4" w:rsidSect="0062351E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8B928" w14:textId="77777777" w:rsidR="00785960" w:rsidRDefault="00785960" w:rsidP="00A05F24">
      <w:pPr>
        <w:spacing w:after="0" w:line="240" w:lineRule="auto"/>
      </w:pPr>
      <w:r>
        <w:separator/>
      </w:r>
    </w:p>
  </w:endnote>
  <w:endnote w:type="continuationSeparator" w:id="0">
    <w:p w14:paraId="20784585" w14:textId="77777777" w:rsidR="00785960" w:rsidRDefault="00785960" w:rsidP="00A05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C6B55" w14:textId="77777777" w:rsidR="00785960" w:rsidRDefault="00785960" w:rsidP="00A05F24">
      <w:pPr>
        <w:spacing w:after="0" w:line="240" w:lineRule="auto"/>
      </w:pPr>
      <w:r>
        <w:separator/>
      </w:r>
    </w:p>
  </w:footnote>
  <w:footnote w:type="continuationSeparator" w:id="0">
    <w:p w14:paraId="2B119C01" w14:textId="77777777" w:rsidR="00785960" w:rsidRDefault="00785960" w:rsidP="00A05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87C"/>
    <w:multiLevelType w:val="multilevel"/>
    <w:tmpl w:val="F97811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B93"/>
    <w:multiLevelType w:val="multilevel"/>
    <w:tmpl w:val="440CDA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7921"/>
    <w:multiLevelType w:val="multilevel"/>
    <w:tmpl w:val="586C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F3C9F"/>
    <w:multiLevelType w:val="hybridMultilevel"/>
    <w:tmpl w:val="0F185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27097"/>
    <w:multiLevelType w:val="multilevel"/>
    <w:tmpl w:val="63CE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44282"/>
    <w:multiLevelType w:val="hybridMultilevel"/>
    <w:tmpl w:val="487C10A2"/>
    <w:lvl w:ilvl="0" w:tplc="596265B8">
      <w:start w:val="1"/>
      <w:numFmt w:val="bullet"/>
      <w:lvlText w:val="̶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F750538"/>
    <w:multiLevelType w:val="multilevel"/>
    <w:tmpl w:val="611E13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514DD"/>
    <w:multiLevelType w:val="hybridMultilevel"/>
    <w:tmpl w:val="5D2234BA"/>
    <w:lvl w:ilvl="0" w:tplc="8B70C7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0684B1D"/>
    <w:multiLevelType w:val="multilevel"/>
    <w:tmpl w:val="A396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12B28"/>
    <w:multiLevelType w:val="multilevel"/>
    <w:tmpl w:val="BE1C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54D01"/>
    <w:multiLevelType w:val="multilevel"/>
    <w:tmpl w:val="DC44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E2758A"/>
    <w:multiLevelType w:val="multilevel"/>
    <w:tmpl w:val="2980A1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1276D"/>
    <w:multiLevelType w:val="multilevel"/>
    <w:tmpl w:val="E8689A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D1CD3"/>
    <w:multiLevelType w:val="multilevel"/>
    <w:tmpl w:val="264A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93274"/>
    <w:multiLevelType w:val="multilevel"/>
    <w:tmpl w:val="A496BE9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959E3"/>
    <w:multiLevelType w:val="multilevel"/>
    <w:tmpl w:val="A0AC8F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B7E90"/>
    <w:multiLevelType w:val="multilevel"/>
    <w:tmpl w:val="46CAFF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94732"/>
    <w:multiLevelType w:val="multilevel"/>
    <w:tmpl w:val="6576CA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36CAB"/>
    <w:multiLevelType w:val="multilevel"/>
    <w:tmpl w:val="4766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845E0"/>
    <w:multiLevelType w:val="multilevel"/>
    <w:tmpl w:val="075A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0A6CE8"/>
    <w:multiLevelType w:val="multilevel"/>
    <w:tmpl w:val="7BE44EB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2642C30"/>
    <w:multiLevelType w:val="multilevel"/>
    <w:tmpl w:val="7E8C40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D4F55"/>
    <w:multiLevelType w:val="multilevel"/>
    <w:tmpl w:val="F2F0A28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F0206"/>
    <w:multiLevelType w:val="multilevel"/>
    <w:tmpl w:val="AB64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5150C7"/>
    <w:multiLevelType w:val="hybridMultilevel"/>
    <w:tmpl w:val="3D1CD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DE7D21"/>
    <w:multiLevelType w:val="multilevel"/>
    <w:tmpl w:val="159C82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26161">
    <w:abstractNumId w:val="24"/>
  </w:num>
  <w:num w:numId="2" w16cid:durableId="647247533">
    <w:abstractNumId w:val="7"/>
  </w:num>
  <w:num w:numId="3" w16cid:durableId="85225036">
    <w:abstractNumId w:val="5"/>
  </w:num>
  <w:num w:numId="4" w16cid:durableId="576986946">
    <w:abstractNumId w:val="20"/>
  </w:num>
  <w:num w:numId="5" w16cid:durableId="1688167134">
    <w:abstractNumId w:val="16"/>
  </w:num>
  <w:num w:numId="6" w16cid:durableId="1718889558">
    <w:abstractNumId w:val="17"/>
  </w:num>
  <w:num w:numId="7" w16cid:durableId="1985961202">
    <w:abstractNumId w:val="13"/>
  </w:num>
  <w:num w:numId="8" w16cid:durableId="732003362">
    <w:abstractNumId w:val="19"/>
  </w:num>
  <w:num w:numId="9" w16cid:durableId="250898642">
    <w:abstractNumId w:val="6"/>
  </w:num>
  <w:num w:numId="10" w16cid:durableId="1773087408">
    <w:abstractNumId w:val="25"/>
  </w:num>
  <w:num w:numId="11" w16cid:durableId="519515132">
    <w:abstractNumId w:val="15"/>
  </w:num>
  <w:num w:numId="12" w16cid:durableId="554004298">
    <w:abstractNumId w:val="14"/>
  </w:num>
  <w:num w:numId="13" w16cid:durableId="2088263650">
    <w:abstractNumId w:val="2"/>
  </w:num>
  <w:num w:numId="14" w16cid:durableId="1334603956">
    <w:abstractNumId w:val="18"/>
  </w:num>
  <w:num w:numId="15" w16cid:durableId="1688827642">
    <w:abstractNumId w:val="10"/>
  </w:num>
  <w:num w:numId="16" w16cid:durableId="344747835">
    <w:abstractNumId w:val="9"/>
  </w:num>
  <w:num w:numId="17" w16cid:durableId="2031834036">
    <w:abstractNumId w:val="23"/>
  </w:num>
  <w:num w:numId="18" w16cid:durableId="1977181256">
    <w:abstractNumId w:val="8"/>
  </w:num>
  <w:num w:numId="19" w16cid:durableId="419644793">
    <w:abstractNumId w:val="22"/>
  </w:num>
  <w:num w:numId="20" w16cid:durableId="1961643366">
    <w:abstractNumId w:val="11"/>
  </w:num>
  <w:num w:numId="21" w16cid:durableId="1155562199">
    <w:abstractNumId w:val="0"/>
  </w:num>
  <w:num w:numId="22" w16cid:durableId="1092117873">
    <w:abstractNumId w:val="12"/>
  </w:num>
  <w:num w:numId="23" w16cid:durableId="939486564">
    <w:abstractNumId w:val="4"/>
  </w:num>
  <w:num w:numId="24" w16cid:durableId="64568420">
    <w:abstractNumId w:val="3"/>
  </w:num>
  <w:num w:numId="25" w16cid:durableId="143664336">
    <w:abstractNumId w:val="1"/>
  </w:num>
  <w:num w:numId="26" w16cid:durableId="1042482078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14"/>
    <w:rsid w:val="00022BC4"/>
    <w:rsid w:val="00023A7D"/>
    <w:rsid w:val="000252B2"/>
    <w:rsid w:val="00025ACE"/>
    <w:rsid w:val="0002635D"/>
    <w:rsid w:val="000340CD"/>
    <w:rsid w:val="0003479C"/>
    <w:rsid w:val="00035487"/>
    <w:rsid w:val="00041D5F"/>
    <w:rsid w:val="00050A22"/>
    <w:rsid w:val="000518ED"/>
    <w:rsid w:val="00052141"/>
    <w:rsid w:val="000557E3"/>
    <w:rsid w:val="00055AA0"/>
    <w:rsid w:val="00065B68"/>
    <w:rsid w:val="00070318"/>
    <w:rsid w:val="0007103A"/>
    <w:rsid w:val="00072063"/>
    <w:rsid w:val="0007408D"/>
    <w:rsid w:val="00081AAA"/>
    <w:rsid w:val="000A410A"/>
    <w:rsid w:val="000C4A10"/>
    <w:rsid w:val="000D1169"/>
    <w:rsid w:val="000D22D3"/>
    <w:rsid w:val="000E0F9C"/>
    <w:rsid w:val="000F456F"/>
    <w:rsid w:val="000F5F49"/>
    <w:rsid w:val="000F6CB3"/>
    <w:rsid w:val="000F6EFF"/>
    <w:rsid w:val="0010355C"/>
    <w:rsid w:val="0010605B"/>
    <w:rsid w:val="00112097"/>
    <w:rsid w:val="00113A14"/>
    <w:rsid w:val="0011732C"/>
    <w:rsid w:val="00122859"/>
    <w:rsid w:val="00141324"/>
    <w:rsid w:val="00152B75"/>
    <w:rsid w:val="0015358A"/>
    <w:rsid w:val="00161201"/>
    <w:rsid w:val="001639C2"/>
    <w:rsid w:val="00163B58"/>
    <w:rsid w:val="0018415B"/>
    <w:rsid w:val="001860B4"/>
    <w:rsid w:val="0018650F"/>
    <w:rsid w:val="0019079F"/>
    <w:rsid w:val="001A6375"/>
    <w:rsid w:val="001A75E6"/>
    <w:rsid w:val="001C22F3"/>
    <w:rsid w:val="001C3DA1"/>
    <w:rsid w:val="001C724A"/>
    <w:rsid w:val="001D2CD0"/>
    <w:rsid w:val="001D3CA2"/>
    <w:rsid w:val="00201C57"/>
    <w:rsid w:val="0020218D"/>
    <w:rsid w:val="00216CA6"/>
    <w:rsid w:val="0023418A"/>
    <w:rsid w:val="002424BB"/>
    <w:rsid w:val="00246D22"/>
    <w:rsid w:val="0025355C"/>
    <w:rsid w:val="00256866"/>
    <w:rsid w:val="00285913"/>
    <w:rsid w:val="00285B36"/>
    <w:rsid w:val="00290D55"/>
    <w:rsid w:val="0029139E"/>
    <w:rsid w:val="00297E99"/>
    <w:rsid w:val="002A7265"/>
    <w:rsid w:val="002C1207"/>
    <w:rsid w:val="002C6E2D"/>
    <w:rsid w:val="002D0696"/>
    <w:rsid w:val="002D2A33"/>
    <w:rsid w:val="002D6836"/>
    <w:rsid w:val="002D6C4B"/>
    <w:rsid w:val="002E61F1"/>
    <w:rsid w:val="002E79A3"/>
    <w:rsid w:val="002F0074"/>
    <w:rsid w:val="002F7C21"/>
    <w:rsid w:val="003307D4"/>
    <w:rsid w:val="003509D2"/>
    <w:rsid w:val="00350F33"/>
    <w:rsid w:val="00353C38"/>
    <w:rsid w:val="003547DB"/>
    <w:rsid w:val="003739CC"/>
    <w:rsid w:val="003A19DA"/>
    <w:rsid w:val="003B1A40"/>
    <w:rsid w:val="003C5787"/>
    <w:rsid w:val="003E2C91"/>
    <w:rsid w:val="003E589C"/>
    <w:rsid w:val="003F6AD8"/>
    <w:rsid w:val="00406534"/>
    <w:rsid w:val="00416EA9"/>
    <w:rsid w:val="00421D30"/>
    <w:rsid w:val="00425385"/>
    <w:rsid w:val="00425B83"/>
    <w:rsid w:val="00427C18"/>
    <w:rsid w:val="00443506"/>
    <w:rsid w:val="004446C0"/>
    <w:rsid w:val="00446140"/>
    <w:rsid w:val="00452FF6"/>
    <w:rsid w:val="0045391E"/>
    <w:rsid w:val="0046101F"/>
    <w:rsid w:val="00461B99"/>
    <w:rsid w:val="004679E1"/>
    <w:rsid w:val="00473C7C"/>
    <w:rsid w:val="00485DE3"/>
    <w:rsid w:val="00491C9B"/>
    <w:rsid w:val="004A4B56"/>
    <w:rsid w:val="004A6D76"/>
    <w:rsid w:val="004B7FAF"/>
    <w:rsid w:val="004C24A8"/>
    <w:rsid w:val="004C4F63"/>
    <w:rsid w:val="004C5DDA"/>
    <w:rsid w:val="004C7B9D"/>
    <w:rsid w:val="004D2A51"/>
    <w:rsid w:val="004D2E1A"/>
    <w:rsid w:val="004E42A5"/>
    <w:rsid w:val="004E5714"/>
    <w:rsid w:val="004F2D99"/>
    <w:rsid w:val="004F317C"/>
    <w:rsid w:val="005010FF"/>
    <w:rsid w:val="00501A9C"/>
    <w:rsid w:val="0050438B"/>
    <w:rsid w:val="005106E2"/>
    <w:rsid w:val="00514DFB"/>
    <w:rsid w:val="00545A44"/>
    <w:rsid w:val="00554D90"/>
    <w:rsid w:val="005600B2"/>
    <w:rsid w:val="00574909"/>
    <w:rsid w:val="00577EE9"/>
    <w:rsid w:val="00583ED0"/>
    <w:rsid w:val="005859C7"/>
    <w:rsid w:val="00592A2A"/>
    <w:rsid w:val="00597EEA"/>
    <w:rsid w:val="005A1753"/>
    <w:rsid w:val="005A561D"/>
    <w:rsid w:val="005A74A3"/>
    <w:rsid w:val="005B6007"/>
    <w:rsid w:val="005C5D49"/>
    <w:rsid w:val="005D4BE4"/>
    <w:rsid w:val="005D7F50"/>
    <w:rsid w:val="005E011A"/>
    <w:rsid w:val="005E6674"/>
    <w:rsid w:val="00605631"/>
    <w:rsid w:val="0060750B"/>
    <w:rsid w:val="006100CD"/>
    <w:rsid w:val="00617730"/>
    <w:rsid w:val="006227CE"/>
    <w:rsid w:val="0062351E"/>
    <w:rsid w:val="00625B55"/>
    <w:rsid w:val="0062719B"/>
    <w:rsid w:val="006373B0"/>
    <w:rsid w:val="00643780"/>
    <w:rsid w:val="006470CD"/>
    <w:rsid w:val="00655077"/>
    <w:rsid w:val="00655EF4"/>
    <w:rsid w:val="00657E1E"/>
    <w:rsid w:val="00660784"/>
    <w:rsid w:val="00667459"/>
    <w:rsid w:val="00667FFD"/>
    <w:rsid w:val="00675671"/>
    <w:rsid w:val="00680D10"/>
    <w:rsid w:val="00691F19"/>
    <w:rsid w:val="006A58FF"/>
    <w:rsid w:val="006B6EA6"/>
    <w:rsid w:val="006B7BD4"/>
    <w:rsid w:val="006D2693"/>
    <w:rsid w:val="006E7F74"/>
    <w:rsid w:val="006F0C4D"/>
    <w:rsid w:val="00751946"/>
    <w:rsid w:val="0076192F"/>
    <w:rsid w:val="00784210"/>
    <w:rsid w:val="00785960"/>
    <w:rsid w:val="00793426"/>
    <w:rsid w:val="007A52BB"/>
    <w:rsid w:val="007B2C7A"/>
    <w:rsid w:val="007C1F35"/>
    <w:rsid w:val="007C2891"/>
    <w:rsid w:val="007C469B"/>
    <w:rsid w:val="007C583A"/>
    <w:rsid w:val="007E2064"/>
    <w:rsid w:val="007E3FD1"/>
    <w:rsid w:val="007F32CC"/>
    <w:rsid w:val="007F52BC"/>
    <w:rsid w:val="007F563B"/>
    <w:rsid w:val="007F7CF1"/>
    <w:rsid w:val="0081438A"/>
    <w:rsid w:val="00820871"/>
    <w:rsid w:val="008209F9"/>
    <w:rsid w:val="00823FC9"/>
    <w:rsid w:val="008244D8"/>
    <w:rsid w:val="0082605A"/>
    <w:rsid w:val="008310BF"/>
    <w:rsid w:val="00834125"/>
    <w:rsid w:val="00850691"/>
    <w:rsid w:val="00852483"/>
    <w:rsid w:val="00852934"/>
    <w:rsid w:val="008655CA"/>
    <w:rsid w:val="008753F2"/>
    <w:rsid w:val="00876694"/>
    <w:rsid w:val="00880E86"/>
    <w:rsid w:val="00885B19"/>
    <w:rsid w:val="0089409A"/>
    <w:rsid w:val="00896FEC"/>
    <w:rsid w:val="008A6DE4"/>
    <w:rsid w:val="008B2195"/>
    <w:rsid w:val="008B46F5"/>
    <w:rsid w:val="008B5258"/>
    <w:rsid w:val="008B641F"/>
    <w:rsid w:val="008C53E9"/>
    <w:rsid w:val="008D69F0"/>
    <w:rsid w:val="008E4323"/>
    <w:rsid w:val="008F23D7"/>
    <w:rsid w:val="008F2ADF"/>
    <w:rsid w:val="008F42E6"/>
    <w:rsid w:val="0090246A"/>
    <w:rsid w:val="00920B4C"/>
    <w:rsid w:val="00921BE0"/>
    <w:rsid w:val="00923FFE"/>
    <w:rsid w:val="00935601"/>
    <w:rsid w:val="00940914"/>
    <w:rsid w:val="009511C8"/>
    <w:rsid w:val="00960F95"/>
    <w:rsid w:val="00966535"/>
    <w:rsid w:val="00990F0A"/>
    <w:rsid w:val="009A1918"/>
    <w:rsid w:val="009A5BD4"/>
    <w:rsid w:val="009B6EF3"/>
    <w:rsid w:val="009B6F84"/>
    <w:rsid w:val="009C13AA"/>
    <w:rsid w:val="009E47F2"/>
    <w:rsid w:val="009F33AE"/>
    <w:rsid w:val="00A0114E"/>
    <w:rsid w:val="00A0238A"/>
    <w:rsid w:val="00A05F24"/>
    <w:rsid w:val="00A06E23"/>
    <w:rsid w:val="00A251D8"/>
    <w:rsid w:val="00A37A18"/>
    <w:rsid w:val="00A40D62"/>
    <w:rsid w:val="00A43031"/>
    <w:rsid w:val="00A504FA"/>
    <w:rsid w:val="00A65080"/>
    <w:rsid w:val="00A77A17"/>
    <w:rsid w:val="00A80605"/>
    <w:rsid w:val="00A82DA0"/>
    <w:rsid w:val="00A87C01"/>
    <w:rsid w:val="00A9404A"/>
    <w:rsid w:val="00A941CE"/>
    <w:rsid w:val="00A97488"/>
    <w:rsid w:val="00AA3A48"/>
    <w:rsid w:val="00AA4F2B"/>
    <w:rsid w:val="00AB528D"/>
    <w:rsid w:val="00AC483B"/>
    <w:rsid w:val="00AD6D8B"/>
    <w:rsid w:val="00AE12F1"/>
    <w:rsid w:val="00AE14E7"/>
    <w:rsid w:val="00AE1C67"/>
    <w:rsid w:val="00AF4A96"/>
    <w:rsid w:val="00AF5E77"/>
    <w:rsid w:val="00AF7053"/>
    <w:rsid w:val="00B010B2"/>
    <w:rsid w:val="00B1198E"/>
    <w:rsid w:val="00B11C13"/>
    <w:rsid w:val="00B24431"/>
    <w:rsid w:val="00B254CE"/>
    <w:rsid w:val="00B42DA4"/>
    <w:rsid w:val="00B727EF"/>
    <w:rsid w:val="00B74386"/>
    <w:rsid w:val="00B853D2"/>
    <w:rsid w:val="00B906AD"/>
    <w:rsid w:val="00BA0244"/>
    <w:rsid w:val="00BB4105"/>
    <w:rsid w:val="00BC31C1"/>
    <w:rsid w:val="00BE6A63"/>
    <w:rsid w:val="00C25999"/>
    <w:rsid w:val="00C36518"/>
    <w:rsid w:val="00C40EA9"/>
    <w:rsid w:val="00C50DDE"/>
    <w:rsid w:val="00C52603"/>
    <w:rsid w:val="00C80E54"/>
    <w:rsid w:val="00C9177F"/>
    <w:rsid w:val="00CB0680"/>
    <w:rsid w:val="00CC0942"/>
    <w:rsid w:val="00CC1712"/>
    <w:rsid w:val="00CC2121"/>
    <w:rsid w:val="00CC6FD7"/>
    <w:rsid w:val="00CC7290"/>
    <w:rsid w:val="00CD30AE"/>
    <w:rsid w:val="00CE5B71"/>
    <w:rsid w:val="00CF2EBA"/>
    <w:rsid w:val="00D0476D"/>
    <w:rsid w:val="00D06444"/>
    <w:rsid w:val="00D112E1"/>
    <w:rsid w:val="00D1661A"/>
    <w:rsid w:val="00D17840"/>
    <w:rsid w:val="00D2029F"/>
    <w:rsid w:val="00D216DD"/>
    <w:rsid w:val="00D22670"/>
    <w:rsid w:val="00D22D39"/>
    <w:rsid w:val="00D322A5"/>
    <w:rsid w:val="00D40C1A"/>
    <w:rsid w:val="00D417E0"/>
    <w:rsid w:val="00D43BDC"/>
    <w:rsid w:val="00D50AC3"/>
    <w:rsid w:val="00D5115A"/>
    <w:rsid w:val="00D54575"/>
    <w:rsid w:val="00D567DA"/>
    <w:rsid w:val="00D63F13"/>
    <w:rsid w:val="00D75872"/>
    <w:rsid w:val="00D77DC1"/>
    <w:rsid w:val="00D830AF"/>
    <w:rsid w:val="00D836A1"/>
    <w:rsid w:val="00DB27FA"/>
    <w:rsid w:val="00DB4CEE"/>
    <w:rsid w:val="00DC544F"/>
    <w:rsid w:val="00DC754B"/>
    <w:rsid w:val="00DD795C"/>
    <w:rsid w:val="00DE016C"/>
    <w:rsid w:val="00DE724E"/>
    <w:rsid w:val="00E03343"/>
    <w:rsid w:val="00E049E3"/>
    <w:rsid w:val="00E0515B"/>
    <w:rsid w:val="00E13FB3"/>
    <w:rsid w:val="00E20C3C"/>
    <w:rsid w:val="00E41A5A"/>
    <w:rsid w:val="00E42C58"/>
    <w:rsid w:val="00E52B0D"/>
    <w:rsid w:val="00E554E9"/>
    <w:rsid w:val="00E579D6"/>
    <w:rsid w:val="00E615EA"/>
    <w:rsid w:val="00E76276"/>
    <w:rsid w:val="00E82688"/>
    <w:rsid w:val="00E84BE8"/>
    <w:rsid w:val="00E84E85"/>
    <w:rsid w:val="00E85CBA"/>
    <w:rsid w:val="00E87840"/>
    <w:rsid w:val="00E91BF4"/>
    <w:rsid w:val="00EB046F"/>
    <w:rsid w:val="00EC4169"/>
    <w:rsid w:val="00ED4442"/>
    <w:rsid w:val="00EE56E4"/>
    <w:rsid w:val="00EF2C1B"/>
    <w:rsid w:val="00F00288"/>
    <w:rsid w:val="00F064B6"/>
    <w:rsid w:val="00F23399"/>
    <w:rsid w:val="00F31AA7"/>
    <w:rsid w:val="00F31F9D"/>
    <w:rsid w:val="00F355E1"/>
    <w:rsid w:val="00F50099"/>
    <w:rsid w:val="00F5702C"/>
    <w:rsid w:val="00F656F1"/>
    <w:rsid w:val="00F70502"/>
    <w:rsid w:val="00F76909"/>
    <w:rsid w:val="00F81865"/>
    <w:rsid w:val="00F91B21"/>
    <w:rsid w:val="00F95B48"/>
    <w:rsid w:val="00FA1DDC"/>
    <w:rsid w:val="00FA1E2A"/>
    <w:rsid w:val="00FB468C"/>
    <w:rsid w:val="00FB7FCE"/>
    <w:rsid w:val="00FC77BB"/>
    <w:rsid w:val="00FD428F"/>
    <w:rsid w:val="00FE7253"/>
    <w:rsid w:val="00FF0063"/>
    <w:rsid w:val="00FF5EAC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AE0C"/>
  <w15:chartTrackingRefBased/>
  <w15:docId w15:val="{FCE17100-A088-49BF-9DF7-0EEDD977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27FA"/>
  </w:style>
  <w:style w:type="paragraph" w:styleId="1">
    <w:name w:val="heading 1"/>
    <w:basedOn w:val="a"/>
    <w:next w:val="a"/>
    <w:link w:val="10"/>
    <w:uiPriority w:val="9"/>
    <w:qFormat/>
    <w:rsid w:val="004E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7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7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7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7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571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61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577E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11">
    <w:name w:val="Сетка таблицы1"/>
    <w:basedOn w:val="a1"/>
    <w:next w:val="ac"/>
    <w:uiPriority w:val="39"/>
    <w:rsid w:val="00A40D6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B853D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F7C21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rsid w:val="00D2029F"/>
    <w:rPr>
      <w:color w:val="666666"/>
    </w:rPr>
  </w:style>
  <w:style w:type="table" w:customStyle="1" w:styleId="TableGrid">
    <w:name w:val="TableGrid"/>
    <w:rsid w:val="00920B4C"/>
    <w:pPr>
      <w:spacing w:after="0" w:line="240" w:lineRule="auto"/>
    </w:pPr>
    <w:rPr>
      <w:rFonts w:eastAsiaTheme="minorEastAsia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">
    <w:name w:val="Нет списка1"/>
    <w:next w:val="a2"/>
    <w:uiPriority w:val="99"/>
    <w:semiHidden/>
    <w:unhideWhenUsed/>
    <w:rsid w:val="00161201"/>
  </w:style>
  <w:style w:type="paragraph" w:customStyle="1" w:styleId="msonormal0">
    <w:name w:val="msonormal"/>
    <w:basedOn w:val="a"/>
    <w:rsid w:val="00161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1612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16120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A05F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5F24"/>
  </w:style>
  <w:style w:type="paragraph" w:styleId="af1">
    <w:name w:val="footer"/>
    <w:basedOn w:val="a"/>
    <w:link w:val="af2"/>
    <w:uiPriority w:val="99"/>
    <w:unhideWhenUsed/>
    <w:rsid w:val="00A05F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5F24"/>
  </w:style>
  <w:style w:type="character" w:styleId="af3">
    <w:name w:val="Strong"/>
    <w:basedOn w:val="a0"/>
    <w:uiPriority w:val="22"/>
    <w:qFormat/>
    <w:rsid w:val="00ED4442"/>
    <w:rPr>
      <w:b/>
      <w:bCs/>
    </w:rPr>
  </w:style>
  <w:style w:type="paragraph" w:styleId="af4">
    <w:name w:val="Body Text"/>
    <w:basedOn w:val="a"/>
    <w:link w:val="af5"/>
    <w:uiPriority w:val="1"/>
    <w:qFormat/>
    <w:rsid w:val="002D6836"/>
    <w:pPr>
      <w:widowControl w:val="0"/>
      <w:autoSpaceDE w:val="0"/>
      <w:autoSpaceDN w:val="0"/>
      <w:spacing w:after="0" w:line="240" w:lineRule="auto"/>
      <w:ind w:left="141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5">
    <w:name w:val="Основной текст Знак"/>
    <w:basedOn w:val="a0"/>
    <w:link w:val="af4"/>
    <w:uiPriority w:val="1"/>
    <w:rsid w:val="002D6836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ds-markdown-paragraph">
    <w:name w:val="ds-markdown-paragraph"/>
    <w:basedOn w:val="a"/>
    <w:rsid w:val="00902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97D36-3320-4F7D-A6D9-44E706429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8003</TotalTime>
  <Pages>11</Pages>
  <Words>1961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110</cp:revision>
  <cp:lastPrinted>2025-09-20T15:30:00Z</cp:lastPrinted>
  <dcterms:created xsi:type="dcterms:W3CDTF">2025-09-17T08:32:00Z</dcterms:created>
  <dcterms:modified xsi:type="dcterms:W3CDTF">2026-05-20T22:13:00Z</dcterms:modified>
</cp:coreProperties>
</file>