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4419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92E6EDC" w14:textId="77777777" w:rsidR="00111B00" w:rsidRPr="004E5714" w:rsidRDefault="00111B00" w:rsidP="00111B00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055FF0D3" w14:textId="77777777" w:rsidR="00111B00" w:rsidRPr="004E5714" w:rsidRDefault="00111B00" w:rsidP="00111B00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4CA68EB7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2CBDE7E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77936B" w14:textId="77777777" w:rsidR="00111B00" w:rsidRPr="004E5714" w:rsidRDefault="00111B00" w:rsidP="00111B00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625F304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8CD28A1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19C91D6" w14:textId="77777777" w:rsidR="00111B00" w:rsidRPr="004E5714" w:rsidRDefault="00111B00" w:rsidP="00111B00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1E93A792" w14:textId="067B07DC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3B566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7</w:t>
      </w:r>
    </w:p>
    <w:p w14:paraId="21904403" w14:textId="77777777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тестирования ПО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368DF4DE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EF7B0F3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F4C655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30D8BF9B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63B60AC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42/2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EF86547" w14:textId="77777777" w:rsidR="00111B00" w:rsidRPr="00FA1E2A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0A521084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Макеева Е.Е.</w:t>
      </w:r>
    </w:p>
    <w:p w14:paraId="09504284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7147C05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7E6C341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ADD5C9F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937089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F5177F8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374739B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5583EDBB" w14:textId="77777777" w:rsidR="00111B00" w:rsidRPr="004D1DB1" w:rsidRDefault="00111B00" w:rsidP="00111B00">
      <w:pPr>
        <w:pStyle w:val="a7"/>
        <w:numPr>
          <w:ilvl w:val="0"/>
          <w:numId w:val="1"/>
        </w:numPr>
        <w:spacing w:after="166" w:line="250" w:lineRule="auto"/>
        <w:ind w:right="694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7F1A34" w14:textId="0FA0D33F" w:rsidR="003B566D" w:rsidRDefault="003B5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DCB8D1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Pr="003B566D">
        <w:rPr>
          <w:rFonts w:ascii="Times New Roman" w:hAnsi="Times New Roman" w:cs="Times New Roman"/>
          <w:sz w:val="28"/>
          <w:szCs w:val="28"/>
        </w:rPr>
        <w:t>Полный цикл тестирования и отчет по модулю "Онлайн-запись к врачу"</w:t>
      </w:r>
    </w:p>
    <w:p w14:paraId="06AB0352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Контекст проекта: Вы – ведущий тестировщик в компании "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HealthTech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 xml:space="preserve"> Solutions". Команда разработала новый модуль "Онлайн-запись к врачу" для мобильного приложения клиник. Модуль позволяет пациентам:</w:t>
      </w:r>
    </w:p>
    <w:p w14:paraId="69AB08A6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1. Выбрать врача из списка.</w:t>
      </w:r>
    </w:p>
    <w:p w14:paraId="6177BA6B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2. Выбрать доступную дату и время из расписания.</w:t>
      </w:r>
    </w:p>
    <w:p w14:paraId="49378D36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3. Подтвердить запись, введя номер телефона для подтверждения.</w:t>
      </w:r>
    </w:p>
    <w:p w14:paraId="7331317F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4. Получить SMS с кодом подтверждения.</w:t>
      </w:r>
    </w:p>
    <w:p w14:paraId="4144D005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Текущий статус: Разработка модуля завершена. Вы провели плановое тестирование новой функциональности в период с 15.04.2024 по 19.04.2024.</w:t>
      </w:r>
    </w:p>
    <w:p w14:paraId="07ED2577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FC2EAF2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 xml:space="preserve">Ваша задача – составить формальный отчет о тестировании (Test 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 xml:space="preserve"> Report), который будет представлен руководителю проекта, продукт-менеджеру и команде разработки.</w:t>
      </w:r>
    </w:p>
    <w:p w14:paraId="63BC1FE7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Отчет должен содержать следующие разделы:</w:t>
      </w:r>
    </w:p>
    <w:p w14:paraId="4320C087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1. Идентификация документа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A86CC30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Название проекта и модуля.</w:t>
      </w:r>
    </w:p>
    <w:p w14:paraId="005442C8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Версия ПО.</w:t>
      </w:r>
    </w:p>
    <w:p w14:paraId="3B929101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Дата и период тестирования.</w:t>
      </w:r>
    </w:p>
    <w:p w14:paraId="00D19C80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Автор отчета.</w:t>
      </w:r>
    </w:p>
    <w:p w14:paraId="046D80CB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2. Резюме для руководства (Executive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Summary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7F29840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2-3 предложения о том, что тестировалось и каков общий вывод. Можно ли выпускать модуль? Если нет, то почему.</w:t>
      </w:r>
    </w:p>
    <w:p w14:paraId="30C7D6E7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3. Объем тестирования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D8C3C0C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Что включено в тестирование (функционал, среды).</w:t>
      </w:r>
    </w:p>
    <w:p w14:paraId="07E89A4A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Что исключено из тестирования (например, интеграция с платежной системой, т.к. ее еще нет).</w:t>
      </w:r>
    </w:p>
    <w:p w14:paraId="0173BB2A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4. Методология тестирования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Approach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FDFE92A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lastRenderedPageBreak/>
        <w:t>− Какие виды тестирования применялись (Функциональное, UI, Кроссплатформенное).</w:t>
      </w:r>
    </w:p>
    <w:p w14:paraId="5C00BEDB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Какие техники использовались (Эквивалентное разделение, Таблица решений — можно добавить, что тестировали логику доступности времени).</w:t>
      </w:r>
    </w:p>
    <w:p w14:paraId="23A6D19E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5. Результаты и метрики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Metrics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1C4701E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Диаграмма/таблица с итогами выполнения тестов (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Blocked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).</w:t>
      </w:r>
    </w:p>
    <w:p w14:paraId="780E00F1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Сводная таблица по дефектам (как выше, но сгруппированная по серьезности).</w:t>
      </w:r>
    </w:p>
    <w:p w14:paraId="4C4719C8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Ключевые метрики (процент успешных тестов, плотность дефектов).</w:t>
      </w:r>
    </w:p>
    <w:p w14:paraId="5EB4EDCA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6. Оценка качества (Quality Assessment):</w:t>
      </w:r>
    </w:p>
    <w:p w14:paraId="5E1339F2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Сильные стороны модуля (что работает стабильно и хорошо).</w:t>
      </w:r>
    </w:p>
    <w:p w14:paraId="22A2D168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Критические риски (дефекты, блокирующие выпуск). Дайте оценку: Модуль готов к выпуску в Production? Аргументируйте.</w:t>
      </w:r>
    </w:p>
    <w:p w14:paraId="5B484A1D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7. Выводы и рекомендации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Conclusions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F501160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Основные выводы.</w:t>
      </w:r>
    </w:p>
    <w:p w14:paraId="3DB77DB8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Конкретные рекомендации команде:</w:t>
      </w:r>
    </w:p>
    <w:p w14:paraId="435EE0C6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Что нужно исправить в первую очередь (HEALTH-101, HEALTH-102).</w:t>
      </w:r>
    </w:p>
    <w:p w14:paraId="29E1D91C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Что можно исправить в следующем спринте.</w:t>
      </w:r>
    </w:p>
    <w:p w14:paraId="5852BE18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Нужно ли проводить повторное тестирование (регресс) после исправлений.</w:t>
      </w:r>
    </w:p>
    <w:p w14:paraId="79537E06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66D">
        <w:rPr>
          <w:rFonts w:ascii="Times New Roman" w:hAnsi="Times New Roman" w:cs="Times New Roman"/>
          <w:b/>
          <w:bCs/>
          <w:sz w:val="28"/>
          <w:szCs w:val="28"/>
        </w:rPr>
        <w:t>8. Приложения (</w:t>
      </w:r>
      <w:proofErr w:type="spellStart"/>
      <w:r w:rsidRPr="003B566D">
        <w:rPr>
          <w:rFonts w:ascii="Times New Roman" w:hAnsi="Times New Roman" w:cs="Times New Roman"/>
          <w:b/>
          <w:bCs/>
          <w:sz w:val="28"/>
          <w:szCs w:val="28"/>
        </w:rPr>
        <w:t>Appendices</w:t>
      </w:r>
      <w:proofErr w:type="spellEnd"/>
      <w:r w:rsidRPr="003B566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316AE2F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 xml:space="preserve">− Ссылка на тестовую документацию (чек-листы, тест-кейсы в 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TestRail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).</w:t>
      </w:r>
    </w:p>
    <w:p w14:paraId="6824FA3E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 xml:space="preserve">− Ссылка на отчеты о дефектах в 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566D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3B566D">
        <w:rPr>
          <w:rFonts w:ascii="Times New Roman" w:hAnsi="Times New Roman" w:cs="Times New Roman"/>
          <w:sz w:val="28"/>
          <w:szCs w:val="28"/>
        </w:rPr>
        <w:t>.</w:t>
      </w:r>
    </w:p>
    <w:p w14:paraId="6DA10D10" w14:textId="77777777" w:rsidR="003B566D" w:rsidRPr="003B566D" w:rsidRDefault="003B566D" w:rsidP="003B56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66D">
        <w:rPr>
          <w:rFonts w:ascii="Times New Roman" w:hAnsi="Times New Roman" w:cs="Times New Roman"/>
          <w:sz w:val="28"/>
          <w:szCs w:val="28"/>
        </w:rPr>
        <w:t>− Логи тестирования (если есть ключевые скриншоты или видео падений).</w:t>
      </w:r>
    </w:p>
    <w:p w14:paraId="59735F47" w14:textId="5BDAF91D" w:rsidR="003B566D" w:rsidRDefault="003B5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93A905" w14:textId="3F66663C" w:rsidR="003B566D" w:rsidRDefault="003B566D" w:rsidP="003B566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Идентификатор документа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3B566D" w:rsidRPr="00671A67" w14:paraId="0EF95C4B" w14:textId="77777777" w:rsidTr="003B566D">
        <w:tc>
          <w:tcPr>
            <w:tcW w:w="4492" w:type="dxa"/>
            <w:vAlign w:val="center"/>
          </w:tcPr>
          <w:p w14:paraId="797CDC16" w14:textId="02DC089B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Название проекта</w:t>
            </w:r>
          </w:p>
        </w:tc>
        <w:tc>
          <w:tcPr>
            <w:tcW w:w="4493" w:type="dxa"/>
            <w:vAlign w:val="center"/>
          </w:tcPr>
          <w:p w14:paraId="46142C6E" w14:textId="4E42C3A7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Мобильное приложение клиник «</w:t>
            </w:r>
            <w:proofErr w:type="spellStart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HealthTech</w:t>
            </w:r>
            <w:proofErr w:type="spellEnd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</w:p>
        </w:tc>
      </w:tr>
      <w:tr w:rsidR="003B566D" w:rsidRPr="00671A67" w14:paraId="3EA6D8FE" w14:textId="77777777" w:rsidTr="003B566D">
        <w:tc>
          <w:tcPr>
            <w:tcW w:w="4492" w:type="dxa"/>
            <w:vAlign w:val="center"/>
          </w:tcPr>
          <w:p w14:paraId="0F56650B" w14:textId="7258B0FD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Название модуля</w:t>
            </w:r>
          </w:p>
        </w:tc>
        <w:tc>
          <w:tcPr>
            <w:tcW w:w="4493" w:type="dxa"/>
            <w:vAlign w:val="center"/>
          </w:tcPr>
          <w:p w14:paraId="006F0887" w14:textId="4F8ACA27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«Онлайн-запись к врачу»</w:t>
            </w:r>
          </w:p>
        </w:tc>
      </w:tr>
      <w:tr w:rsidR="003B566D" w:rsidRPr="00671A67" w14:paraId="6134771A" w14:textId="77777777" w:rsidTr="003B566D">
        <w:tc>
          <w:tcPr>
            <w:tcW w:w="4492" w:type="dxa"/>
            <w:vAlign w:val="center"/>
          </w:tcPr>
          <w:p w14:paraId="21DF59B9" w14:textId="1A7A17E8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Версия ПО</w:t>
            </w:r>
          </w:p>
        </w:tc>
        <w:tc>
          <w:tcPr>
            <w:tcW w:w="4493" w:type="dxa"/>
            <w:vAlign w:val="center"/>
          </w:tcPr>
          <w:p w14:paraId="1081DE29" w14:textId="58F3DBAC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2.1.0 (</w:t>
            </w:r>
            <w:proofErr w:type="spellStart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build</w:t>
            </w:r>
            <w:proofErr w:type="spellEnd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2147)</w:t>
            </w:r>
          </w:p>
        </w:tc>
      </w:tr>
      <w:tr w:rsidR="003B566D" w:rsidRPr="00671A67" w14:paraId="1B5087CA" w14:textId="77777777" w:rsidTr="003B566D">
        <w:tc>
          <w:tcPr>
            <w:tcW w:w="4492" w:type="dxa"/>
            <w:vAlign w:val="center"/>
          </w:tcPr>
          <w:p w14:paraId="34CA00BB" w14:textId="1E3F3EC3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Период тестирования</w:t>
            </w:r>
          </w:p>
        </w:tc>
        <w:tc>
          <w:tcPr>
            <w:tcW w:w="4493" w:type="dxa"/>
            <w:vAlign w:val="center"/>
          </w:tcPr>
          <w:p w14:paraId="448AC912" w14:textId="7B577A2E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15.04.2024 – 19.04.2024</w:t>
            </w:r>
          </w:p>
        </w:tc>
      </w:tr>
      <w:tr w:rsidR="003B566D" w:rsidRPr="00671A67" w14:paraId="3103CA12" w14:textId="77777777" w:rsidTr="003B566D">
        <w:tc>
          <w:tcPr>
            <w:tcW w:w="4492" w:type="dxa"/>
            <w:vAlign w:val="center"/>
          </w:tcPr>
          <w:p w14:paraId="6DF015F9" w14:textId="5491073E" w:rsidR="003B566D" w:rsidRPr="00671A67" w:rsidRDefault="003B566D" w:rsidP="003B566D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Среда тестирования</w:t>
            </w:r>
          </w:p>
        </w:tc>
        <w:tc>
          <w:tcPr>
            <w:tcW w:w="4493" w:type="dxa"/>
            <w:vAlign w:val="center"/>
          </w:tcPr>
          <w:p w14:paraId="2E87F662" w14:textId="241D1AB5" w:rsidR="003B566D" w:rsidRPr="00671A67" w:rsidRDefault="003B566D" w:rsidP="003B566D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16.4, </w:t>
            </w:r>
            <w:proofErr w:type="spellStart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13, сервер </w:t>
            </w:r>
            <w:proofErr w:type="spellStart"/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Staging</w:t>
            </w:r>
            <w:proofErr w:type="spellEnd"/>
          </w:p>
        </w:tc>
      </w:tr>
      <w:tr w:rsidR="003B566D" w:rsidRPr="00671A67" w14:paraId="091EC09F" w14:textId="77777777" w:rsidTr="003B566D">
        <w:tc>
          <w:tcPr>
            <w:tcW w:w="4492" w:type="dxa"/>
            <w:vAlign w:val="center"/>
          </w:tcPr>
          <w:p w14:paraId="7B761876" w14:textId="65F73184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Дата составления отчета</w:t>
            </w:r>
          </w:p>
        </w:tc>
        <w:tc>
          <w:tcPr>
            <w:tcW w:w="4493" w:type="dxa"/>
            <w:vAlign w:val="center"/>
          </w:tcPr>
          <w:p w14:paraId="7C955D07" w14:textId="57338A11" w:rsidR="003B566D" w:rsidRPr="00671A67" w:rsidRDefault="003B566D" w:rsidP="003B5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19.04.2024</w:t>
            </w:r>
          </w:p>
        </w:tc>
      </w:tr>
      <w:tr w:rsidR="00671A67" w:rsidRPr="00671A67" w14:paraId="7AA9B0C3" w14:textId="77777777" w:rsidTr="003B566D">
        <w:tc>
          <w:tcPr>
            <w:tcW w:w="4492" w:type="dxa"/>
            <w:vAlign w:val="center"/>
          </w:tcPr>
          <w:p w14:paraId="6642F669" w14:textId="6DA394D0" w:rsidR="00671A67" w:rsidRPr="00671A67" w:rsidRDefault="00671A67" w:rsidP="003B566D">
            <w:pPr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671A67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Автор отчета</w:t>
            </w:r>
          </w:p>
        </w:tc>
        <w:tc>
          <w:tcPr>
            <w:tcW w:w="4493" w:type="dxa"/>
            <w:vAlign w:val="center"/>
          </w:tcPr>
          <w:p w14:paraId="31F40D29" w14:textId="36CF28BA" w:rsidR="00671A67" w:rsidRPr="00671A67" w:rsidRDefault="00671A67" w:rsidP="003B566D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1A6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Яценко Вероника Игоревна</w:t>
            </w:r>
          </w:p>
        </w:tc>
      </w:tr>
    </w:tbl>
    <w:p w14:paraId="2ABDEF5F" w14:textId="77777777" w:rsidR="003B566D" w:rsidRDefault="003B566D" w:rsidP="003B566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A295D7" w14:textId="77777777" w:rsidR="00671A67" w:rsidRPr="00671A67" w:rsidRDefault="00671A67" w:rsidP="00671A67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A67">
        <w:rPr>
          <w:rFonts w:ascii="Times New Roman" w:hAnsi="Times New Roman" w:cs="Times New Roman"/>
          <w:sz w:val="28"/>
          <w:szCs w:val="28"/>
        </w:rPr>
        <w:t xml:space="preserve">Резюме для руководства </w:t>
      </w:r>
      <w:r w:rsidRPr="00671A67">
        <w:rPr>
          <w:rFonts w:ascii="Times New Roman" w:hAnsi="Times New Roman" w:cs="Times New Roman"/>
          <w:sz w:val="28"/>
          <w:szCs w:val="28"/>
        </w:rPr>
        <w:t xml:space="preserve">(Executive </w:t>
      </w:r>
      <w:proofErr w:type="spellStart"/>
      <w:r w:rsidRPr="00671A67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671A67">
        <w:rPr>
          <w:rFonts w:ascii="Times New Roman" w:hAnsi="Times New Roman" w:cs="Times New Roman"/>
          <w:sz w:val="28"/>
          <w:szCs w:val="28"/>
        </w:rPr>
        <w:t>)</w:t>
      </w:r>
    </w:p>
    <w:p w14:paraId="28299452" w14:textId="77777777" w:rsidR="00671A67" w:rsidRPr="00671A67" w:rsidRDefault="00671A67" w:rsidP="00671A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1A67">
        <w:rPr>
          <w:color w:val="0F1115"/>
          <w:sz w:val="28"/>
          <w:szCs w:val="28"/>
        </w:rPr>
        <w:t xml:space="preserve">В период с 15.04.2024 по 19.04.2024 было проведено плановое тестирование модуля «Онлайн-запись к врачу» (42 тест-кейса, 3 пользовательских сценария). </w:t>
      </w:r>
      <w:r w:rsidRPr="00671A67">
        <w:rPr>
          <w:rStyle w:val="ad"/>
          <w:b w:val="0"/>
          <w:bCs w:val="0"/>
          <w:color w:val="0F1115"/>
          <w:sz w:val="28"/>
          <w:szCs w:val="28"/>
        </w:rPr>
        <w:t>35 тест-кейсов (83%) пройдены успешно</w:t>
      </w:r>
      <w:r w:rsidRPr="00671A67">
        <w:rPr>
          <w:color w:val="0F1115"/>
          <w:sz w:val="28"/>
          <w:szCs w:val="28"/>
        </w:rPr>
        <w:t xml:space="preserve">, выявлено </w:t>
      </w:r>
      <w:r w:rsidRPr="00671A67">
        <w:rPr>
          <w:rStyle w:val="ad"/>
          <w:b w:val="0"/>
          <w:bCs w:val="0"/>
          <w:color w:val="0F1115"/>
          <w:sz w:val="28"/>
          <w:szCs w:val="28"/>
        </w:rPr>
        <w:t>5 дефектов</w:t>
      </w:r>
      <w:r w:rsidRPr="00671A67">
        <w:rPr>
          <w:color w:val="0F1115"/>
          <w:sz w:val="28"/>
          <w:szCs w:val="28"/>
        </w:rPr>
        <w:t xml:space="preserve">, из которых </w:t>
      </w:r>
      <w:r w:rsidRPr="00671A67">
        <w:rPr>
          <w:rStyle w:val="ad"/>
          <w:b w:val="0"/>
          <w:bCs w:val="0"/>
          <w:color w:val="0F1115"/>
          <w:sz w:val="28"/>
          <w:szCs w:val="28"/>
        </w:rPr>
        <w:t>1 критический (HEALTH-101)</w:t>
      </w:r>
      <w:r w:rsidRPr="00671A67">
        <w:rPr>
          <w:color w:val="0F1115"/>
          <w:sz w:val="28"/>
          <w:szCs w:val="28"/>
        </w:rPr>
        <w:t xml:space="preserve"> и </w:t>
      </w:r>
      <w:r w:rsidRPr="00671A67">
        <w:rPr>
          <w:rStyle w:val="ad"/>
          <w:b w:val="0"/>
          <w:bCs w:val="0"/>
          <w:color w:val="0F1115"/>
          <w:sz w:val="28"/>
          <w:szCs w:val="28"/>
        </w:rPr>
        <w:t>1 значительный (HEALTH-102)</w:t>
      </w:r>
      <w:r w:rsidRPr="00671A67">
        <w:rPr>
          <w:color w:val="0F1115"/>
          <w:sz w:val="28"/>
          <w:szCs w:val="28"/>
        </w:rPr>
        <w:t>.</w:t>
      </w:r>
    </w:p>
    <w:p w14:paraId="0779F45C" w14:textId="77D1013E" w:rsidR="00671A67" w:rsidRDefault="00671A67" w:rsidP="00671A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1A67">
        <w:rPr>
          <w:rStyle w:val="ad"/>
          <w:b w:val="0"/>
          <w:bCs w:val="0"/>
          <w:color w:val="0F1115"/>
          <w:sz w:val="28"/>
          <w:szCs w:val="28"/>
        </w:rPr>
        <w:t>Вывод:</w:t>
      </w:r>
      <w:r w:rsidRPr="00671A67">
        <w:rPr>
          <w:color w:val="0F1115"/>
          <w:sz w:val="28"/>
          <w:szCs w:val="28"/>
        </w:rPr>
        <w:t xml:space="preserve"> модуль </w:t>
      </w:r>
      <w:r w:rsidRPr="00671A67">
        <w:rPr>
          <w:rStyle w:val="ad"/>
          <w:b w:val="0"/>
          <w:bCs w:val="0"/>
          <w:color w:val="0F1115"/>
          <w:sz w:val="28"/>
          <w:szCs w:val="28"/>
        </w:rPr>
        <w:t>не готов к выпуску в Production</w:t>
      </w:r>
      <w:r w:rsidRPr="00671A67">
        <w:rPr>
          <w:color w:val="0F1115"/>
          <w:sz w:val="28"/>
          <w:szCs w:val="28"/>
        </w:rPr>
        <w:t xml:space="preserve"> в текущем виде. Критический дефект HEALTH-101 (падение при выборе некорректной даты) и дефект HEALTH-102 (не приходит SMS с кодом подтверждения) блокируют основной пользовательский сценарий — успешное подтверждение записи. Требуется исправление этих дефектов и повторное (регрессионное) тестирование.</w:t>
      </w:r>
    </w:p>
    <w:p w14:paraId="63C2752D" w14:textId="0ACB015A" w:rsidR="00671A67" w:rsidRDefault="00671A67" w:rsidP="00671A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F505D39" w14:textId="637E9ACC" w:rsidR="00671A67" w:rsidRDefault="00671A67" w:rsidP="008246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Объем тестирования (</w:t>
      </w:r>
      <w:r>
        <w:rPr>
          <w:color w:val="0F1115"/>
          <w:sz w:val="28"/>
          <w:szCs w:val="28"/>
          <w:lang w:val="en-US"/>
        </w:rPr>
        <w:t>Scope</w:t>
      </w:r>
      <w:r w:rsidRPr="00671A6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of</w:t>
      </w:r>
      <w:r w:rsidRPr="00671A6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Testing)</w:t>
      </w:r>
    </w:p>
    <w:p w14:paraId="683CC196" w14:textId="6672BFF4" w:rsidR="00671A67" w:rsidRDefault="00671A67" w:rsidP="0082461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Включено в тестирование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671A67" w:rsidRPr="00671A67" w14:paraId="42F36E03" w14:textId="77777777" w:rsidTr="00CA4CA5">
        <w:tc>
          <w:tcPr>
            <w:tcW w:w="4492" w:type="dxa"/>
            <w:vAlign w:val="center"/>
          </w:tcPr>
          <w:p w14:paraId="5FCF790A" w14:textId="1FCC9EBA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Функционал</w:t>
            </w:r>
          </w:p>
        </w:tc>
        <w:tc>
          <w:tcPr>
            <w:tcW w:w="4493" w:type="dxa"/>
            <w:vAlign w:val="center"/>
          </w:tcPr>
          <w:p w14:paraId="35637104" w14:textId="07F20ABC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Что проверяли</w:t>
            </w:r>
          </w:p>
        </w:tc>
      </w:tr>
      <w:tr w:rsidR="00671A67" w:rsidRPr="00671A67" w14:paraId="7E3DE396" w14:textId="77777777" w:rsidTr="00CA4CA5">
        <w:tc>
          <w:tcPr>
            <w:tcW w:w="4492" w:type="dxa"/>
            <w:vAlign w:val="center"/>
          </w:tcPr>
          <w:p w14:paraId="0FD02E7A" w14:textId="6B927482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Выбор врача</w:t>
            </w:r>
          </w:p>
        </w:tc>
        <w:tc>
          <w:tcPr>
            <w:tcW w:w="4493" w:type="dxa"/>
            <w:vAlign w:val="center"/>
          </w:tcPr>
          <w:p w14:paraId="4093B970" w14:textId="6C8C917D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Отображение списка, фильтрация по специальности, поиск</w:t>
            </w:r>
          </w:p>
        </w:tc>
      </w:tr>
      <w:tr w:rsidR="00671A67" w:rsidRPr="00671A67" w14:paraId="290A39C1" w14:textId="77777777" w:rsidTr="00CA4CA5">
        <w:tc>
          <w:tcPr>
            <w:tcW w:w="4492" w:type="dxa"/>
            <w:vAlign w:val="center"/>
          </w:tcPr>
          <w:p w14:paraId="2750F2E5" w14:textId="67B668C3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Выбор даты и времени</w:t>
            </w:r>
          </w:p>
        </w:tc>
        <w:tc>
          <w:tcPr>
            <w:tcW w:w="4493" w:type="dxa"/>
            <w:vAlign w:val="center"/>
          </w:tcPr>
          <w:p w14:paraId="67830957" w14:textId="5BDDE086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Календарь, доступные слоты, блокировка занятых</w:t>
            </w:r>
          </w:p>
        </w:tc>
      </w:tr>
      <w:tr w:rsidR="00671A67" w:rsidRPr="00671A67" w14:paraId="3ACB74AB" w14:textId="77777777" w:rsidTr="00CA4CA5">
        <w:tc>
          <w:tcPr>
            <w:tcW w:w="4492" w:type="dxa"/>
            <w:vAlign w:val="center"/>
          </w:tcPr>
          <w:p w14:paraId="08567137" w14:textId="69FB4CCB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Подтверждение записи</w:t>
            </w:r>
          </w:p>
        </w:tc>
        <w:tc>
          <w:tcPr>
            <w:tcW w:w="4493" w:type="dxa"/>
            <w:vAlign w:val="center"/>
          </w:tcPr>
          <w:p w14:paraId="7742051F" w14:textId="68BDF8F6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Ввод номера телефона, валидация формата</w:t>
            </w:r>
          </w:p>
        </w:tc>
      </w:tr>
      <w:tr w:rsidR="00671A67" w:rsidRPr="00671A67" w14:paraId="47E768F3" w14:textId="77777777" w:rsidTr="00CA4CA5">
        <w:tc>
          <w:tcPr>
            <w:tcW w:w="4492" w:type="dxa"/>
            <w:vAlign w:val="center"/>
          </w:tcPr>
          <w:p w14:paraId="2A478815" w14:textId="5B04E0D0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SMS-подтверждение</w:t>
            </w:r>
          </w:p>
        </w:tc>
        <w:tc>
          <w:tcPr>
            <w:tcW w:w="4493" w:type="dxa"/>
            <w:vAlign w:val="center"/>
          </w:tcPr>
          <w:p w14:paraId="153C5DCE" w14:textId="65317788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Отправка кода, ввод кода, повторная отправка</w:t>
            </w:r>
          </w:p>
        </w:tc>
      </w:tr>
      <w:tr w:rsidR="00671A67" w:rsidRPr="00671A67" w14:paraId="58398911" w14:textId="77777777" w:rsidTr="00CA4CA5">
        <w:tc>
          <w:tcPr>
            <w:tcW w:w="4492" w:type="dxa"/>
            <w:vAlign w:val="center"/>
          </w:tcPr>
          <w:p w14:paraId="13B20633" w14:textId="35C392CB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UI/UX</w:t>
            </w:r>
          </w:p>
        </w:tc>
        <w:tc>
          <w:tcPr>
            <w:tcW w:w="4493" w:type="dxa"/>
            <w:vAlign w:val="center"/>
          </w:tcPr>
          <w:p w14:paraId="2FA496CA" w14:textId="2AE34F49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 xml:space="preserve">Корректность отображения на </w:t>
            </w:r>
            <w:proofErr w:type="spellStart"/>
            <w:r w:rsidRPr="00671A67">
              <w:rPr>
                <w:color w:val="0F1115"/>
              </w:rPr>
              <w:t>iOS</w:t>
            </w:r>
            <w:proofErr w:type="spellEnd"/>
            <w:r w:rsidRPr="00671A67">
              <w:rPr>
                <w:color w:val="0F1115"/>
              </w:rPr>
              <w:t xml:space="preserve"> 16.4 и </w:t>
            </w:r>
            <w:proofErr w:type="spellStart"/>
            <w:r w:rsidRPr="00671A67">
              <w:rPr>
                <w:color w:val="0F1115"/>
              </w:rPr>
              <w:t>Android</w:t>
            </w:r>
            <w:proofErr w:type="spellEnd"/>
            <w:r w:rsidRPr="00671A67">
              <w:rPr>
                <w:color w:val="0F1115"/>
              </w:rPr>
              <w:t xml:space="preserve"> 13</w:t>
            </w:r>
          </w:p>
        </w:tc>
      </w:tr>
      <w:tr w:rsidR="00671A67" w:rsidRPr="00671A67" w14:paraId="20C2143B" w14:textId="77777777" w:rsidTr="00CA4CA5">
        <w:tc>
          <w:tcPr>
            <w:tcW w:w="4492" w:type="dxa"/>
            <w:vAlign w:val="center"/>
          </w:tcPr>
          <w:p w14:paraId="7F3D58C5" w14:textId="6D657FAE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Кроссплатформенность</w:t>
            </w:r>
          </w:p>
        </w:tc>
        <w:tc>
          <w:tcPr>
            <w:tcW w:w="4493" w:type="dxa"/>
            <w:vAlign w:val="center"/>
          </w:tcPr>
          <w:p w14:paraId="6F83723A" w14:textId="69E02015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 xml:space="preserve">Работа на </w:t>
            </w:r>
            <w:proofErr w:type="spellStart"/>
            <w:r w:rsidRPr="00671A67">
              <w:rPr>
                <w:color w:val="0F1115"/>
              </w:rPr>
              <w:t>iOS</w:t>
            </w:r>
            <w:proofErr w:type="spellEnd"/>
            <w:r w:rsidRPr="00671A67">
              <w:rPr>
                <w:color w:val="0F1115"/>
              </w:rPr>
              <w:t xml:space="preserve"> 16.4, </w:t>
            </w:r>
            <w:proofErr w:type="spellStart"/>
            <w:r w:rsidRPr="00671A67">
              <w:rPr>
                <w:color w:val="0F1115"/>
              </w:rPr>
              <w:t>Android</w:t>
            </w:r>
            <w:proofErr w:type="spellEnd"/>
            <w:r w:rsidRPr="00671A67">
              <w:rPr>
                <w:color w:val="0F1115"/>
              </w:rPr>
              <w:t xml:space="preserve"> 13</w:t>
            </w:r>
          </w:p>
        </w:tc>
      </w:tr>
    </w:tbl>
    <w:p w14:paraId="7C176043" w14:textId="77777777" w:rsidR="00671A67" w:rsidRDefault="00671A67" w:rsidP="00671A6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14:paraId="3B4C45B0" w14:textId="6AD0401D" w:rsidR="00671A67" w:rsidRDefault="00671A67" w:rsidP="0082461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Исключено из тестирования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671A67" w:rsidRPr="00671A67" w14:paraId="407949E1" w14:textId="77777777" w:rsidTr="00EE3B74">
        <w:tc>
          <w:tcPr>
            <w:tcW w:w="4492" w:type="dxa"/>
            <w:vAlign w:val="center"/>
          </w:tcPr>
          <w:p w14:paraId="604FB6CF" w14:textId="607AAA65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Функционал</w:t>
            </w:r>
          </w:p>
        </w:tc>
        <w:tc>
          <w:tcPr>
            <w:tcW w:w="4493" w:type="dxa"/>
            <w:vAlign w:val="center"/>
          </w:tcPr>
          <w:p w14:paraId="6D25068D" w14:textId="451A2FD3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Причина</w:t>
            </w:r>
          </w:p>
        </w:tc>
      </w:tr>
      <w:tr w:rsidR="00671A67" w:rsidRPr="00671A67" w14:paraId="6BA72B9D" w14:textId="77777777" w:rsidTr="00EE3B74">
        <w:tc>
          <w:tcPr>
            <w:tcW w:w="4492" w:type="dxa"/>
            <w:vAlign w:val="center"/>
          </w:tcPr>
          <w:p w14:paraId="081423EB" w14:textId="39BE24F1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Интеграция с платежной системой</w:t>
            </w:r>
          </w:p>
        </w:tc>
        <w:tc>
          <w:tcPr>
            <w:tcW w:w="4493" w:type="dxa"/>
            <w:vAlign w:val="center"/>
          </w:tcPr>
          <w:p w14:paraId="07B2A66C" w14:textId="4FB09811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Ещё не реализована</w:t>
            </w:r>
          </w:p>
        </w:tc>
      </w:tr>
      <w:tr w:rsidR="00671A67" w:rsidRPr="00671A67" w14:paraId="5C41D11B" w14:textId="77777777" w:rsidTr="00EE3B74">
        <w:tc>
          <w:tcPr>
            <w:tcW w:w="4492" w:type="dxa"/>
            <w:vAlign w:val="center"/>
          </w:tcPr>
          <w:p w14:paraId="07411096" w14:textId="11474109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Интеграция с внешними медицинскими системами (МИС)</w:t>
            </w:r>
          </w:p>
        </w:tc>
        <w:tc>
          <w:tcPr>
            <w:tcW w:w="4493" w:type="dxa"/>
            <w:vAlign w:val="center"/>
          </w:tcPr>
          <w:p w14:paraId="6626095B" w14:textId="3122E8BD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На стадии проектирования</w:t>
            </w:r>
          </w:p>
        </w:tc>
      </w:tr>
      <w:tr w:rsidR="00671A67" w:rsidRPr="00671A67" w14:paraId="39074E41" w14:textId="77777777" w:rsidTr="00EE3B74">
        <w:tc>
          <w:tcPr>
            <w:tcW w:w="4492" w:type="dxa"/>
            <w:vAlign w:val="center"/>
          </w:tcPr>
          <w:p w14:paraId="63FFEBF9" w14:textId="06DFE917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proofErr w:type="spellStart"/>
            <w:r w:rsidRPr="00671A67">
              <w:rPr>
                <w:color w:val="0F1115"/>
              </w:rPr>
              <w:t>Push</w:t>
            </w:r>
            <w:proofErr w:type="spellEnd"/>
            <w:r w:rsidRPr="00671A67">
              <w:rPr>
                <w:color w:val="0F1115"/>
              </w:rPr>
              <w:t>-уведомления о записи</w:t>
            </w:r>
          </w:p>
        </w:tc>
        <w:tc>
          <w:tcPr>
            <w:tcW w:w="4493" w:type="dxa"/>
            <w:vAlign w:val="center"/>
          </w:tcPr>
          <w:p w14:paraId="6C0C9043" w14:textId="61C29A65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В разработке (следующий спринт)</w:t>
            </w:r>
          </w:p>
        </w:tc>
      </w:tr>
      <w:tr w:rsidR="00671A67" w:rsidRPr="00671A67" w14:paraId="2802A0F4" w14:textId="77777777" w:rsidTr="00EE3B74">
        <w:tc>
          <w:tcPr>
            <w:tcW w:w="4492" w:type="dxa"/>
            <w:vAlign w:val="center"/>
          </w:tcPr>
          <w:p w14:paraId="6851ED73" w14:textId="6FE2E10F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Отмена и перенос записи</w:t>
            </w:r>
          </w:p>
        </w:tc>
        <w:tc>
          <w:tcPr>
            <w:tcW w:w="4493" w:type="dxa"/>
            <w:vAlign w:val="center"/>
          </w:tcPr>
          <w:p w14:paraId="2A0F4CD0" w14:textId="676C9C71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 xml:space="preserve">Вне текущего </w:t>
            </w:r>
            <w:proofErr w:type="spellStart"/>
            <w:r w:rsidRPr="00671A67">
              <w:rPr>
                <w:color w:val="0F1115"/>
              </w:rPr>
              <w:t>скоупа</w:t>
            </w:r>
            <w:proofErr w:type="spellEnd"/>
          </w:p>
        </w:tc>
      </w:tr>
      <w:tr w:rsidR="00671A67" w:rsidRPr="00671A67" w14:paraId="746DF964" w14:textId="77777777" w:rsidTr="00EE3B74">
        <w:tc>
          <w:tcPr>
            <w:tcW w:w="4492" w:type="dxa"/>
            <w:vAlign w:val="center"/>
          </w:tcPr>
          <w:p w14:paraId="07E57EDF" w14:textId="28B2DA09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Нагрузочное тестирование</w:t>
            </w:r>
          </w:p>
        </w:tc>
        <w:tc>
          <w:tcPr>
            <w:tcW w:w="4493" w:type="dxa"/>
            <w:vAlign w:val="center"/>
          </w:tcPr>
          <w:p w14:paraId="0A40D668" w14:textId="2DF74E31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Не входит в план текущего спринта</w:t>
            </w:r>
          </w:p>
        </w:tc>
      </w:tr>
      <w:tr w:rsidR="00671A67" w:rsidRPr="00671A67" w14:paraId="4341DA40" w14:textId="77777777" w:rsidTr="00EE3B74">
        <w:tc>
          <w:tcPr>
            <w:tcW w:w="4492" w:type="dxa"/>
            <w:vAlign w:val="center"/>
          </w:tcPr>
          <w:p w14:paraId="3A057893" w14:textId="4EC86D25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Тестирование безопасности</w:t>
            </w:r>
          </w:p>
        </w:tc>
        <w:tc>
          <w:tcPr>
            <w:tcW w:w="4493" w:type="dxa"/>
            <w:vAlign w:val="center"/>
          </w:tcPr>
          <w:p w14:paraId="7EEF73FE" w14:textId="54F686AB" w:rsidR="00671A67" w:rsidRPr="00671A67" w:rsidRDefault="00671A67" w:rsidP="00671A6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671A67">
              <w:rPr>
                <w:color w:val="0F1115"/>
              </w:rPr>
              <w:t>Запланировано отдельно</w:t>
            </w:r>
          </w:p>
        </w:tc>
      </w:tr>
    </w:tbl>
    <w:p w14:paraId="5F68267E" w14:textId="77777777" w:rsidR="00671A67" w:rsidRPr="00671A67" w:rsidRDefault="00671A67" w:rsidP="00671A6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14:paraId="4FEA6E45" w14:textId="46C13D39" w:rsidR="00671A67" w:rsidRDefault="00671A67" w:rsidP="0082461D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Методология тестирования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Testing Approach)</w:t>
      </w:r>
    </w:p>
    <w:p w14:paraId="50030339" w14:textId="2621DE36" w:rsidR="0082461D" w:rsidRP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тестирования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82461D" w:rsidRPr="0082461D" w14:paraId="5E5AD99A" w14:textId="77777777" w:rsidTr="0082461D">
        <w:tc>
          <w:tcPr>
            <w:tcW w:w="4492" w:type="dxa"/>
            <w:vAlign w:val="center"/>
          </w:tcPr>
          <w:p w14:paraId="348A2FE7" w14:textId="77C66F6A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Вид</w:t>
            </w:r>
          </w:p>
        </w:tc>
        <w:tc>
          <w:tcPr>
            <w:tcW w:w="4493" w:type="dxa"/>
            <w:vAlign w:val="center"/>
          </w:tcPr>
          <w:p w14:paraId="345C9207" w14:textId="12AD2F45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Что проверяли</w:t>
            </w:r>
          </w:p>
        </w:tc>
      </w:tr>
      <w:tr w:rsidR="0082461D" w:rsidRPr="0082461D" w14:paraId="07E73FE1" w14:textId="77777777" w:rsidTr="0082461D">
        <w:tc>
          <w:tcPr>
            <w:tcW w:w="4492" w:type="dxa"/>
            <w:vAlign w:val="center"/>
          </w:tcPr>
          <w:p w14:paraId="5E5AD896" w14:textId="18FB23F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Функциональное</w:t>
            </w:r>
          </w:p>
        </w:tc>
        <w:tc>
          <w:tcPr>
            <w:tcW w:w="4493" w:type="dxa"/>
            <w:vAlign w:val="center"/>
          </w:tcPr>
          <w:p w14:paraId="5E33E50E" w14:textId="75A0640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Соответствие требованиям: выбор врача, даты, подтверждение записи</w:t>
            </w:r>
          </w:p>
        </w:tc>
      </w:tr>
      <w:tr w:rsidR="0082461D" w:rsidRPr="0082461D" w14:paraId="1849F2DD" w14:textId="77777777" w:rsidTr="0082461D">
        <w:tc>
          <w:tcPr>
            <w:tcW w:w="4492" w:type="dxa"/>
            <w:vAlign w:val="center"/>
          </w:tcPr>
          <w:p w14:paraId="4D8A3C88" w14:textId="252AF09C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UI/UX</w:t>
            </w:r>
          </w:p>
        </w:tc>
        <w:tc>
          <w:tcPr>
            <w:tcW w:w="4493" w:type="dxa"/>
            <w:vAlign w:val="center"/>
          </w:tcPr>
          <w:p w14:paraId="4B41042C" w14:textId="7B5D58D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Корректность отображения элементов, удобство использования</w:t>
            </w:r>
          </w:p>
        </w:tc>
      </w:tr>
      <w:tr w:rsidR="0082461D" w:rsidRPr="0082461D" w14:paraId="19F31401" w14:textId="77777777" w:rsidTr="0082461D">
        <w:tc>
          <w:tcPr>
            <w:tcW w:w="4492" w:type="dxa"/>
            <w:vAlign w:val="center"/>
          </w:tcPr>
          <w:p w14:paraId="67F6CAD2" w14:textId="472593C8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Кроссплатформенное</w:t>
            </w:r>
          </w:p>
        </w:tc>
        <w:tc>
          <w:tcPr>
            <w:tcW w:w="4493" w:type="dxa"/>
            <w:vAlign w:val="center"/>
          </w:tcPr>
          <w:p w14:paraId="01CFBF85" w14:textId="07A346B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Работа на </w:t>
            </w:r>
            <w:proofErr w:type="spellStart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16.4 и </w:t>
            </w:r>
            <w:proofErr w:type="spellStart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13</w:t>
            </w:r>
          </w:p>
        </w:tc>
      </w:tr>
      <w:tr w:rsidR="0082461D" w:rsidRPr="0082461D" w14:paraId="4BF1FD06" w14:textId="77777777" w:rsidTr="0082461D">
        <w:tc>
          <w:tcPr>
            <w:tcW w:w="4492" w:type="dxa"/>
            <w:vAlign w:val="center"/>
          </w:tcPr>
          <w:p w14:paraId="1D53372B" w14:textId="1DDB780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Интеграционное</w:t>
            </w:r>
          </w:p>
        </w:tc>
        <w:tc>
          <w:tcPr>
            <w:tcW w:w="4493" w:type="dxa"/>
            <w:vAlign w:val="center"/>
          </w:tcPr>
          <w:p w14:paraId="1C783E12" w14:textId="07994159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Взаимодействие модуля с сервером </w:t>
            </w:r>
            <w:proofErr w:type="spellStart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Staging</w:t>
            </w:r>
            <w:proofErr w:type="spellEnd"/>
          </w:p>
        </w:tc>
      </w:tr>
      <w:tr w:rsidR="0082461D" w:rsidRPr="0082461D" w14:paraId="764115B4" w14:textId="77777777" w:rsidTr="0082461D">
        <w:tc>
          <w:tcPr>
            <w:tcW w:w="4492" w:type="dxa"/>
            <w:vAlign w:val="center"/>
          </w:tcPr>
          <w:p w14:paraId="1D84A9C5" w14:textId="1D6CB6C5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Регрессионное</w:t>
            </w:r>
          </w:p>
        </w:tc>
        <w:tc>
          <w:tcPr>
            <w:tcW w:w="4493" w:type="dxa"/>
            <w:vAlign w:val="center"/>
          </w:tcPr>
          <w:p w14:paraId="0571B533" w14:textId="6EAC6952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Проверка, что новые изменения не сломали существующий функционал</w:t>
            </w:r>
          </w:p>
        </w:tc>
      </w:tr>
    </w:tbl>
    <w:p w14:paraId="2ADE8B3C" w14:textId="55D4F0E0" w:rsidR="0082461D" w:rsidRDefault="0082461D" w:rsidP="0082461D">
      <w:pPr>
        <w:rPr>
          <w:rFonts w:ascii="Times New Roman" w:hAnsi="Times New Roman" w:cs="Times New Roman"/>
          <w:sz w:val="28"/>
          <w:szCs w:val="28"/>
        </w:rPr>
      </w:pPr>
    </w:p>
    <w:p w14:paraId="6B84063C" w14:textId="27D13B82" w:rsid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Техники тест дизайна</w:t>
      </w:r>
    </w:p>
    <w:tbl>
      <w:tblPr>
        <w:tblStyle w:val="ac"/>
        <w:tblW w:w="8930" w:type="dxa"/>
        <w:tblInd w:w="421" w:type="dxa"/>
        <w:tblLook w:val="04A0" w:firstRow="1" w:lastRow="0" w:firstColumn="1" w:lastColumn="0" w:noHBand="0" w:noVBand="1"/>
      </w:tblPr>
      <w:tblGrid>
        <w:gridCol w:w="4672"/>
        <w:gridCol w:w="4258"/>
      </w:tblGrid>
      <w:tr w:rsidR="0082461D" w:rsidRPr="0082461D" w14:paraId="1B5954E7" w14:textId="77777777" w:rsidTr="0082461D">
        <w:tc>
          <w:tcPr>
            <w:tcW w:w="4672" w:type="dxa"/>
            <w:vAlign w:val="center"/>
          </w:tcPr>
          <w:p w14:paraId="1AEE76CA" w14:textId="298E282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Техника</w:t>
            </w:r>
          </w:p>
        </w:tc>
        <w:tc>
          <w:tcPr>
            <w:tcW w:w="4258" w:type="dxa"/>
            <w:vAlign w:val="center"/>
          </w:tcPr>
          <w:p w14:paraId="494FF43B" w14:textId="4DA687E7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Где применялась</w:t>
            </w:r>
          </w:p>
        </w:tc>
      </w:tr>
      <w:tr w:rsidR="0082461D" w:rsidRPr="0082461D" w14:paraId="29BF04F5" w14:textId="77777777" w:rsidTr="0082461D">
        <w:tc>
          <w:tcPr>
            <w:tcW w:w="4672" w:type="dxa"/>
            <w:vAlign w:val="center"/>
          </w:tcPr>
          <w:p w14:paraId="4D1AD0BF" w14:textId="08B883C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Эквивалентное разбиение</w:t>
            </w:r>
          </w:p>
        </w:tc>
        <w:tc>
          <w:tcPr>
            <w:tcW w:w="4258" w:type="dxa"/>
            <w:vAlign w:val="center"/>
          </w:tcPr>
          <w:p w14:paraId="18C71D62" w14:textId="29A55C57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Валидация номера телефона (формат +7, 11 цифр)</w:t>
            </w:r>
          </w:p>
        </w:tc>
      </w:tr>
      <w:tr w:rsidR="0082461D" w:rsidRPr="0082461D" w14:paraId="1ACB7B50" w14:textId="77777777" w:rsidTr="0082461D">
        <w:tc>
          <w:tcPr>
            <w:tcW w:w="4672" w:type="dxa"/>
            <w:vAlign w:val="center"/>
          </w:tcPr>
          <w:p w14:paraId="202DE201" w14:textId="47D43BAA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Граничные значения</w:t>
            </w:r>
          </w:p>
        </w:tc>
        <w:tc>
          <w:tcPr>
            <w:tcW w:w="4258" w:type="dxa"/>
            <w:vAlign w:val="center"/>
          </w:tcPr>
          <w:p w14:paraId="1B440048" w14:textId="3401BC3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 даты: 29.02.2025 (невисокосный год), 31.12, 01.01</w:t>
            </w:r>
          </w:p>
        </w:tc>
      </w:tr>
      <w:tr w:rsidR="0082461D" w:rsidRPr="0082461D" w14:paraId="1495897B" w14:textId="77777777" w:rsidTr="0082461D">
        <w:tc>
          <w:tcPr>
            <w:tcW w:w="4672" w:type="dxa"/>
            <w:vAlign w:val="center"/>
          </w:tcPr>
          <w:p w14:paraId="0B466589" w14:textId="419EE43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Таблица решений</w:t>
            </w:r>
          </w:p>
        </w:tc>
        <w:tc>
          <w:tcPr>
            <w:tcW w:w="4258" w:type="dxa"/>
            <w:vAlign w:val="center"/>
          </w:tcPr>
          <w:p w14:paraId="26B1F876" w14:textId="07A7234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Логика доступности времени: занято/свободно, рабочий/выходной</w:t>
            </w:r>
          </w:p>
        </w:tc>
      </w:tr>
    </w:tbl>
    <w:p w14:paraId="736E7A2D" w14:textId="77777777" w:rsid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ABA473" w14:textId="66443F19" w:rsid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решений</w:t>
      </w:r>
    </w:p>
    <w:p w14:paraId="177AEBEA" w14:textId="04828C41" w:rsidR="0082461D" w:rsidRP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рабочий день да</w:t>
      </w:r>
      <w:r w:rsidRPr="008246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50EAD051" w14:textId="5B46846C" w:rsidR="0082461D" w:rsidRP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рабочее время да</w:t>
      </w:r>
      <w:r w:rsidRPr="008246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2E55A3A4" w14:textId="21F74E28" w:rsid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слот свободен да</w:t>
      </w:r>
      <w:r w:rsidRPr="008246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2B87098F" w14:textId="6482BAB0" w:rsidR="00DD6F4B" w:rsidRDefault="00DD6F4B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таблица решений</w:t>
      </w:r>
    </w:p>
    <w:tbl>
      <w:tblPr>
        <w:tblStyle w:val="ac"/>
        <w:tblW w:w="10773" w:type="dxa"/>
        <w:tblInd w:w="-1139" w:type="dxa"/>
        <w:tblLook w:val="04A0" w:firstRow="1" w:lastRow="0" w:firstColumn="1" w:lastColumn="0" w:noHBand="0" w:noVBand="1"/>
      </w:tblPr>
      <w:tblGrid>
        <w:gridCol w:w="1277"/>
        <w:gridCol w:w="1198"/>
        <w:gridCol w:w="1069"/>
        <w:gridCol w:w="992"/>
        <w:gridCol w:w="1193"/>
        <w:gridCol w:w="1261"/>
        <w:gridCol w:w="1261"/>
        <w:gridCol w:w="1261"/>
        <w:gridCol w:w="1261"/>
      </w:tblGrid>
      <w:tr w:rsidR="0082461D" w14:paraId="311410CE" w14:textId="088FD8A8" w:rsidTr="00DD6F4B">
        <w:tc>
          <w:tcPr>
            <w:tcW w:w="1277" w:type="dxa"/>
            <w:vAlign w:val="center"/>
          </w:tcPr>
          <w:p w14:paraId="28FA0884" w14:textId="5185E965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Условия / Правила</w:t>
            </w:r>
          </w:p>
        </w:tc>
        <w:tc>
          <w:tcPr>
            <w:tcW w:w="1198" w:type="dxa"/>
            <w:vAlign w:val="center"/>
          </w:tcPr>
          <w:p w14:paraId="1B257C15" w14:textId="1957AB0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69" w:type="dxa"/>
            <w:vAlign w:val="center"/>
          </w:tcPr>
          <w:p w14:paraId="0815FA17" w14:textId="5349BFA7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E27EA45" w14:textId="4F4A50C5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193" w:type="dxa"/>
            <w:vAlign w:val="center"/>
          </w:tcPr>
          <w:p w14:paraId="6C532F75" w14:textId="71096D01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261" w:type="dxa"/>
            <w:vAlign w:val="center"/>
          </w:tcPr>
          <w:p w14:paraId="4E5085E7" w14:textId="11A7BE98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261" w:type="dxa"/>
            <w:vAlign w:val="center"/>
          </w:tcPr>
          <w:p w14:paraId="022DC610" w14:textId="6B47912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261" w:type="dxa"/>
            <w:vAlign w:val="center"/>
          </w:tcPr>
          <w:p w14:paraId="3645B781" w14:textId="339961E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  <w:tc>
          <w:tcPr>
            <w:tcW w:w="1261" w:type="dxa"/>
            <w:vAlign w:val="center"/>
          </w:tcPr>
          <w:p w14:paraId="11776480" w14:textId="1E4D02B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</w:tr>
      <w:tr w:rsidR="0082461D" w14:paraId="607C39B5" w14:textId="2C573035" w:rsidTr="00DD6F4B">
        <w:tc>
          <w:tcPr>
            <w:tcW w:w="1277" w:type="dxa"/>
            <w:vAlign w:val="center"/>
          </w:tcPr>
          <w:p w14:paraId="69D58321" w14:textId="0B6E7B6E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A</w:t>
            </w: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Рабочий день?</w:t>
            </w:r>
          </w:p>
        </w:tc>
        <w:tc>
          <w:tcPr>
            <w:tcW w:w="1198" w:type="dxa"/>
            <w:vAlign w:val="center"/>
          </w:tcPr>
          <w:p w14:paraId="3F148718" w14:textId="2881E6F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069" w:type="dxa"/>
            <w:vAlign w:val="center"/>
          </w:tcPr>
          <w:p w14:paraId="118F7219" w14:textId="1A86F19E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14:paraId="4718DC68" w14:textId="45F00A59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193" w:type="dxa"/>
            <w:vAlign w:val="center"/>
          </w:tcPr>
          <w:p w14:paraId="1FCC6BE2" w14:textId="24C9CAE8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261" w:type="dxa"/>
            <w:vAlign w:val="center"/>
          </w:tcPr>
          <w:p w14:paraId="00537860" w14:textId="6C79E03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1D3DA1FD" w14:textId="1A9AEE07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57623425" w14:textId="44AA52C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27E13374" w14:textId="5536FDD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82461D" w14:paraId="0F36CD6B" w14:textId="057FA696" w:rsidTr="00DD6F4B">
        <w:tc>
          <w:tcPr>
            <w:tcW w:w="1277" w:type="dxa"/>
            <w:vAlign w:val="center"/>
          </w:tcPr>
          <w:p w14:paraId="18BEB1F8" w14:textId="39B47DD1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B</w:t>
            </w: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Рабочее время?</w:t>
            </w:r>
          </w:p>
        </w:tc>
        <w:tc>
          <w:tcPr>
            <w:tcW w:w="1198" w:type="dxa"/>
            <w:vAlign w:val="center"/>
          </w:tcPr>
          <w:p w14:paraId="66BE2912" w14:textId="5C4B7F8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069" w:type="dxa"/>
            <w:vAlign w:val="center"/>
          </w:tcPr>
          <w:p w14:paraId="283A774D" w14:textId="57697979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992" w:type="dxa"/>
            <w:vAlign w:val="center"/>
          </w:tcPr>
          <w:p w14:paraId="65FF7DB1" w14:textId="0465FFB6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193" w:type="dxa"/>
            <w:vAlign w:val="center"/>
          </w:tcPr>
          <w:p w14:paraId="1585DC66" w14:textId="580F9A0B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4B64FA83" w14:textId="69958949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261" w:type="dxa"/>
            <w:vAlign w:val="center"/>
          </w:tcPr>
          <w:p w14:paraId="7BEB5C09" w14:textId="28C0A7F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261" w:type="dxa"/>
            <w:vAlign w:val="center"/>
          </w:tcPr>
          <w:p w14:paraId="1406C38C" w14:textId="01F763AE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0D2679E0" w14:textId="0AB7B44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82461D" w14:paraId="65B2E116" w14:textId="181E2E64" w:rsidTr="00DD6F4B">
        <w:tc>
          <w:tcPr>
            <w:tcW w:w="1277" w:type="dxa"/>
            <w:vAlign w:val="center"/>
          </w:tcPr>
          <w:p w14:paraId="447336FF" w14:textId="448AAAE8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C</w:t>
            </w: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Слот свободен?</w:t>
            </w:r>
          </w:p>
        </w:tc>
        <w:tc>
          <w:tcPr>
            <w:tcW w:w="1198" w:type="dxa"/>
            <w:vAlign w:val="center"/>
          </w:tcPr>
          <w:p w14:paraId="1311A629" w14:textId="16CB64D6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069" w:type="dxa"/>
            <w:vAlign w:val="center"/>
          </w:tcPr>
          <w:p w14:paraId="27203E59" w14:textId="13E812C7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992" w:type="dxa"/>
            <w:vAlign w:val="center"/>
          </w:tcPr>
          <w:p w14:paraId="1B04B2CD" w14:textId="4925162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193" w:type="dxa"/>
            <w:vAlign w:val="center"/>
          </w:tcPr>
          <w:p w14:paraId="1E4C2D7A" w14:textId="2ECF1F3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6B797457" w14:textId="5AEE8841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261" w:type="dxa"/>
            <w:vAlign w:val="center"/>
          </w:tcPr>
          <w:p w14:paraId="2D711156" w14:textId="0BEE13B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261" w:type="dxa"/>
            <w:vAlign w:val="center"/>
          </w:tcPr>
          <w:p w14:paraId="2BDA359F" w14:textId="4775F3E5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261" w:type="dxa"/>
            <w:vAlign w:val="center"/>
          </w:tcPr>
          <w:p w14:paraId="58E665A7" w14:textId="131A716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82461D" w14:paraId="5D1F4C18" w14:textId="19D6A1C5" w:rsidTr="00DD6F4B">
        <w:tc>
          <w:tcPr>
            <w:tcW w:w="1277" w:type="dxa"/>
            <w:vAlign w:val="center"/>
          </w:tcPr>
          <w:p w14:paraId="1A7208D3" w14:textId="787E6F9C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1198" w:type="dxa"/>
            <w:vAlign w:val="center"/>
          </w:tcPr>
          <w:p w14:paraId="23C9357C" w14:textId="6667E50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Доступен</w:t>
            </w:r>
          </w:p>
        </w:tc>
        <w:tc>
          <w:tcPr>
            <w:tcW w:w="1069" w:type="dxa"/>
            <w:vAlign w:val="center"/>
          </w:tcPr>
          <w:p w14:paraId="79159DAD" w14:textId="4EDC9E54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Занят</w:t>
            </w:r>
          </w:p>
        </w:tc>
        <w:tc>
          <w:tcPr>
            <w:tcW w:w="992" w:type="dxa"/>
            <w:vAlign w:val="center"/>
          </w:tcPr>
          <w:p w14:paraId="4D4EE890" w14:textId="66C7FEE3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Нераб</w:t>
            </w:r>
            <w:proofErr w:type="spellEnd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время</w:t>
            </w:r>
          </w:p>
        </w:tc>
        <w:tc>
          <w:tcPr>
            <w:tcW w:w="1193" w:type="dxa"/>
            <w:vAlign w:val="center"/>
          </w:tcPr>
          <w:p w14:paraId="673CB9BF" w14:textId="4C1E1BC8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Нераб</w:t>
            </w:r>
            <w:proofErr w:type="spellEnd"/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время</w:t>
            </w:r>
          </w:p>
        </w:tc>
        <w:tc>
          <w:tcPr>
            <w:tcW w:w="1261" w:type="dxa"/>
            <w:vAlign w:val="center"/>
          </w:tcPr>
          <w:p w14:paraId="1FAEC1A2" w14:textId="77B9F350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Выходной</w:t>
            </w:r>
          </w:p>
        </w:tc>
        <w:tc>
          <w:tcPr>
            <w:tcW w:w="1261" w:type="dxa"/>
            <w:vAlign w:val="center"/>
          </w:tcPr>
          <w:p w14:paraId="0E473740" w14:textId="3FA1108E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Выходной</w:t>
            </w:r>
          </w:p>
        </w:tc>
        <w:tc>
          <w:tcPr>
            <w:tcW w:w="1261" w:type="dxa"/>
            <w:vAlign w:val="center"/>
          </w:tcPr>
          <w:p w14:paraId="78747FD3" w14:textId="5691CA0D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Выходной</w:t>
            </w:r>
          </w:p>
        </w:tc>
        <w:tc>
          <w:tcPr>
            <w:tcW w:w="1261" w:type="dxa"/>
            <w:vAlign w:val="center"/>
          </w:tcPr>
          <w:p w14:paraId="5A08BDD5" w14:textId="7546DABF" w:rsidR="0082461D" w:rsidRPr="0082461D" w:rsidRDefault="0082461D" w:rsidP="00824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61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Выходной</w:t>
            </w:r>
          </w:p>
        </w:tc>
      </w:tr>
    </w:tbl>
    <w:p w14:paraId="5CA08DBF" w14:textId="77777777" w:rsidR="0082461D" w:rsidRPr="0082461D" w:rsidRDefault="0082461D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162A2E" w14:textId="7C3409C9" w:rsidR="0082461D" w:rsidRDefault="00DD6F4B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Оптимизированная таблица решений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D6F4B" w:rsidRPr="00DD6F4B" w14:paraId="617711C0" w14:textId="77777777" w:rsidTr="00482587">
        <w:tc>
          <w:tcPr>
            <w:tcW w:w="1869" w:type="dxa"/>
            <w:vAlign w:val="center"/>
          </w:tcPr>
          <w:p w14:paraId="2FA3DB6C" w14:textId="5DEE08EC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Условия / Правила</w:t>
            </w:r>
          </w:p>
        </w:tc>
        <w:tc>
          <w:tcPr>
            <w:tcW w:w="1869" w:type="dxa"/>
            <w:vAlign w:val="center"/>
          </w:tcPr>
          <w:p w14:paraId="3C257E99" w14:textId="0FD92259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05768E8D" w14:textId="1807774B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304757F8" w14:textId="71782C3E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3C068708" w14:textId="2A4648FA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</w:tr>
      <w:tr w:rsidR="00DD6F4B" w:rsidRPr="00DD6F4B" w14:paraId="077E7D8C" w14:textId="77777777" w:rsidTr="00482587">
        <w:tc>
          <w:tcPr>
            <w:tcW w:w="1869" w:type="dxa"/>
            <w:vAlign w:val="center"/>
          </w:tcPr>
          <w:p w14:paraId="2FF0D668" w14:textId="656A5B6F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A</w:t>
            </w: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Рабочий день?</w:t>
            </w:r>
          </w:p>
        </w:tc>
        <w:tc>
          <w:tcPr>
            <w:tcW w:w="1869" w:type="dxa"/>
            <w:vAlign w:val="center"/>
          </w:tcPr>
          <w:p w14:paraId="455E1D96" w14:textId="3C42AF81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46A1DA1C" w14:textId="6553BD3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4A393D1D" w14:textId="588E6FD2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10EA4C51" w14:textId="6B64B5C3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DD6F4B" w:rsidRPr="00DD6F4B" w14:paraId="0C9A5A86" w14:textId="77777777" w:rsidTr="00482587">
        <w:tc>
          <w:tcPr>
            <w:tcW w:w="1869" w:type="dxa"/>
            <w:vAlign w:val="center"/>
          </w:tcPr>
          <w:p w14:paraId="1AA3073A" w14:textId="119DD7F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B</w:t>
            </w: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Рабочее время?</w:t>
            </w:r>
          </w:p>
        </w:tc>
        <w:tc>
          <w:tcPr>
            <w:tcW w:w="1869" w:type="dxa"/>
            <w:vAlign w:val="center"/>
          </w:tcPr>
          <w:p w14:paraId="7B590BB7" w14:textId="6F726482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22236EE8" w14:textId="1286CA43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446284D6" w14:textId="580A29B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869" w:type="dxa"/>
            <w:vAlign w:val="center"/>
          </w:tcPr>
          <w:p w14:paraId="128ED552" w14:textId="18EED588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—</w:t>
            </w:r>
          </w:p>
        </w:tc>
      </w:tr>
      <w:tr w:rsidR="00DD6F4B" w:rsidRPr="00DD6F4B" w14:paraId="72C6D508" w14:textId="77777777" w:rsidTr="00482587">
        <w:tc>
          <w:tcPr>
            <w:tcW w:w="1869" w:type="dxa"/>
            <w:vAlign w:val="center"/>
          </w:tcPr>
          <w:p w14:paraId="188F6ED8" w14:textId="1D826E8B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C</w:t>
            </w: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Слот свободен?</w:t>
            </w:r>
          </w:p>
        </w:tc>
        <w:tc>
          <w:tcPr>
            <w:tcW w:w="1869" w:type="dxa"/>
            <w:vAlign w:val="center"/>
          </w:tcPr>
          <w:p w14:paraId="519C15BB" w14:textId="2FD77D73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869" w:type="dxa"/>
            <w:vAlign w:val="center"/>
          </w:tcPr>
          <w:p w14:paraId="6BFA88CA" w14:textId="78F46C08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869" w:type="dxa"/>
            <w:vAlign w:val="center"/>
          </w:tcPr>
          <w:p w14:paraId="055E8FC4" w14:textId="53E1652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—</w:t>
            </w:r>
          </w:p>
        </w:tc>
        <w:tc>
          <w:tcPr>
            <w:tcW w:w="1869" w:type="dxa"/>
            <w:vAlign w:val="center"/>
          </w:tcPr>
          <w:p w14:paraId="17BE18B7" w14:textId="08F20833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—</w:t>
            </w:r>
          </w:p>
        </w:tc>
      </w:tr>
      <w:tr w:rsidR="00DD6F4B" w:rsidRPr="00DD6F4B" w14:paraId="2575C085" w14:textId="77777777" w:rsidTr="00482587">
        <w:tc>
          <w:tcPr>
            <w:tcW w:w="1869" w:type="dxa"/>
            <w:vAlign w:val="center"/>
          </w:tcPr>
          <w:p w14:paraId="50E788B8" w14:textId="4831322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1869" w:type="dxa"/>
            <w:vAlign w:val="center"/>
          </w:tcPr>
          <w:p w14:paraId="5D74DB93" w14:textId="4917BBB4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Доступен</w:t>
            </w:r>
          </w:p>
        </w:tc>
        <w:tc>
          <w:tcPr>
            <w:tcW w:w="1869" w:type="dxa"/>
            <w:vAlign w:val="center"/>
          </w:tcPr>
          <w:p w14:paraId="67188359" w14:textId="5061F9AA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Занят</w:t>
            </w:r>
          </w:p>
        </w:tc>
        <w:tc>
          <w:tcPr>
            <w:tcW w:w="1869" w:type="dxa"/>
            <w:vAlign w:val="center"/>
          </w:tcPr>
          <w:p w14:paraId="3273CB38" w14:textId="61FAFD8D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Нераб</w:t>
            </w:r>
            <w:proofErr w:type="spellEnd"/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время</w:t>
            </w:r>
          </w:p>
        </w:tc>
        <w:tc>
          <w:tcPr>
            <w:tcW w:w="1869" w:type="dxa"/>
            <w:vAlign w:val="center"/>
          </w:tcPr>
          <w:p w14:paraId="1F47EDAD" w14:textId="04DE2DCD" w:rsidR="00DD6F4B" w:rsidRPr="00DD6F4B" w:rsidRDefault="00DD6F4B" w:rsidP="00DD6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F4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Выходной</w:t>
            </w:r>
          </w:p>
        </w:tc>
      </w:tr>
    </w:tbl>
    <w:p w14:paraId="060AB9C5" w14:textId="77777777" w:rsidR="00DD6F4B" w:rsidRDefault="00DD6F4B" w:rsidP="008246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138080" w14:textId="5F56C573" w:rsidR="00DD6F4B" w:rsidRDefault="00DD6F4B" w:rsidP="00DD6F4B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 метрики (</w:t>
      </w:r>
      <w:r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DD6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DD6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DD6F4B">
        <w:rPr>
          <w:rFonts w:ascii="Times New Roman" w:hAnsi="Times New Roman" w:cs="Times New Roman"/>
          <w:sz w:val="28"/>
          <w:szCs w:val="28"/>
        </w:rPr>
        <w:t>)</w:t>
      </w:r>
    </w:p>
    <w:p w14:paraId="53B8D670" w14:textId="77777777" w:rsidR="00DD6F4B" w:rsidRPr="00DD6F4B" w:rsidRDefault="00DD6F4B" w:rsidP="00DD6F4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C5B9B9" w14:textId="77777777" w:rsidR="00DD6F4B" w:rsidRPr="00DD6F4B" w:rsidRDefault="00DD6F4B" w:rsidP="00DD6F4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DD6F4B" w:rsidRPr="00DD6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D09"/>
    <w:multiLevelType w:val="multilevel"/>
    <w:tmpl w:val="480C5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C630C"/>
    <w:multiLevelType w:val="hybridMultilevel"/>
    <w:tmpl w:val="33DE2A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9D781C"/>
    <w:multiLevelType w:val="multilevel"/>
    <w:tmpl w:val="3654A2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40B02"/>
    <w:multiLevelType w:val="hybridMultilevel"/>
    <w:tmpl w:val="55FE461C"/>
    <w:lvl w:ilvl="0" w:tplc="D3B8F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86179B"/>
    <w:multiLevelType w:val="multilevel"/>
    <w:tmpl w:val="B6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B4C92"/>
    <w:multiLevelType w:val="hybridMultilevel"/>
    <w:tmpl w:val="01708208"/>
    <w:lvl w:ilvl="0" w:tplc="CAF6D6DA">
      <w:start w:val="2026"/>
      <w:numFmt w:val="decimal"/>
      <w:lvlText w:val="%1"/>
      <w:lvlJc w:val="left"/>
      <w:pPr>
        <w:ind w:left="56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6F2C4CB3"/>
    <w:multiLevelType w:val="hybridMultilevel"/>
    <w:tmpl w:val="DD3E5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39407">
    <w:abstractNumId w:val="5"/>
  </w:num>
  <w:num w:numId="2" w16cid:durableId="1293516051">
    <w:abstractNumId w:val="1"/>
  </w:num>
  <w:num w:numId="3" w16cid:durableId="810251274">
    <w:abstractNumId w:val="4"/>
  </w:num>
  <w:num w:numId="4" w16cid:durableId="607734587">
    <w:abstractNumId w:val="3"/>
  </w:num>
  <w:num w:numId="5" w16cid:durableId="700057891">
    <w:abstractNumId w:val="2"/>
  </w:num>
  <w:num w:numId="6" w16cid:durableId="1787038166">
    <w:abstractNumId w:val="0"/>
  </w:num>
  <w:num w:numId="7" w16cid:durableId="431586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0"/>
    <w:rsid w:val="00077CF7"/>
    <w:rsid w:val="00111B00"/>
    <w:rsid w:val="00291E84"/>
    <w:rsid w:val="002D78C2"/>
    <w:rsid w:val="003A4005"/>
    <w:rsid w:val="003B566D"/>
    <w:rsid w:val="004571C2"/>
    <w:rsid w:val="005667D1"/>
    <w:rsid w:val="00671A67"/>
    <w:rsid w:val="0082461D"/>
    <w:rsid w:val="00881505"/>
    <w:rsid w:val="00DC201D"/>
    <w:rsid w:val="00DD6F4B"/>
    <w:rsid w:val="00F3671E"/>
    <w:rsid w:val="00F7774D"/>
    <w:rsid w:val="00F8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0B83"/>
  <w15:chartTrackingRefBased/>
  <w15:docId w15:val="{227D5EBF-CFE0-4DA0-A970-8B88B7E6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A67"/>
  </w:style>
  <w:style w:type="paragraph" w:styleId="1">
    <w:name w:val="heading 1"/>
    <w:basedOn w:val="a"/>
    <w:next w:val="a"/>
    <w:link w:val="10"/>
    <w:uiPriority w:val="9"/>
    <w:qFormat/>
    <w:rsid w:val="0011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1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1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11B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B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B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B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B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B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B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1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81595"/>
    <w:rPr>
      <w:b/>
      <w:bCs/>
    </w:rPr>
  </w:style>
  <w:style w:type="paragraph" w:customStyle="1" w:styleId="ds-markdown-paragraph">
    <w:name w:val="ds-markdown-paragraph"/>
    <w:basedOn w:val="a"/>
    <w:rsid w:val="00F81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3</cp:revision>
  <dcterms:created xsi:type="dcterms:W3CDTF">2026-09-30T07:07:00Z</dcterms:created>
  <dcterms:modified xsi:type="dcterms:W3CDTF">2026-10-14T08:22:00Z</dcterms:modified>
</cp:coreProperties>
</file>