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Assignment 1 </w:t>
      </w: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– </w:t>
      </w: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Learning Unity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Due: January 19, 2020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Assignment 1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Learning Unity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Implement a running game that replicates up to the video Unity 5 - Roll a Ball game - 7 of 8.</w:t>
      </w:r>
    </w:p>
    <w:p>
      <w:pPr>
        <w:pStyle w:val="No Spacing"/>
      </w:pP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"https://www.youtube.com/watch?v=RFlh8pTf4DU&amp;list=PLX2vGYjWbI0Q-s4_lX0h4i2zbZqlg4OfF"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https://www.youtube.com/watch?v=RFlh8pTf4DU&amp;list=PLX2vGYjWbI0Q-s4_lX0h4i2zbZqlg4OfF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 xml:space="preserve"> Propose five significant feature enhancements to the game for approval to the TA.</w:t>
      </w:r>
    </w:p>
    <w:p>
      <w:pPr>
        <w:pStyle w:val="No Spacing"/>
      </w:pPr>
      <w:r>
        <w:rPr>
          <w:rStyle w:val="None"/>
          <w:rtl w:val="0"/>
          <w:lang w:val="en-US"/>
        </w:rPr>
        <w:t xml:space="preserve"> These must be pre-approved.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 xml:space="preserve"> Implement five significant feature enhancements to the game.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See  https://www.skonks.com/post/skunker-game-ai-learning-games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Create a short video of you playing your game that shows its features.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Style w:val="None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rStyle w:val="None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Grading Rubric</w:t>
      </w:r>
    </w:p>
    <w:p>
      <w:pPr>
        <w:pStyle w:val="No Spacing"/>
      </w:pPr>
    </w:p>
    <w:p>
      <w:pPr>
        <w:pStyle w:val="No Spacing"/>
        <w:rPr>
          <w:rStyle w:val="None"/>
          <w:rFonts w:ascii="Helvetica" w:cs="Helvetica" w:hAnsi="Helvetica" w:eastAsia="Helvetica"/>
          <w:i w:val="1"/>
          <w:iCs w:val="1"/>
        </w:rPr>
      </w:pPr>
      <w:r>
        <w:rPr>
          <w:rStyle w:val="None"/>
          <w:rFonts w:ascii="Helvetica" w:hAnsi="Helvetica"/>
          <w:i w:val="1"/>
          <w:iCs w:val="1"/>
          <w:rtl w:val="0"/>
          <w:lang w:val="en-US"/>
        </w:rPr>
        <w:t>Did I explain my code and design clearly? (40 Points)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How effective are you at explaining the code and assets you created for your game?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Your code review score will be scaled to a range of 0 to 5, then multiplied by 5 and be used for this score.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Style w:val="None"/>
          <w:rFonts w:ascii="Helvetica" w:cs="Helvetica" w:hAnsi="Helvetica" w:eastAsia="Helvetica"/>
          <w:i w:val="1"/>
          <w:iCs w:val="1"/>
        </w:rPr>
      </w:pP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Did I explain my evaluation clearly? (10 Points) 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Clearly explain the code and play-testing.</w:t>
      </w:r>
    </w:p>
    <w:p>
      <w:pPr>
        <w:pStyle w:val="No Spacing"/>
      </w:pPr>
      <w:r>
        <w:rPr>
          <w:rStyle w:val="None"/>
          <w:rtl w:val="0"/>
          <w:lang w:val="en-US"/>
        </w:rPr>
        <w:t>Is there play testing?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Style w:val="None"/>
          <w:rFonts w:ascii="Helvetica" w:cs="Helvetica" w:hAnsi="Helvetica" w:eastAsia="Helvetica"/>
          <w:i w:val="1"/>
          <w:iCs w:val="1"/>
        </w:rPr>
      </w:pPr>
      <w:r>
        <w:rPr>
          <w:rStyle w:val="None"/>
          <w:rFonts w:ascii="Helvetica" w:hAnsi="Helvetica"/>
          <w:i w:val="1"/>
          <w:iCs w:val="1"/>
          <w:rtl w:val="0"/>
          <w:lang w:val="en-US"/>
        </w:rPr>
        <w:t>Playable (10 Points)</w:t>
      </w:r>
    </w:p>
    <w:p>
      <w:pPr>
        <w:pStyle w:val="No Spacing"/>
      </w:pPr>
      <w:r>
        <w:rPr>
          <w:rStyle w:val="None"/>
          <w:rtl w:val="0"/>
          <w:lang w:val="en-US"/>
        </w:rPr>
        <w:t xml:space="preserve">It MUST run. </w:t>
      </w:r>
    </w:p>
    <w:p>
      <w:pPr>
        <w:pStyle w:val="No Spacing"/>
      </w:pPr>
    </w:p>
    <w:p>
      <w:pPr>
        <w:pStyle w:val="No Spacing"/>
        <w:rPr>
          <w:rStyle w:val="None"/>
          <w:rFonts w:ascii="Helvetica" w:cs="Helvetica" w:hAnsi="Helvetica" w:eastAsia="Helvetica"/>
          <w:i w:val="1"/>
          <w:iCs w:val="1"/>
        </w:rPr>
      </w:pPr>
      <w:r>
        <w:rPr>
          <w:rStyle w:val="None"/>
          <w:rFonts w:ascii="Helvetica" w:hAnsi="Helvetica"/>
          <w:i w:val="1"/>
          <w:iCs w:val="1"/>
          <w:rtl w:val="0"/>
          <w:lang w:val="en-US"/>
        </w:rPr>
        <w:t>What code is yours and what have you adapted? (10 Points)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You must explain what code you wrote and what you have done that is different. Failure to cite ANY code will result in a zero for this section.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Licensing (5 Points)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Did I explain my licensing clearly? Failure to cite a clear license will result in a zero for this section.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Gameplay Video (15 Points)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Create a gameplay video that explains how to play the game and how you created it.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 xml:space="preserve">For gameplay see Nik Bear Brown - Game Programming Classes student work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"https://www.youtube.com/playlist?list=PLIS8mRE04MvrZLvLvzZzDV8yqeBasdHfD"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https://www.youtube.com/playlist?list=PLIS8mRE04MvrZLvLvzZzDV8yqeBasdHfD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>Scope and overall quality (10 Points)</w:t>
      </w:r>
    </w:p>
    <w:p>
      <w:pPr>
        <w:pStyle w:val="No Spacing"/>
      </w:pPr>
    </w:p>
    <w:p>
      <w:pPr>
        <w:pStyle w:val="No Spacing"/>
      </w:pPr>
      <w:r>
        <w:rPr>
          <w:rStyle w:val="None"/>
          <w:rtl w:val="0"/>
          <w:lang w:val="en-US"/>
        </w:rPr>
        <w:t xml:space="preserve">Is the scope enough for the assignment? The TA will rate it like one would rate a game on the Appstore. 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References and Links: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"https://learn.unity.com/project/roll-a-ball-tutorial"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https://learn.unity.com/project/roll-a-ball-tutorial</w:t>
      </w:r>
      <w:r>
        <w:rPr>
          <w:sz w:val="24"/>
          <w:szCs w:val="24"/>
        </w:rPr>
        <w:fldChar w:fldCharType="end" w:fldLock="0"/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"https://www.youtube.com/watch?v=W_fAidYRGzs"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https://www.youtube.com/watch?v=W_fAidYRGzs</w:t>
      </w:r>
      <w:r>
        <w:rPr>
          <w:sz w:val="24"/>
          <w:szCs w:val="24"/>
        </w:rPr>
        <w:fldChar w:fldCharType="end" w:fldLock="0"/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"https://learn.unity.com/course/beginner-scripting"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https://learn.unity.com/course/beginner-scripting</w:t>
      </w:r>
      <w:r>
        <w:rPr>
          <w:sz w:val="24"/>
          <w:szCs w:val="24"/>
        </w:rPr>
        <w:fldChar w:fldCharType="end" w:fldLock="0"/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"https://learn.unity.com/course/teaching-game-design-and-development"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https://learn.unity.com/course/teaching-game-design-and-development</w:t>
      </w:r>
      <w:r>
        <w:rPr>
          <w:sz w:val="24"/>
          <w:szCs w:val="24"/>
        </w:rPr>
        <w:fldChar w:fldCharType="end" w:fldLock="0"/>
      </w:r>
    </w:p>
    <w:p>
      <w:pPr>
        <w:pStyle w:val="No Spacing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Hyperlink.2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"https://learn.unity.com/course/beginning-3d-game-development"</w:instrText>
      </w:r>
      <w:r>
        <w:rPr>
          <w:rStyle w:val="Hyperlink.2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sz w:val="24"/>
          <w:szCs w:val="24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https://learn.unity.com/course/beginning-3d-game-development</w:t>
      </w:r>
      <w:r>
        <w:rPr>
          <w:sz w:val="26"/>
          <w:szCs w:val="26"/>
        </w:rPr>
        <w:fldChar w:fldCharType="end" w:fldLock="0"/>
      </w:r>
      <w:r>
        <w:rPr>
          <w:rStyle w:val="None"/>
          <w:sz w:val="26"/>
          <w:szCs w:val="26"/>
        </w:rPr>
        <w:br w:type="textWrapping"/>
      </w:r>
    </w:p>
    <w:p>
      <w:pPr>
        <w:pStyle w:val="No Spacing"/>
        <w:outlineLvl w:val="0"/>
      </w:pPr>
      <w:r>
        <w:rPr>
          <w:rStyle w:val="None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age">
    <w:name w:val="Image"/>
    <w:pPr>
      <w:numPr>
        <w:numId w:val="1"/>
      </w:numPr>
    </w:pPr>
  </w:style>
  <w:style w:type="character" w:styleId="Hyperlink.2">
    <w:name w:val="Hyperlink.2"/>
    <w:basedOn w:val="None"/>
    <w:next w:val="Hyperlink.2"/>
    <w:rPr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