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 Building Virtual Environments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Reinforcement Learning</w:t>
      </w:r>
    </w:p>
    <w:p>
      <w:pPr>
        <w:pStyle w:val="No Spacing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Reinforcement Learning</w:t>
      </w:r>
    </w:p>
    <w:p>
      <w:pPr>
        <w:pStyle w:val="No Spacing"/>
      </w:pPr>
    </w:p>
    <w:p>
      <w:pPr>
        <w:pStyle w:val="No Spacing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Counts towards assignment score </w:t>
      </w:r>
    </w:p>
    <w:p>
      <w:pPr>
        <w:pStyle w:val="No Spacing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 Spacing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 Spac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 goal oriented behavior using ML-Agents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"https://github.com/Unity-Technologies/ml-agents"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https://github.com/Unity-Technologies/ml-agents</w:t>
      </w:r>
      <w:r>
        <w:rPr/>
        <w:fldChar w:fldCharType="end" w:fldLock="0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see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"https://github.com/Unity-Technologies/ml-agents/blob/master/docs/Readme.md"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https://github.com/Unity-Technologies/ml-agents/blob/master/docs/Readme.md</w:t>
      </w:r>
      <w:r>
        <w:rPr/>
        <w:fldChar w:fldCharType="end" w:fldLock="0"/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after="24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(10 Points) Complete Getting Started with the 3D Balance Ball Environment</w:t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"https://github.com/Unity-Technologies/ml-agents/blob/master/docs/Getting-Started-with-Balance-Ball.md"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  <w:lang w:val="en-US"/>
        </w:rPr>
        <w:t>https://github.com/Unity-Technologies/ml-agents/blob/master/docs/Getting-Started-with-Balance-Ball.md</w:t>
      </w:r>
      <w:r>
        <w:rPr/>
        <w:fldChar w:fldCharType="end" w:fldLock="0"/>
      </w:r>
    </w:p>
    <w:p>
      <w:pPr>
        <w:pStyle w:val="Heading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after="24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 MUST change the look of the scene so it is obviously visually different from the out of the box the 3D Balance Ball Environment</w:t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Show that you got it working.</w:t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References and Links: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sz w:val="22"/>
          <w:szCs w:val="22"/>
        </w:rPr>
        <w:fldChar w:fldCharType="begin" w:fldLock="0"/>
      </w:r>
      <w:r>
        <w:rPr>
          <w:rStyle w:val="Link"/>
          <w:rFonts w:ascii="Calibri" w:cs="Calibri" w:hAnsi="Calibri" w:eastAsia="Calibri"/>
          <w:sz w:val="22"/>
          <w:szCs w:val="22"/>
        </w:rPr>
        <w:instrText xml:space="preserve"> HYPERLINK "https://github.com/Unity-Technologies/ml-agents/blob/master/docs/Getting-Started-with-Balance-Ball.md"</w:instrText>
      </w:r>
      <w:r>
        <w:rPr>
          <w:rStyle w:val="Link"/>
          <w:rFonts w:ascii="Calibri" w:cs="Calibri" w:hAnsi="Calibri" w:eastAsia="Calibri"/>
          <w:sz w:val="22"/>
          <w:szCs w:val="22"/>
        </w:rPr>
        <w:fldChar w:fldCharType="separate" w:fldLock="0"/>
      </w:r>
      <w:r>
        <w:rPr>
          <w:rStyle w:val="Link"/>
          <w:rFonts w:ascii="Calibri" w:hAnsi="Calibri"/>
          <w:sz w:val="22"/>
          <w:szCs w:val="22"/>
          <w:rtl w:val="0"/>
          <w:lang w:val="en-US"/>
        </w:rPr>
        <w:t>https://github.com/Unity-Technologies/ml-agents/blob/master/docs/Getting-Started-with-Balance-Ball.md</w:t>
      </w:r>
      <w:r>
        <w:rPr>
          <w:rFonts w:ascii="Calibri" w:cs="Calibri" w:hAnsi="Calibri" w:eastAsia="Calibri"/>
          <w:sz w:val="22"/>
          <w:szCs w:val="22"/>
        </w:rPr>
        <w:fldChar w:fldCharType="end" w:fldLock="0"/>
      </w:r>
    </w:p>
    <w:p>
      <w:pPr>
        <w:pStyle w:val="Body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Link"/>
          <w:rFonts w:ascii="Calibri" w:cs="Calibri" w:hAnsi="Calibri" w:eastAsia="Calibri"/>
          <w:sz w:val="22"/>
          <w:szCs w:val="22"/>
        </w:rPr>
        <w:fldChar w:fldCharType="begin" w:fldLock="0"/>
      </w:r>
      <w:r>
        <w:rPr>
          <w:rStyle w:val="Link"/>
          <w:rFonts w:ascii="Calibri" w:cs="Calibri" w:hAnsi="Calibri" w:eastAsia="Calibri"/>
          <w:sz w:val="22"/>
          <w:szCs w:val="22"/>
        </w:rPr>
        <w:instrText xml:space="preserve"> HYPERLINK "https://github.com/Unity-Technologies/ml-agents"</w:instrText>
      </w:r>
      <w:r>
        <w:rPr>
          <w:rStyle w:val="Link"/>
          <w:rFonts w:ascii="Calibri" w:cs="Calibri" w:hAnsi="Calibri" w:eastAsia="Calibri"/>
          <w:sz w:val="22"/>
          <w:szCs w:val="22"/>
        </w:rPr>
        <w:fldChar w:fldCharType="separate" w:fldLock="0"/>
      </w:r>
      <w:r>
        <w:rPr>
          <w:rStyle w:val="Link"/>
          <w:rFonts w:ascii="Calibri" w:hAnsi="Calibri"/>
          <w:sz w:val="22"/>
          <w:szCs w:val="22"/>
          <w:rtl w:val="0"/>
          <w:lang w:val="en-US"/>
        </w:rPr>
        <w:t>https://github.com/Unity-Technologies/ml-agents</w:t>
      </w:r>
      <w:r>
        <w:rPr>
          <w:rFonts w:ascii="Calibri" w:cs="Calibri" w:hAnsi="Calibri" w:eastAsia="Calibri"/>
          <w:sz w:val="22"/>
          <w:szCs w:val="22"/>
        </w:rPr>
        <w:fldChar w:fldCharType="end" w:fldLock="0"/>
      </w:r>
    </w:p>
    <w:p>
      <w:pPr>
        <w:pStyle w:val="Body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Link"/>
          <w:rFonts w:ascii="Calibri" w:cs="Calibri" w:hAnsi="Calibri" w:eastAsia="Calibri"/>
          <w:sz w:val="22"/>
          <w:szCs w:val="22"/>
        </w:rPr>
        <w:fldChar w:fldCharType="begin" w:fldLock="0"/>
      </w:r>
      <w:r>
        <w:rPr>
          <w:rStyle w:val="Link"/>
          <w:rFonts w:ascii="Calibri" w:cs="Calibri" w:hAnsi="Calibri" w:eastAsia="Calibri"/>
          <w:sz w:val="22"/>
          <w:szCs w:val="22"/>
        </w:rPr>
        <w:instrText xml:space="preserve"> HYPERLINK "https://unity3d.com/how-to/unity-machine-learning-agents"</w:instrText>
      </w:r>
      <w:r>
        <w:rPr>
          <w:rStyle w:val="Link"/>
          <w:rFonts w:ascii="Calibri" w:cs="Calibri" w:hAnsi="Calibri" w:eastAsia="Calibri"/>
          <w:sz w:val="22"/>
          <w:szCs w:val="22"/>
        </w:rPr>
        <w:fldChar w:fldCharType="separate" w:fldLock="0"/>
      </w:r>
      <w:r>
        <w:rPr>
          <w:rStyle w:val="Link"/>
          <w:rFonts w:ascii="Calibri" w:hAnsi="Calibri"/>
          <w:sz w:val="22"/>
          <w:szCs w:val="22"/>
          <w:rtl w:val="0"/>
          <w:lang w:val="en-US"/>
        </w:rPr>
        <w:t>https://unity3d.com/how-to/unity-machine-learning-agents</w:t>
      </w:r>
      <w:r>
        <w:rPr>
          <w:rFonts w:ascii="Calibri" w:cs="Calibri" w:hAnsi="Calibri" w:eastAsia="Calibri"/>
          <w:sz w:val="22"/>
          <w:szCs w:val="22"/>
        </w:rPr>
        <w:fldChar w:fldCharType="end" w:fldLock="0"/>
      </w:r>
    </w:p>
    <w:p>
      <w:pPr>
        <w:pStyle w:val="Body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Link"/>
          <w:rFonts w:ascii="Calibri" w:cs="Calibri" w:hAnsi="Calibri" w:eastAsia="Calibri"/>
          <w:sz w:val="22"/>
          <w:szCs w:val="22"/>
        </w:rPr>
        <w:fldChar w:fldCharType="begin" w:fldLock="0"/>
      </w:r>
      <w:r>
        <w:rPr>
          <w:rStyle w:val="Link"/>
          <w:rFonts w:ascii="Calibri" w:cs="Calibri" w:hAnsi="Calibri" w:eastAsia="Calibri"/>
          <w:sz w:val="22"/>
          <w:szCs w:val="22"/>
        </w:rPr>
        <w:instrText xml:space="preserve"> HYPERLINK "https://www.youtube.com/watch?v=UmNzQfGJPhE"</w:instrText>
      </w:r>
      <w:r>
        <w:rPr>
          <w:rStyle w:val="Link"/>
          <w:rFonts w:ascii="Calibri" w:cs="Calibri" w:hAnsi="Calibri" w:eastAsia="Calibri"/>
          <w:sz w:val="22"/>
          <w:szCs w:val="22"/>
        </w:rPr>
        <w:fldChar w:fldCharType="separate" w:fldLock="0"/>
      </w:r>
      <w:r>
        <w:rPr>
          <w:rStyle w:val="Link"/>
          <w:rFonts w:ascii="Calibri" w:hAnsi="Calibri"/>
          <w:sz w:val="22"/>
          <w:szCs w:val="22"/>
          <w:rtl w:val="0"/>
          <w:lang w:val="en-US"/>
        </w:rPr>
        <w:t>https://www.youtube.com/watch?v=UmNzQfGJPhE</w:t>
      </w:r>
      <w:r>
        <w:rPr>
          <w:rFonts w:ascii="Calibri" w:cs="Calibri" w:hAnsi="Calibri" w:eastAsia="Calibri"/>
          <w:sz w:val="22"/>
          <w:szCs w:val="22"/>
        </w:rPr>
        <w:fldChar w:fldCharType="end" w:fldLock="0"/>
      </w:r>
    </w:p>
    <w:p>
      <w:pPr>
        <w:pStyle w:val="Body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Link"/>
          <w:rFonts w:ascii="Calibri" w:cs="Calibri" w:hAnsi="Calibri" w:eastAsia="Calibri"/>
          <w:sz w:val="22"/>
          <w:szCs w:val="22"/>
        </w:rPr>
        <w:fldChar w:fldCharType="begin" w:fldLock="0"/>
      </w:r>
      <w:r>
        <w:rPr>
          <w:rStyle w:val="Link"/>
          <w:rFonts w:ascii="Calibri" w:cs="Calibri" w:hAnsi="Calibri" w:eastAsia="Calibri"/>
          <w:sz w:val="22"/>
          <w:szCs w:val="22"/>
        </w:rPr>
        <w:instrText xml:space="preserve"> HYPERLINK "https://blogs.unity3d.com/2017/08/22/unity-ai-reinforcement-learning-with-q-learning/"</w:instrText>
      </w:r>
      <w:r>
        <w:rPr>
          <w:rStyle w:val="Link"/>
          <w:rFonts w:ascii="Calibri" w:cs="Calibri" w:hAnsi="Calibri" w:eastAsia="Calibri"/>
          <w:sz w:val="22"/>
          <w:szCs w:val="22"/>
        </w:rPr>
        <w:fldChar w:fldCharType="separate" w:fldLock="0"/>
      </w:r>
      <w:r>
        <w:rPr>
          <w:rStyle w:val="Link"/>
          <w:rFonts w:ascii="Calibri" w:hAnsi="Calibri"/>
          <w:sz w:val="22"/>
          <w:szCs w:val="22"/>
          <w:rtl w:val="0"/>
          <w:lang w:val="en-US"/>
        </w:rPr>
        <w:t>https://blogs.unity3d.com/2017/08/22/unity-ai-reinforcement-learning-with-q-learning/</w:t>
      </w:r>
      <w:r>
        <w:rPr>
          <w:rFonts w:ascii="Calibri" w:cs="Calibri" w:hAnsi="Calibri" w:eastAsia="Calibri"/>
          <w:sz w:val="22"/>
          <w:szCs w:val="22"/>
        </w:rPr>
        <w:fldChar w:fldCharType="end" w:fldLock="0"/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5943600" cy="3709035"/>
            <wp:effectExtent l="0" t="0" r="0" b="0"/>
            <wp:docPr id="1073741825" name="officeArt object" descr="3D Balance B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3D Balance Ball" descr="3D Balance Ball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Part 2. Pick An example environment and extend it.</w:t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"https://github.com/Unity-Technologies/ml-agents/blob/master/docs/Learning-Environment-Examples.md"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cs="Arial Unicode MS" w:eastAsia="Arial Unicode MS"/>
          <w:rtl w:val="0"/>
          <w:lang w:val="en-US"/>
        </w:rPr>
        <w:t>https://github.com/Unity-Technologies/ml-agents/blob/master/docs/Learning-Environment-Examples.md</w:t>
      </w:r>
      <w:r>
        <w:rPr/>
        <w:fldChar w:fldCharType="end" w:fldLock="0"/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(10 Points) Establish a baseline performance.  </w:t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(10 Points) You must add at least two more states that improve the performance by at least 5%. 5 point for some improvement one more point for each percent improvement.</w:t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(10 Points) Change the 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AgentAction()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function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that improve the performance by at least 5%. 5 point for some improvement one more point for each percent improvement.</w:t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(10 Points) Change the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rewards, how does it effect the performance?</w:t>
      </w:r>
    </w:p>
    <w:p>
      <w:pPr>
        <w:pStyle w:val="Heading 2"/>
        <w:shd w:val="clear" w:color="auto" w:fill="ffffff"/>
        <w:spacing w:before="360" w:after="24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(10 Points) Train with mlagents-learn,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how does it effect the performance?</w:t>
      </w:r>
    </w:p>
    <w:p>
      <w:pPr>
        <w:pStyle w:val="Heading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after="24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(10 Points) Train with Proximal Policy Optimization,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how does it effect the performance?</w:t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after="24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(10 Points) Training with Soft-Actor Critic,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how does it effect the performance?</w:t>
      </w:r>
    </w:p>
    <w:p>
      <w:pPr>
        <w:pStyle w:val="No Spac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(10 Points) Did I explain my evaluation clearly? </w:t>
      </w:r>
    </w:p>
    <w:p>
      <w:pPr>
        <w:pStyle w:val="No Spac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 Spac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Clearly explain the code and testing.</w:t>
      </w:r>
    </w:p>
    <w:p>
      <w:pPr>
        <w:pStyle w:val="No Spac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 Spac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(10 Points) Video </w:t>
      </w:r>
    </w:p>
    <w:p>
      <w:pPr>
        <w:pStyle w:val="No Spac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 Spac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video that explains what you did.</w:t>
      </w:r>
    </w:p>
    <w:p>
      <w:pPr>
        <w:pStyle w:val="No Spac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5943600" cy="3709035"/>
            <wp:effectExtent l="0" t="0" r="0" b="0"/>
            <wp:docPr id="1073741826" name="officeArt object" descr="SoccerTw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occerTwos" descr="SoccerTwos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More information on Unity Machine Learning Agents</w:t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"https://blogs.unity3d.com/2017/12/11/using-machine-learning-agents-in-a-real-game-a-beginners-guide/"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cs="Arial Unicode MS" w:eastAsia="Arial Unicode MS"/>
          <w:rtl w:val="0"/>
          <w:lang w:val="en-US"/>
        </w:rPr>
        <w:t>Using Machine Learning Agents in a real game: a beginner</w:t>
      </w:r>
      <w:r>
        <w:rPr>
          <w:rStyle w:val="Hyperlink.4"/>
          <w:rFonts w:cs="Arial Unicode MS" w:eastAsia="Arial Unicode MS" w:hint="default"/>
          <w:rtl w:val="1"/>
        </w:rPr>
        <w:t>’</w:t>
      </w:r>
      <w:r>
        <w:rPr>
          <w:rStyle w:val="Hyperlink.4"/>
          <w:rFonts w:cs="Arial Unicode MS" w:eastAsia="Arial Unicode MS"/>
          <w:rtl w:val="0"/>
          <w:lang w:val="en-US"/>
        </w:rPr>
        <w:t>s guide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"https://blogs.unity3d.com/2017/12/11/using-machine-learning-agents-in-a-real-game-a-beginners-guide/?"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  <w:lang w:val="en-US"/>
        </w:rPr>
        <w:t>https://blogs.unity3d.com/2017/12/11/using-machine-learning-agents-in-a-real-game-a-beginners-guide/?</w:t>
      </w:r>
      <w:r>
        <w:rPr/>
        <w:fldChar w:fldCharType="end" w:fldLock="0"/>
      </w:r>
    </w:p>
    <w:p>
      <w:pPr>
        <w:pStyle w:val="Body"/>
        <w:shd w:val="clear" w:color="auto" w:fill="ffffff"/>
        <w:tabs>
          <w:tab w:val="right" w:pos="9340"/>
        </w:tabs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"https://blogs.unity3d.com/2017/12/08/introducing-ml-agents-v0-2-curriculum-learning-new-environments-and-more/"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Introducing ML-Agents v0.2: Curriculum Learning, new environments, and more</w:t>
      </w:r>
      <w:r>
        <w:rPr/>
        <w:fldChar w:fldCharType="end" w:fldLock="0"/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"https://blogs.unity3d.com/2017/12/08/introducing-ml-agents-v0-2-curriculum-learning-new-environments-and-more/"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  <w:lang w:val="en-US"/>
        </w:rPr>
        <w:t>https://blogs.unity3d.com/2017/12/08/introducing-ml-agents-v0-2-curriculum-learning-new-environments-and-more/</w:t>
      </w:r>
      <w:r>
        <w:rPr/>
        <w:fldChar w:fldCharType="end" w:fldLock="0"/>
      </w:r>
    </w:p>
    <w:p>
      <w:pPr>
        <w:pStyle w:val="Body"/>
        <w:shd w:val="clear" w:color="auto" w:fill="ffffff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"https://blogs.unity3d.com/2017/09/19/introducing-unity-machine-learning-agents/"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Introducing: Unity Machine Learning Agents</w:t>
      </w:r>
      <w:r>
        <w:rPr/>
        <w:fldChar w:fldCharType="end" w:fldLock="0"/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"https://blogs.unity3d.com/2017/09/19/introducing-unity-machine-learning-agents"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cs="Arial Unicode MS" w:eastAsia="Arial Unicode MS"/>
          <w:rtl w:val="0"/>
          <w:lang w:val="en-US"/>
        </w:rPr>
        <w:t>https://blogs.unity3d.com/2017/09/19/introducing-unity-machine-learning-agents</w:t>
      </w:r>
      <w:r>
        <w:rPr/>
        <w:fldChar w:fldCharType="end" w:fldLock="0"/>
      </w:r>
    </w:p>
    <w:p>
      <w:pPr>
        <w:pStyle w:val="Body"/>
        <w:shd w:val="clear" w:color="auto" w:fill="ffffff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"https://unity3d.ai/"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Unity Machine Learning home page</w:t>
      </w:r>
      <w:r>
        <w:rPr/>
        <w:fldChar w:fldCharType="end" w:fldLock="0"/>
      </w:r>
    </w:p>
    <w:p>
      <w:pPr>
        <w:pStyle w:val="Body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"https://unity3d.com/machine-learning/"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  <w:lang w:val="en-US"/>
        </w:rPr>
        <w:t>https://unity3d.com/machine-learning/</w:t>
      </w:r>
      <w:r>
        <w:rPr/>
        <w:fldChar w:fldCharType="end" w:fldLock="0"/>
      </w:r>
    </w:p>
    <w:p>
      <w:pPr>
        <w:pStyle w:val="Body"/>
        <w:shd w:val="clear" w:color="auto" w:fill="ffffff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Download the latest release on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"https://github.com/Unity-Technologies/ml-agents"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the ML GitHub page.</w:t>
      </w:r>
      <w:r>
        <w:rPr/>
        <w:fldChar w:fldCharType="end" w:fldLock="0"/>
      </w:r>
    </w:p>
    <w:p>
      <w:pPr>
        <w:pStyle w:val="No Spac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"https://github.com/Unity-Technologies/ml-agents"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https://github.com/Unity-Technologies/ml-agents</w:t>
      </w:r>
      <w:r>
        <w:rPr/>
        <w:fldChar w:fldCharType="end" w:fldLock="0"/>
      </w:r>
    </w:p>
    <w:p>
      <w:pPr>
        <w:pStyle w:val="No Spac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 Spacing"/>
        <w:outlineLvl w:val="0"/>
      </w:pPr>
      <w:r>
        <w:rPr>
          <w:rStyle w:val="None"/>
          <w:rtl w:val="0"/>
          <w:lang w:val="en-US"/>
        </w:rPr>
        <w:t xml:space="preserve"> 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000000"/>
      <w:u w:color="000000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00"/>
      <w:u w:val="single" w:color="000000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character" w:styleId="Hyperlink.2">
    <w:name w:val="Hyperlink.2"/>
    <w:basedOn w:val="Link"/>
    <w:next w:val="Hyperlink.2"/>
    <w:rPr>
      <w:rFonts w:ascii="Calibri" w:cs="Calibri" w:hAnsi="Calibri" w:eastAsia="Calibri"/>
      <w:outline w:val="0"/>
      <w:color w:val="000000"/>
      <w:sz w:val="22"/>
      <w:szCs w:val="22"/>
      <w:u w:color="000000"/>
      <w14:textFill>
        <w14:solidFill>
          <w14:srgbClr w14:val="000000"/>
        </w14:solidFill>
      </w14:textFill>
    </w:rPr>
  </w:style>
  <w:style w:type="numbering" w:styleId="Image">
    <w:name w:val="Image"/>
    <w:pPr>
      <w:numPr>
        <w:numId w:val="1"/>
      </w:numPr>
    </w:pPr>
  </w:style>
  <w:style w:type="character" w:styleId="Hyperlink.3">
    <w:name w:val="Hyperlink.3"/>
    <w:basedOn w:val="None"/>
    <w:next w:val="Hyperlink.3"/>
    <w:rPr>
      <w:rFonts w:ascii="Calibri" w:cs="Calibri" w:hAnsi="Calibri" w:eastAsia="Calibri"/>
      <w:outline w:val="0"/>
      <w:color w:val="000000"/>
      <w:sz w:val="22"/>
      <w:szCs w:val="22"/>
      <w:u w:val="single" w:color="000000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6"/>
      <w:szCs w:val="26"/>
      <w:u w:val="none" w:color="365f91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character" w:styleId="Hyperlink.4">
    <w:name w:val="Hyperlink.4"/>
    <w:basedOn w:val="Link"/>
    <w:next w:val="Hyperlink.4"/>
    <w:rPr>
      <w:b w:val="1"/>
      <w:bCs w:val="1"/>
      <w:outline w:val="0"/>
      <w:color w:val="000000"/>
      <w:sz w:val="22"/>
      <w:szCs w:val="22"/>
      <w:u w:color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