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C562C6" w:rsidRDefault="00000000">
      <w:pPr>
        <w:pStyle w:val="Heading2"/>
        <w:keepNext w:val="0"/>
        <w:keepLines w:val="0"/>
        <w:shd w:val="clear" w:color="auto" w:fill="FFFFFF"/>
        <w:spacing w:after="80"/>
        <w:rPr>
          <w:b/>
          <w:color w:val="2D3B45"/>
          <w:sz w:val="34"/>
          <w:szCs w:val="34"/>
        </w:rPr>
      </w:pPr>
      <w:bookmarkStart w:id="0" w:name="_sb2d03q71xtd" w:colFirst="0" w:colLast="0"/>
      <w:bookmarkEnd w:id="0"/>
      <w:r>
        <w:rPr>
          <w:b/>
          <w:color w:val="2D3B45"/>
          <w:sz w:val="34"/>
          <w:szCs w:val="34"/>
        </w:rPr>
        <w:t>Instructions for Setup, Execution, and Usage</w:t>
      </w:r>
    </w:p>
    <w:p w14:paraId="00000002" w14:textId="77777777" w:rsidR="00C562C6" w:rsidRDefault="00000000">
      <w:pPr>
        <w:pStyle w:val="Heading3"/>
        <w:keepNext w:val="0"/>
        <w:keepLines w:val="0"/>
        <w:shd w:val="clear" w:color="auto" w:fill="FFFFFF"/>
        <w:spacing w:before="280"/>
        <w:rPr>
          <w:b/>
          <w:color w:val="2D3B45"/>
          <w:sz w:val="26"/>
          <w:szCs w:val="26"/>
        </w:rPr>
      </w:pPr>
      <w:bookmarkStart w:id="1" w:name="_9ndl1mmze4ax" w:colFirst="0" w:colLast="0"/>
      <w:bookmarkEnd w:id="1"/>
      <w:r>
        <w:rPr>
          <w:b/>
          <w:color w:val="2D3B45"/>
          <w:sz w:val="26"/>
          <w:szCs w:val="26"/>
        </w:rPr>
        <w:t>File Execution Order</w:t>
      </w:r>
    </w:p>
    <w:p w14:paraId="00000003" w14:textId="77777777" w:rsidR="00C562C6" w:rsidRDefault="00000000">
      <w:pPr>
        <w:shd w:val="clear" w:color="auto" w:fill="FFFFFF"/>
        <w:spacing w:before="240" w:after="240"/>
        <w:rPr>
          <w:color w:val="2D3B45"/>
          <w:sz w:val="24"/>
          <w:szCs w:val="24"/>
        </w:rPr>
      </w:pPr>
      <w:r>
        <w:rPr>
          <w:color w:val="2D3B45"/>
          <w:sz w:val="24"/>
          <w:szCs w:val="24"/>
        </w:rPr>
        <w:t>To ensure a smooth workflow, please run the following files in the specified order:</w:t>
      </w:r>
    </w:p>
    <w:p w14:paraId="00000004" w14:textId="0F34E256" w:rsidR="00C562C6" w:rsidRDefault="00000000">
      <w:pPr>
        <w:numPr>
          <w:ilvl w:val="0"/>
          <w:numId w:val="1"/>
        </w:numPr>
        <w:shd w:val="clear" w:color="auto" w:fill="FFFFFF"/>
        <w:spacing w:before="240"/>
        <w:rPr>
          <w:color w:val="2D3B45"/>
          <w:sz w:val="24"/>
          <w:szCs w:val="24"/>
        </w:rPr>
      </w:pPr>
      <w:r>
        <w:rPr>
          <w:b/>
          <w:color w:val="2D3B45"/>
          <w:sz w:val="24"/>
          <w:szCs w:val="24"/>
        </w:rPr>
        <w:t>7390 Final Project 1-1</w:t>
      </w:r>
      <w:r w:rsidR="00A60BAD">
        <w:rPr>
          <w:b/>
          <w:color w:val="2D3B45"/>
          <w:sz w:val="24"/>
          <w:szCs w:val="24"/>
        </w:rPr>
        <w:t>_</w:t>
      </w:r>
      <w:r w:rsidR="00A60BAD">
        <w:rPr>
          <w:rFonts w:hint="eastAsia"/>
          <w:b/>
          <w:color w:val="2D3B45"/>
          <w:sz w:val="24"/>
          <w:szCs w:val="24"/>
        </w:rPr>
        <w:t>H</w:t>
      </w:r>
      <w:r w:rsidR="00A60BAD">
        <w:rPr>
          <w:b/>
          <w:color w:val="2D3B45"/>
          <w:sz w:val="24"/>
          <w:szCs w:val="24"/>
          <w:lang w:val="en-US"/>
        </w:rPr>
        <w:t>u Liu</w:t>
      </w:r>
    </w:p>
    <w:p w14:paraId="00000005" w14:textId="0F0D3E4E" w:rsidR="00C562C6" w:rsidRPr="00A60BAD" w:rsidRDefault="00000000" w:rsidP="00A60BAD">
      <w:pPr>
        <w:numPr>
          <w:ilvl w:val="0"/>
          <w:numId w:val="1"/>
        </w:numPr>
        <w:shd w:val="clear" w:color="auto" w:fill="FFFFFF"/>
        <w:spacing w:before="240"/>
        <w:rPr>
          <w:color w:val="2D3B45"/>
          <w:sz w:val="24"/>
          <w:szCs w:val="24"/>
        </w:rPr>
      </w:pPr>
      <w:r>
        <w:rPr>
          <w:b/>
          <w:color w:val="2D3B45"/>
          <w:sz w:val="24"/>
          <w:szCs w:val="24"/>
        </w:rPr>
        <w:t>7390 Final Project 1-2</w:t>
      </w:r>
      <w:r w:rsidR="00A60BAD">
        <w:rPr>
          <w:b/>
          <w:color w:val="2D3B45"/>
          <w:sz w:val="24"/>
          <w:szCs w:val="24"/>
        </w:rPr>
        <w:t>_</w:t>
      </w:r>
      <w:r w:rsidR="00A60BAD">
        <w:rPr>
          <w:rFonts w:hint="eastAsia"/>
          <w:b/>
          <w:color w:val="2D3B45"/>
          <w:sz w:val="24"/>
          <w:szCs w:val="24"/>
        </w:rPr>
        <w:t>H</w:t>
      </w:r>
      <w:r w:rsidR="00A60BAD">
        <w:rPr>
          <w:b/>
          <w:color w:val="2D3B45"/>
          <w:sz w:val="24"/>
          <w:szCs w:val="24"/>
          <w:lang w:val="en-US"/>
        </w:rPr>
        <w:t>u Liu</w:t>
      </w:r>
    </w:p>
    <w:p w14:paraId="026CC28D" w14:textId="77777777" w:rsidR="00A60BAD" w:rsidRDefault="00000000" w:rsidP="00A60BAD">
      <w:pPr>
        <w:numPr>
          <w:ilvl w:val="0"/>
          <w:numId w:val="1"/>
        </w:numPr>
        <w:shd w:val="clear" w:color="auto" w:fill="FFFFFF"/>
        <w:spacing w:before="240"/>
        <w:rPr>
          <w:color w:val="2D3B45"/>
          <w:sz w:val="24"/>
          <w:szCs w:val="24"/>
        </w:rPr>
      </w:pPr>
      <w:r>
        <w:rPr>
          <w:b/>
          <w:color w:val="2D3B45"/>
          <w:sz w:val="24"/>
          <w:szCs w:val="24"/>
        </w:rPr>
        <w:t>7390 Final Project 1-3</w:t>
      </w:r>
      <w:r w:rsidR="00A60BAD">
        <w:rPr>
          <w:b/>
          <w:color w:val="2D3B45"/>
          <w:sz w:val="24"/>
          <w:szCs w:val="24"/>
        </w:rPr>
        <w:t>_</w:t>
      </w:r>
      <w:r w:rsidR="00A60BAD">
        <w:rPr>
          <w:rFonts w:hint="eastAsia"/>
          <w:b/>
          <w:color w:val="2D3B45"/>
          <w:sz w:val="24"/>
          <w:szCs w:val="24"/>
        </w:rPr>
        <w:t>H</w:t>
      </w:r>
      <w:r w:rsidR="00A60BAD">
        <w:rPr>
          <w:b/>
          <w:color w:val="2D3B45"/>
          <w:sz w:val="24"/>
          <w:szCs w:val="24"/>
          <w:lang w:val="en-US"/>
        </w:rPr>
        <w:t>u Liu</w:t>
      </w:r>
    </w:p>
    <w:p w14:paraId="00000006" w14:textId="21704017" w:rsidR="00C562C6" w:rsidRDefault="00C562C6" w:rsidP="00A60BAD">
      <w:pPr>
        <w:shd w:val="clear" w:color="auto" w:fill="FFFFFF"/>
        <w:ind w:left="720"/>
        <w:rPr>
          <w:color w:val="2D3B45"/>
          <w:sz w:val="24"/>
          <w:szCs w:val="24"/>
        </w:rPr>
      </w:pPr>
    </w:p>
    <w:p w14:paraId="00000007" w14:textId="77777777" w:rsidR="00C562C6" w:rsidRDefault="00000000">
      <w:pPr>
        <w:numPr>
          <w:ilvl w:val="0"/>
          <w:numId w:val="2"/>
        </w:numPr>
        <w:shd w:val="clear" w:color="auto" w:fill="FFFFFF"/>
        <w:rPr>
          <w:color w:val="2D3B45"/>
          <w:sz w:val="24"/>
          <w:szCs w:val="24"/>
        </w:rPr>
      </w:pPr>
      <w:r>
        <w:rPr>
          <w:color w:val="2D3B45"/>
          <w:sz w:val="24"/>
          <w:szCs w:val="24"/>
        </w:rPr>
        <w:t>Part 1-1 handles dataset loading and model initialization.</w:t>
      </w:r>
    </w:p>
    <w:p w14:paraId="00000008" w14:textId="77777777" w:rsidR="00C562C6" w:rsidRDefault="00000000">
      <w:pPr>
        <w:numPr>
          <w:ilvl w:val="0"/>
          <w:numId w:val="2"/>
        </w:numPr>
        <w:shd w:val="clear" w:color="auto" w:fill="FFFFFF"/>
        <w:rPr>
          <w:color w:val="2D3B45"/>
          <w:sz w:val="24"/>
          <w:szCs w:val="24"/>
        </w:rPr>
      </w:pPr>
      <w:r>
        <w:rPr>
          <w:color w:val="2D3B45"/>
          <w:sz w:val="24"/>
          <w:szCs w:val="24"/>
        </w:rPr>
        <w:t>Part 1-2 performs model training and result generation.</w:t>
      </w:r>
    </w:p>
    <w:p w14:paraId="00000009" w14:textId="77777777" w:rsidR="00C562C6" w:rsidRDefault="00000000">
      <w:pPr>
        <w:numPr>
          <w:ilvl w:val="0"/>
          <w:numId w:val="2"/>
        </w:numPr>
        <w:shd w:val="clear" w:color="auto" w:fill="FFFFFF"/>
        <w:spacing w:after="240"/>
        <w:rPr>
          <w:color w:val="2D3B45"/>
          <w:sz w:val="24"/>
          <w:szCs w:val="24"/>
        </w:rPr>
      </w:pPr>
      <w:r>
        <w:rPr>
          <w:color w:val="2D3B45"/>
          <w:sz w:val="24"/>
          <w:szCs w:val="24"/>
        </w:rPr>
        <w:t>Part 1-3 is responsible for frontend generation and display.</w:t>
      </w:r>
    </w:p>
    <w:p w14:paraId="0000000A" w14:textId="77777777" w:rsidR="00C562C6" w:rsidRDefault="00000000">
      <w:pPr>
        <w:shd w:val="clear" w:color="auto" w:fill="FFFFFF"/>
        <w:spacing w:before="240" w:after="240"/>
        <w:rPr>
          <w:color w:val="2D3B45"/>
          <w:sz w:val="24"/>
          <w:szCs w:val="24"/>
        </w:rPr>
      </w:pPr>
      <w:r>
        <w:rPr>
          <w:color w:val="2D3B45"/>
          <w:sz w:val="24"/>
          <w:szCs w:val="24"/>
        </w:rPr>
        <w:t xml:space="preserve">During execution of 1-1, you will see a code cell that downloads the JSON file named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used_</w:t>
      </w:r>
      <w:proofErr w:type="gramStart"/>
      <w:r>
        <w:rPr>
          <w:rFonts w:ascii="Roboto Mono" w:eastAsia="Roboto Mono" w:hAnsi="Roboto Mono" w:cs="Roboto Mono"/>
          <w:color w:val="188038"/>
          <w:sz w:val="24"/>
          <w:szCs w:val="24"/>
        </w:rPr>
        <w:t>instructions.json</w:t>
      </w:r>
      <w:proofErr w:type="spellEnd"/>
      <w:proofErr w:type="gram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</w:t>
      </w:r>
      <w:r>
        <w:rPr>
          <w:color w:val="2D3B45"/>
          <w:sz w:val="24"/>
          <w:szCs w:val="24"/>
        </w:rPr>
        <w:t>after loading the seed dataset. Make sure to download this file to your local machine, as it will be required in the next step.</w:t>
      </w:r>
    </w:p>
    <w:p w14:paraId="0000000B" w14:textId="77777777" w:rsidR="00C562C6" w:rsidRDefault="00000000">
      <w:pPr>
        <w:shd w:val="clear" w:color="auto" w:fill="FFFFFF"/>
        <w:spacing w:before="240" w:after="240"/>
        <w:rPr>
          <w:color w:val="2D3B45"/>
          <w:sz w:val="24"/>
          <w:szCs w:val="24"/>
        </w:rPr>
      </w:pPr>
      <w:r>
        <w:rPr>
          <w:color w:val="2D3B45"/>
          <w:sz w:val="24"/>
          <w:szCs w:val="24"/>
        </w:rPr>
        <w:t xml:space="preserve">On 1-2, after visualizing the </w:t>
      </w:r>
      <w:proofErr w:type="spellStart"/>
      <w:r>
        <w:rPr>
          <w:color w:val="2D3B45"/>
          <w:sz w:val="24"/>
          <w:szCs w:val="24"/>
        </w:rPr>
        <w:t>DataFrame</w:t>
      </w:r>
      <w:proofErr w:type="spellEnd"/>
      <w:r>
        <w:rPr>
          <w:color w:val="2D3B45"/>
          <w:sz w:val="24"/>
          <w:szCs w:val="24"/>
        </w:rPr>
        <w:t xml:space="preserve"> with pandas, a cell will prompt you to upload the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used_instructions.json</w:t>
      </w:r>
      <w:proofErr w:type="spellEnd"/>
      <w:r>
        <w:rPr>
          <w:color w:val="2D3B45"/>
          <w:sz w:val="24"/>
          <w:szCs w:val="24"/>
        </w:rPr>
        <w:t xml:space="preserve"> file. This step must be completed manually. If the file is not uploaded, the script will pause and fail to continue.</w:t>
      </w:r>
    </w:p>
    <w:p w14:paraId="0B995217" w14:textId="79820923" w:rsidR="00A60BAD" w:rsidRPr="00A60BAD" w:rsidRDefault="00A60BAD">
      <w:pPr>
        <w:shd w:val="clear" w:color="auto" w:fill="FFFFFF"/>
        <w:spacing w:before="240" w:after="240"/>
        <w:rPr>
          <w:rFonts w:hint="eastAsia"/>
          <w:color w:val="2D3B45"/>
          <w:sz w:val="24"/>
          <w:szCs w:val="24"/>
          <w:lang w:val="en-US"/>
        </w:rPr>
      </w:pPr>
      <w:r>
        <w:rPr>
          <w:color w:val="2D3B45"/>
          <w:sz w:val="24"/>
          <w:szCs w:val="24"/>
        </w:rPr>
        <w:t xml:space="preserve">On 1-3, after running all the cells, the frontend display link will be generated in the last cell’s output. The link is usually like: </w:t>
      </w:r>
      <w:hyperlink r:id="rId5" w:tgtFrame="_blank" w:tooltip="https://attributes-bestsellers-sum-lanka.trycloudflare.com/" w:history="1">
        <w:r>
          <w:rPr>
            <w:rStyle w:val="Hyperlink"/>
          </w:rPr>
          <w:t>https://attributes-bestsellers-sum-lanka.trycloudflare.com</w:t>
        </w:r>
      </w:hyperlink>
      <w:r>
        <w:t xml:space="preserve">. However, link is invalid until all the codes in 1-3 executes completely. Please run all the </w:t>
      </w:r>
      <w:proofErr w:type="gramStart"/>
      <w:r>
        <w:t>code, and</w:t>
      </w:r>
      <w:proofErr w:type="gramEnd"/>
      <w:r>
        <w:t xml:space="preserve"> wait until the link appears on the output area. </w:t>
      </w:r>
    </w:p>
    <w:p w14:paraId="0000000C" w14:textId="77777777" w:rsidR="00C562C6" w:rsidRDefault="00000000">
      <w:pPr>
        <w:pStyle w:val="Heading3"/>
        <w:keepNext w:val="0"/>
        <w:keepLines w:val="0"/>
        <w:shd w:val="clear" w:color="auto" w:fill="FFFFFF"/>
        <w:spacing w:before="280"/>
        <w:rPr>
          <w:b/>
          <w:color w:val="2D3B45"/>
          <w:sz w:val="26"/>
          <w:szCs w:val="26"/>
        </w:rPr>
      </w:pPr>
      <w:bookmarkStart w:id="2" w:name="_q5a1vtoihbh9" w:colFirst="0" w:colLast="0"/>
      <w:bookmarkEnd w:id="2"/>
      <w:r>
        <w:rPr>
          <w:b/>
          <w:color w:val="2D3B45"/>
          <w:sz w:val="26"/>
          <w:szCs w:val="26"/>
        </w:rPr>
        <w:t>Runtime Environment</w:t>
      </w:r>
    </w:p>
    <w:p w14:paraId="0000000D" w14:textId="77777777" w:rsidR="00C562C6" w:rsidRDefault="00000000">
      <w:pPr>
        <w:shd w:val="clear" w:color="auto" w:fill="FFFFFF"/>
        <w:spacing w:before="240" w:after="240"/>
        <w:rPr>
          <w:color w:val="2D3B45"/>
          <w:sz w:val="24"/>
          <w:szCs w:val="24"/>
        </w:rPr>
      </w:pPr>
      <w:r>
        <w:rPr>
          <w:color w:val="2D3B45"/>
          <w:sz w:val="24"/>
          <w:szCs w:val="24"/>
        </w:rPr>
        <w:t xml:space="preserve">Due to the heavy use of GPU-based computations, it is strongly recommended to run all code on Google </w:t>
      </w:r>
      <w:proofErr w:type="spellStart"/>
      <w:r>
        <w:rPr>
          <w:color w:val="2D3B45"/>
          <w:sz w:val="24"/>
          <w:szCs w:val="24"/>
        </w:rPr>
        <w:t>Colab</w:t>
      </w:r>
      <w:proofErr w:type="spellEnd"/>
      <w:r>
        <w:rPr>
          <w:color w:val="2D3B45"/>
          <w:sz w:val="24"/>
          <w:szCs w:val="24"/>
        </w:rPr>
        <w:t xml:space="preserve"> rather than local </w:t>
      </w:r>
      <w:proofErr w:type="spellStart"/>
      <w:r>
        <w:rPr>
          <w:color w:val="2D3B45"/>
          <w:sz w:val="24"/>
          <w:szCs w:val="24"/>
        </w:rPr>
        <w:t>Jupyter</w:t>
      </w:r>
      <w:proofErr w:type="spellEnd"/>
      <w:r>
        <w:rPr>
          <w:color w:val="2D3B45"/>
          <w:sz w:val="24"/>
          <w:szCs w:val="24"/>
        </w:rPr>
        <w:t xml:space="preserve"> notebooks—unless your machine is equipped with adequate GPU resources.</w:t>
      </w:r>
    </w:p>
    <w:p w14:paraId="0000000E" w14:textId="77777777" w:rsidR="00C562C6" w:rsidRDefault="00000000">
      <w:pPr>
        <w:shd w:val="clear" w:color="auto" w:fill="FFFFFF"/>
        <w:spacing w:before="240" w:after="240"/>
        <w:rPr>
          <w:color w:val="2D3B45"/>
          <w:sz w:val="24"/>
          <w:szCs w:val="24"/>
        </w:rPr>
      </w:pPr>
      <w:r>
        <w:rPr>
          <w:color w:val="2D3B45"/>
          <w:sz w:val="24"/>
          <w:szCs w:val="24"/>
        </w:rPr>
        <w:t xml:space="preserve">Before running any code in </w:t>
      </w:r>
      <w:proofErr w:type="spellStart"/>
      <w:r>
        <w:rPr>
          <w:color w:val="2D3B45"/>
          <w:sz w:val="24"/>
          <w:szCs w:val="24"/>
        </w:rPr>
        <w:t>Colab</w:t>
      </w:r>
      <w:proofErr w:type="spellEnd"/>
      <w:r>
        <w:rPr>
          <w:color w:val="2D3B45"/>
          <w:sz w:val="24"/>
          <w:szCs w:val="24"/>
        </w:rPr>
        <w:t>:</w:t>
      </w:r>
    </w:p>
    <w:p w14:paraId="0000000F" w14:textId="77777777" w:rsidR="00C562C6" w:rsidRDefault="00000000">
      <w:pPr>
        <w:numPr>
          <w:ilvl w:val="0"/>
          <w:numId w:val="3"/>
        </w:numPr>
        <w:shd w:val="clear" w:color="auto" w:fill="FFFFFF"/>
        <w:spacing w:before="240"/>
        <w:rPr>
          <w:color w:val="2D3B45"/>
          <w:sz w:val="24"/>
          <w:szCs w:val="24"/>
        </w:rPr>
      </w:pPr>
      <w:r>
        <w:rPr>
          <w:color w:val="2D3B45"/>
          <w:sz w:val="24"/>
          <w:szCs w:val="24"/>
        </w:rPr>
        <w:t xml:space="preserve">Navigate to </w:t>
      </w:r>
      <w:r>
        <w:rPr>
          <w:b/>
          <w:color w:val="2D3B45"/>
          <w:sz w:val="24"/>
          <w:szCs w:val="24"/>
        </w:rPr>
        <w:t xml:space="preserve">Runtime &gt; Change runtime </w:t>
      </w:r>
      <w:proofErr w:type="gramStart"/>
      <w:r>
        <w:rPr>
          <w:b/>
          <w:color w:val="2D3B45"/>
          <w:sz w:val="24"/>
          <w:szCs w:val="24"/>
        </w:rPr>
        <w:t>type</w:t>
      </w:r>
      <w:proofErr w:type="gramEnd"/>
    </w:p>
    <w:p w14:paraId="00000010" w14:textId="77777777" w:rsidR="00C562C6" w:rsidRDefault="00000000">
      <w:pPr>
        <w:numPr>
          <w:ilvl w:val="0"/>
          <w:numId w:val="3"/>
        </w:numPr>
        <w:shd w:val="clear" w:color="auto" w:fill="FFFFFF"/>
        <w:spacing w:after="240"/>
        <w:rPr>
          <w:color w:val="2D3B45"/>
          <w:sz w:val="24"/>
          <w:szCs w:val="24"/>
        </w:rPr>
      </w:pPr>
      <w:r>
        <w:rPr>
          <w:color w:val="2D3B45"/>
          <w:sz w:val="24"/>
          <w:szCs w:val="24"/>
        </w:rPr>
        <w:t xml:space="preserve">Select </w:t>
      </w:r>
      <w:r>
        <w:rPr>
          <w:b/>
          <w:color w:val="2D3B45"/>
          <w:sz w:val="24"/>
          <w:szCs w:val="24"/>
        </w:rPr>
        <w:t>GPU</w:t>
      </w:r>
      <w:r>
        <w:rPr>
          <w:color w:val="2D3B45"/>
          <w:sz w:val="24"/>
          <w:szCs w:val="24"/>
        </w:rPr>
        <w:t xml:space="preserve">, preferably </w:t>
      </w:r>
      <w:r>
        <w:rPr>
          <w:b/>
          <w:color w:val="2D3B45"/>
          <w:sz w:val="24"/>
          <w:szCs w:val="24"/>
        </w:rPr>
        <w:t>L4 GPU</w:t>
      </w:r>
      <w:r>
        <w:rPr>
          <w:color w:val="2D3B45"/>
          <w:sz w:val="24"/>
          <w:szCs w:val="24"/>
        </w:rPr>
        <w:t xml:space="preserve"> if </w:t>
      </w:r>
      <w:proofErr w:type="gramStart"/>
      <w:r>
        <w:rPr>
          <w:color w:val="2D3B45"/>
          <w:sz w:val="24"/>
          <w:szCs w:val="24"/>
        </w:rPr>
        <w:t>available</w:t>
      </w:r>
      <w:proofErr w:type="gramEnd"/>
    </w:p>
    <w:p w14:paraId="00000011" w14:textId="77777777" w:rsidR="00C562C6" w:rsidRDefault="00000000">
      <w:pPr>
        <w:shd w:val="clear" w:color="auto" w:fill="FFFFFF"/>
        <w:spacing w:before="240" w:after="240"/>
        <w:rPr>
          <w:color w:val="2D3B45"/>
          <w:sz w:val="24"/>
          <w:szCs w:val="24"/>
        </w:rPr>
      </w:pPr>
      <w:r>
        <w:rPr>
          <w:color w:val="2D3B45"/>
          <w:sz w:val="24"/>
          <w:szCs w:val="24"/>
        </w:rPr>
        <w:t>The entire workflow has been tested multiple times using this setup, and it is confirmed to run smoothly.</w:t>
      </w:r>
    </w:p>
    <w:p w14:paraId="00000012" w14:textId="77777777" w:rsidR="00C562C6" w:rsidRDefault="00C562C6">
      <w:pPr>
        <w:shd w:val="clear" w:color="auto" w:fill="FFFFFF"/>
        <w:rPr>
          <w:color w:val="2D3B45"/>
          <w:sz w:val="24"/>
          <w:szCs w:val="24"/>
        </w:rPr>
      </w:pPr>
    </w:p>
    <w:p w14:paraId="00000013" w14:textId="77777777" w:rsidR="00C562C6" w:rsidRDefault="00C562C6">
      <w:pPr>
        <w:shd w:val="clear" w:color="auto" w:fill="FFFFFF"/>
        <w:rPr>
          <w:color w:val="2D3B45"/>
          <w:sz w:val="24"/>
          <w:szCs w:val="24"/>
        </w:rPr>
      </w:pPr>
    </w:p>
    <w:p w14:paraId="00000014" w14:textId="77777777" w:rsidR="00C562C6" w:rsidRDefault="00C562C6">
      <w:pPr>
        <w:shd w:val="clear" w:color="auto" w:fill="FFFFFF"/>
        <w:rPr>
          <w:color w:val="2D3B45"/>
          <w:sz w:val="24"/>
          <w:szCs w:val="24"/>
        </w:rPr>
      </w:pPr>
    </w:p>
    <w:p w14:paraId="00000015" w14:textId="77777777" w:rsidR="00C562C6" w:rsidRDefault="00000000">
      <w:r>
        <w:t xml:space="preserve">    </w:t>
      </w:r>
    </w:p>
    <w:sectPr w:rsidR="00C562C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6319906F-A409-AD4C-AA87-DD1FFC2E56C4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5DE30C53-4220-084C-AB1C-2BDD25384C65}"/>
    <w:embedBold r:id="rId3" w:fontKey="{7B01AC0A-2794-C244-9593-210A009238C2}"/>
    <w:embedItalic r:id="rId4" w:fontKey="{5F74E1EF-8CF7-2442-9882-2065D2F741E4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  <w:embedRegular r:id="rId5" w:fontKey="{1CBE4DC7-DA3D-C243-9EEF-6C5114E8BCB2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CE253AC5-D45E-DF43-9352-6ECEBE12487E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7" w:fontKey="{3D4C947B-B749-A545-B3C6-F76C2EBE60F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BB3643"/>
    <w:multiLevelType w:val="multilevel"/>
    <w:tmpl w:val="D52EF7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03D4EA9"/>
    <w:multiLevelType w:val="multilevel"/>
    <w:tmpl w:val="E870C7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19F6765"/>
    <w:multiLevelType w:val="multilevel"/>
    <w:tmpl w:val="BF5848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021321992">
    <w:abstractNumId w:val="1"/>
  </w:num>
  <w:num w:numId="2" w16cid:durableId="1244996783">
    <w:abstractNumId w:val="2"/>
  </w:num>
  <w:num w:numId="3" w16cid:durableId="10617130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5"/>
  <w:embedTrueTypeFont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62C6"/>
    <w:rsid w:val="003513CA"/>
    <w:rsid w:val="00A60BAD"/>
    <w:rsid w:val="00C56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AD33F4"/>
  <w15:docId w15:val="{62BD3CC2-2692-4E4D-9225-C225801D08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SimSun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semiHidden/>
    <w:unhideWhenUsed/>
    <w:rsid w:val="00A60BA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https://attributes-bestsellers-sum-lanka.trycloudflare.com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274</Words>
  <Characters>1562</Characters>
  <Application>Microsoft Office Word</Application>
  <DocSecurity>0</DocSecurity>
  <Lines>13</Lines>
  <Paragraphs>3</Paragraphs>
  <ScaleCrop>false</ScaleCrop>
  <Company/>
  <LinksUpToDate>false</LinksUpToDate>
  <CharactersWithSpaces>1833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Lingwei Kong</cp:lastModifiedBy>
  <cp:revision>2</cp:revision>
  <dcterms:created xsi:type="dcterms:W3CDTF">2025-04-27T01:04:00Z</dcterms:created>
  <dcterms:modified xsi:type="dcterms:W3CDTF">2025-04-27T01:10:00Z</dcterms:modified>
</cp:coreProperties>
</file>