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0618" w:rsidRPr="005A0618" w:rsidRDefault="005A0618" w:rsidP="001F247A">
      <w:pPr>
        <w:shd w:val="clear" w:color="auto" w:fill="FFFFFF"/>
        <w:spacing w:after="0" w:line="45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5A061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Рецензия</w:t>
      </w:r>
    </w:p>
    <w:p w:rsidR="005A0618" w:rsidRPr="005A0618" w:rsidRDefault="005A0618" w:rsidP="001F24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5A0618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на методические рекомендации Слепушкиной Марины Александровны,</w:t>
      </w:r>
      <w:r w:rsidRPr="005A0618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br/>
        <w:t>учителя биологии МОБУ «</w:t>
      </w:r>
      <w:proofErr w:type="spellStart"/>
      <w:r w:rsidRPr="005A0618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Саракташская</w:t>
      </w:r>
      <w:proofErr w:type="spellEnd"/>
      <w:r w:rsidRPr="005A0618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 СОШ №1»,</w:t>
      </w:r>
      <w:r w:rsidRPr="005A0618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br/>
        <w:t xml:space="preserve">«Организация подготовки </w:t>
      </w:r>
      <w:proofErr w:type="gramStart"/>
      <w:r w:rsidRPr="005A0618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обучающихся</w:t>
      </w:r>
      <w:proofErr w:type="gramEnd"/>
      <w:r w:rsidRPr="005A0618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 к государственной итоговой аттестации по </w:t>
      </w:r>
      <w:bookmarkStart w:id="0" w:name="_GoBack"/>
      <w:bookmarkEnd w:id="0"/>
      <w:r w:rsidRPr="005A0618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биологии (ОГЭ)»</w:t>
      </w:r>
    </w:p>
    <w:p w:rsidR="001F247A" w:rsidRDefault="001F247A" w:rsidP="005A061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5A0618" w:rsidRDefault="005A0618" w:rsidP="001F247A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F247A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Актуальность.</w:t>
      </w:r>
      <w:r w:rsidRPr="001F24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</w:t>
      </w:r>
      <w:r w:rsidRPr="005A06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Представленная работа отвечает ключевым вызовам современного образования: переход от «натаскивания» на экзамен к формированию функциональной грамотности и </w:t>
      </w:r>
      <w:proofErr w:type="spellStart"/>
      <w:r w:rsidRPr="005A06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метапредметных</w:t>
      </w:r>
      <w:proofErr w:type="spellEnd"/>
      <w:r w:rsidRPr="005A06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компетенций. Рекомендации ориентированы на требования ФГОС и специфику КИМ ОГЭ (анализ данных, междисциплинарные связи, задания с развернутым ответом).</w:t>
      </w:r>
    </w:p>
    <w:p w:rsidR="001F247A" w:rsidRDefault="001F247A" w:rsidP="005A06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5A0618" w:rsidRPr="005A0618" w:rsidRDefault="005A0618" w:rsidP="001F247A">
      <w:pPr>
        <w:shd w:val="clear" w:color="auto" w:fill="FFFFFF"/>
        <w:spacing w:after="0" w:line="240" w:lineRule="auto"/>
        <w:ind w:firstLine="85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1F247A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Научно-методическая обоснованность.</w:t>
      </w:r>
      <w:r w:rsidRPr="005A06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</w:t>
      </w:r>
      <w:r w:rsidRPr="005A06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Автор демонстрирует системный подход (три этапа: </w:t>
      </w:r>
      <w:proofErr w:type="spellStart"/>
      <w:r w:rsidRPr="005A06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диагностико</w:t>
      </w:r>
      <w:proofErr w:type="spellEnd"/>
      <w:r w:rsidRPr="005A06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-мотивационный, теоретико-практический, контрольно-обобщающий), опирается на проверенные педагогические источники (Выготский, Пасечник, </w:t>
      </w:r>
      <w:proofErr w:type="spellStart"/>
      <w:r w:rsidRPr="005A06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Лернер</w:t>
      </w:r>
      <w:proofErr w:type="spellEnd"/>
      <w:r w:rsidRPr="005A06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и официальные документы ФИПИ. Особого внимания заслуживает интеграция </w:t>
      </w:r>
      <w:proofErr w:type="spellStart"/>
      <w:r w:rsidRPr="005A061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метакогнитивного</w:t>
      </w:r>
      <w:proofErr w:type="spellEnd"/>
      <w:r w:rsidRPr="005A061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подхода</w:t>
      </w:r>
      <w:r w:rsidRPr="005A06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(дневник «</w:t>
      </w:r>
      <w:proofErr w:type="gramStart"/>
      <w:r w:rsidRPr="005A06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Я-исследователь</w:t>
      </w:r>
      <w:proofErr w:type="gramEnd"/>
      <w:r w:rsidRPr="005A06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»), что редко встречается в типичных методичках по ОГЭ.</w:t>
      </w:r>
    </w:p>
    <w:p w:rsidR="001F247A" w:rsidRDefault="001F247A" w:rsidP="005A06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5A0618" w:rsidRPr="005A0618" w:rsidRDefault="005A0618" w:rsidP="001F247A">
      <w:pPr>
        <w:shd w:val="clear" w:color="auto" w:fill="FFFFFF"/>
        <w:spacing w:after="0" w:line="240" w:lineRule="auto"/>
        <w:ind w:firstLine="709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F247A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Новизна и практическая ценность.</w:t>
      </w:r>
      <w:r w:rsidRPr="001F24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5A06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Разработка содержит конкретные, готовые к внедрению инструменты:</w:t>
      </w:r>
    </w:p>
    <w:p w:rsidR="005A0618" w:rsidRPr="005A0618" w:rsidRDefault="005A0618" w:rsidP="005A0618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06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банк мнемотехник («КЕДА», «</w:t>
      </w:r>
      <w:proofErr w:type="spellStart"/>
      <w:r w:rsidRPr="005A06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лимпопо</w:t>
      </w:r>
      <w:proofErr w:type="spellEnd"/>
      <w:r w:rsidRPr="005A06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», ассоциативные модели клетки-города);</w:t>
      </w:r>
    </w:p>
    <w:p w:rsidR="005A0618" w:rsidRPr="005A0618" w:rsidRDefault="005A0618" w:rsidP="005A0618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06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алгоритмы для заданий высокого уровня сложности (линия 24 — работа с текстом);</w:t>
      </w:r>
    </w:p>
    <w:p w:rsidR="005A0618" w:rsidRPr="005A0618" w:rsidRDefault="005A0618" w:rsidP="005A0618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06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цифровую среду «ОГЭ-Навигатор» (персональные треки в </w:t>
      </w:r>
      <w:proofErr w:type="spellStart"/>
      <w:r w:rsidRPr="005A06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Trello</w:t>
      </w:r>
      <w:proofErr w:type="spellEnd"/>
      <w:r w:rsidRPr="005A06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  <w:proofErr w:type="spellStart"/>
      <w:r w:rsidRPr="005A06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Google</w:t>
      </w:r>
      <w:proofErr w:type="spellEnd"/>
      <w:r w:rsidRPr="005A06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5A06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Classroom</w:t>
      </w:r>
      <w:proofErr w:type="spellEnd"/>
      <w:r w:rsidRPr="005A06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);</w:t>
      </w:r>
    </w:p>
    <w:p w:rsidR="005A0618" w:rsidRPr="005A0618" w:rsidRDefault="005A0618" w:rsidP="005A0618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06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холистический блок «Ученик–Учитель–Родитель» (памятки, трехсторонние встречи, </w:t>
      </w:r>
      <w:proofErr w:type="spellStart"/>
      <w:r w:rsidRPr="005A06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здоровьесбережение</w:t>
      </w:r>
      <w:proofErr w:type="spellEnd"/>
      <w:r w:rsidRPr="005A06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:rsidR="005A0618" w:rsidRPr="005A0618" w:rsidRDefault="005A0618" w:rsidP="001F24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06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Приложения 1–5 носят законченный прикладной характер и могут быть использованы как готовые дидактические модули.</w:t>
      </w:r>
    </w:p>
    <w:p w:rsidR="001F247A" w:rsidRDefault="001F247A" w:rsidP="005A061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5A0618" w:rsidRPr="005A0618" w:rsidRDefault="005A0618" w:rsidP="001F247A">
      <w:pPr>
        <w:shd w:val="clear" w:color="auto" w:fill="FFFFFF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F247A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Соответствие структуре методической разработки.</w:t>
      </w:r>
      <w:r w:rsidRPr="001F24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</w:t>
      </w:r>
      <w:r w:rsidRPr="005A06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Работа имеет четкую логику: обоснование актуальности, цель/задачи, поэтапное описание, приложения, список литературы и электронных ресурсов (включая ФИПИ, «Решу ОГЭ», «Моя школа»). Учтены временные рамки (сентябрь – май) и психологический аспект (снижение тревожности, тайм-менеджмент).</w:t>
      </w:r>
    </w:p>
    <w:p w:rsidR="001F247A" w:rsidRDefault="001F247A" w:rsidP="005A061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5A0618" w:rsidRPr="001F247A" w:rsidRDefault="005A0618" w:rsidP="005A061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1F247A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Рекомендации (для улучшения):</w:t>
      </w:r>
    </w:p>
    <w:p w:rsidR="005A0618" w:rsidRPr="005A0618" w:rsidRDefault="005A0618" w:rsidP="005A0618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06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Добавить </w:t>
      </w:r>
      <w:r w:rsidRPr="001F247A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примеры </w:t>
      </w:r>
      <w:proofErr w:type="spellStart"/>
      <w:r w:rsidRPr="001F247A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критериального</w:t>
      </w:r>
      <w:proofErr w:type="spellEnd"/>
      <w:r w:rsidRPr="001F247A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 оценивания</w:t>
      </w:r>
      <w:r w:rsidRPr="001F24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Pr="005A06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развернутых ответов (по заданиям 22–26) для организации взаимопроверки.</w:t>
      </w:r>
    </w:p>
    <w:p w:rsidR="005A0618" w:rsidRPr="005A0618" w:rsidRDefault="005A0618" w:rsidP="005A0618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A06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Указать </w:t>
      </w:r>
      <w:r w:rsidRPr="001F247A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возможные риски</w:t>
      </w:r>
      <w:r w:rsidRPr="005A06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(разный уровень мотивации, низкая цифровая грамотность родителей) и способы их компенсации.</w:t>
      </w:r>
    </w:p>
    <w:p w:rsidR="001F247A" w:rsidRDefault="001F247A" w:rsidP="001F247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</w:p>
    <w:p w:rsidR="001F247A" w:rsidRDefault="001F247A" w:rsidP="001F247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Заключение эксперта</w:t>
      </w:r>
    </w:p>
    <w:p w:rsidR="005A0618" w:rsidRPr="001F247A" w:rsidRDefault="005A0618" w:rsidP="001F24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5A06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="001F24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</w:t>
      </w:r>
      <w:r w:rsidRPr="005A06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Методические рекомендации Слепушкиной М.А. </w:t>
      </w:r>
      <w:r w:rsidRPr="005A061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заслуживают высокой оценки</w:t>
      </w:r>
      <w:r w:rsidRPr="005A06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(соответствуют критериям актуальности, новизны, практической применимости). Разработка может быть рекомендована к использованию учителями биологии, руководителями ШМО, молодыми специалистами, а также к публикации в региональных сборниках педагогического опыта и к участию в конкурсе профессионального мастерства «Методическая копилка».</w:t>
      </w:r>
    </w:p>
    <w:p w:rsidR="005A0618" w:rsidRDefault="005A0618" w:rsidP="005A061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</w:pPr>
    </w:p>
    <w:p w:rsidR="001F247A" w:rsidRPr="005A0618" w:rsidRDefault="005A0618" w:rsidP="001F247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</w:pPr>
      <w:r w:rsidRPr="005A0618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Эксперт:</w:t>
      </w:r>
      <w:r w:rsidRPr="005A061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="001F24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Методист РМК ______________/</w:t>
      </w:r>
      <w:proofErr w:type="spellStart"/>
      <w:r w:rsidR="001F24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Шангараева</w:t>
      </w:r>
      <w:proofErr w:type="spellEnd"/>
      <w:r w:rsidR="001F247A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А.С.  / </w:t>
      </w:r>
    </w:p>
    <w:p w:rsidR="00705B77" w:rsidRDefault="00705B77" w:rsidP="001F247A">
      <w:pPr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</w:pPr>
    </w:p>
    <w:p w:rsidR="001F247A" w:rsidRPr="005A0618" w:rsidRDefault="001F247A" w:rsidP="001F247A">
      <w:pPr>
        <w:rPr>
          <w:rFonts w:ascii="Times New Roman" w:hAnsi="Times New Roman" w:cs="Times New Roman"/>
          <w:sz w:val="24"/>
          <w:szCs w:val="24"/>
        </w:rPr>
      </w:pPr>
    </w:p>
    <w:sectPr w:rsidR="001F247A" w:rsidRPr="005A0618" w:rsidSect="001F247A">
      <w:pgSz w:w="11906" w:h="16838"/>
      <w:pgMar w:top="993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A28D8"/>
    <w:multiLevelType w:val="multilevel"/>
    <w:tmpl w:val="4ED4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9F05EE4"/>
    <w:multiLevelType w:val="multilevel"/>
    <w:tmpl w:val="2F648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67AE"/>
    <w:rsid w:val="001850C9"/>
    <w:rsid w:val="001F247A"/>
    <w:rsid w:val="005A0618"/>
    <w:rsid w:val="005C67AE"/>
    <w:rsid w:val="0070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35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виндовс 10</dc:creator>
  <cp:lastModifiedBy>виндовс 10</cp:lastModifiedBy>
  <cp:revision>3</cp:revision>
  <cp:lastPrinted>2026-04-05T12:32:00Z</cp:lastPrinted>
  <dcterms:created xsi:type="dcterms:W3CDTF">2026-04-05T12:18:00Z</dcterms:created>
  <dcterms:modified xsi:type="dcterms:W3CDTF">2026-04-05T12:48:00Z</dcterms:modified>
</cp:coreProperties>
</file>