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4D156" w14:textId="77777777" w:rsidR="00D27271" w:rsidRPr="00D27271" w:rsidRDefault="00D27271" w:rsidP="00D27271">
      <w:p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Area of development: Electrical Equipment Store</w:t>
      </w:r>
    </w:p>
    <w:p w14:paraId="1C6F9EB2" w14:textId="77777777" w:rsidR="00D27271" w:rsidRPr="00D27271" w:rsidRDefault="00D27271" w:rsidP="00D27271">
      <w:p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Goal: Fully design and develop the database component (OLTP and OLAP) for an electrical equipment store application, including data processing, ETL operations, and data visualization.</w:t>
      </w:r>
    </w:p>
    <w:p w14:paraId="3ECC3019" w14:textId="77777777" w:rsidR="00D27271" w:rsidRDefault="00D27271" w:rsidP="00D27271">
      <w:pPr>
        <w:spacing w:after="0" w:line="240" w:lineRule="auto"/>
        <w:ind w:firstLine="708"/>
        <w:outlineLvl w:val="1"/>
        <w:rPr>
          <w:rFonts w:ascii="Times New Roman" w:eastAsia="Times New Roman" w:hAnsi="Times New Roman" w:cs="Times New Roman"/>
          <w:kern w:val="0"/>
          <w:sz w:val="28"/>
          <w:szCs w:val="28"/>
          <w:lang w:val="uk-UA" w:eastAsia="ru-RU"/>
          <w14:ligatures w14:val="none"/>
        </w:rPr>
      </w:pPr>
    </w:p>
    <w:p w14:paraId="0127CCF6" w14:textId="3F47C137" w:rsidR="00D27271" w:rsidRPr="00D27271" w:rsidRDefault="00D27271" w:rsidP="00D27271">
      <w:pPr>
        <w:spacing w:after="0" w:line="240" w:lineRule="auto"/>
        <w:ind w:firstLine="708"/>
        <w:outlineLvl w:val="1"/>
        <w:rPr>
          <w:rFonts w:ascii="Times New Roman" w:eastAsia="Times New Roman" w:hAnsi="Times New Roman" w:cs="Times New Roman"/>
          <w:kern w:val="0"/>
          <w:sz w:val="28"/>
          <w:szCs w:val="28"/>
          <w:lang w:eastAsia="ru-RU"/>
          <w14:ligatures w14:val="none"/>
        </w:rPr>
      </w:pPr>
      <w:r w:rsidRPr="00D27271">
        <w:rPr>
          <w:rFonts w:ascii="Times New Roman" w:eastAsia="Times New Roman" w:hAnsi="Times New Roman" w:cs="Times New Roman"/>
          <w:kern w:val="0"/>
          <w:sz w:val="28"/>
          <w:szCs w:val="28"/>
          <w:lang w:eastAsia="ru-RU"/>
          <w14:ligatures w14:val="none"/>
        </w:rPr>
        <w:t>1. OLTP Database Context &amp; Design</w:t>
      </w:r>
    </w:p>
    <w:p w14:paraId="27BAAB3B" w14:textId="77777777" w:rsidR="00D27271" w:rsidRDefault="00D27271" w:rsidP="00D27271">
      <w:pPr>
        <w:spacing w:after="0" w:line="240" w:lineRule="auto"/>
        <w:rPr>
          <w:rFonts w:ascii="Times New Roman" w:eastAsia="Times New Roman" w:hAnsi="Times New Roman" w:cs="Times New Roman"/>
          <w:kern w:val="0"/>
          <w:sz w:val="22"/>
          <w:szCs w:val="22"/>
          <w:lang w:val="uk-UA" w:eastAsia="ru-RU"/>
          <w14:ligatures w14:val="none"/>
        </w:rPr>
      </w:pPr>
    </w:p>
    <w:p w14:paraId="78F0448D" w14:textId="01EE22D3" w:rsidR="00D27271" w:rsidRPr="00D27271" w:rsidRDefault="00D27271" w:rsidP="00D27271">
      <w:pPr>
        <w:spacing w:after="0" w:line="240" w:lineRule="auto"/>
        <w:rPr>
          <w:rFonts w:ascii="Times New Roman" w:eastAsia="Times New Roman" w:hAnsi="Times New Roman" w:cs="Times New Roman"/>
          <w:kern w:val="0"/>
          <w:sz w:val="22"/>
          <w:szCs w:val="22"/>
          <w:lang w:val="uk-UA" w:eastAsia="ru-RU"/>
          <w14:ligatures w14:val="none"/>
        </w:rPr>
      </w:pPr>
      <w:r w:rsidRPr="00D27271">
        <w:rPr>
          <w:rFonts w:ascii="Times New Roman" w:eastAsia="Times New Roman" w:hAnsi="Times New Roman" w:cs="Times New Roman"/>
          <w:kern w:val="0"/>
          <w:sz w:val="22"/>
          <w:szCs w:val="22"/>
          <w:lang w:eastAsia="ru-RU"/>
          <w14:ligatures w14:val="none"/>
        </w:rPr>
        <w:t>The OLTP (Online Transaction Processing) database is designed in 3NF and stores all operational data required for the day-to-day functionality of the electrical equipment store.</w:t>
      </w:r>
    </w:p>
    <w:p w14:paraId="573B5731" w14:textId="5D289530" w:rsidR="00D27271" w:rsidRPr="00D27271" w:rsidRDefault="00D27271" w:rsidP="00D27271">
      <w:p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The database records the full product catalog, user and staff information, and the entire transaction workflow. It ensures data consistency and integrity for the application.</w:t>
      </w:r>
    </w:p>
    <w:p w14:paraId="0B3559EC" w14:textId="77777777" w:rsidR="00D27271" w:rsidRDefault="00D27271" w:rsidP="00D27271">
      <w:pPr>
        <w:spacing w:after="0" w:line="240" w:lineRule="auto"/>
        <w:rPr>
          <w:rFonts w:ascii="Times New Roman" w:eastAsia="Times New Roman" w:hAnsi="Times New Roman" w:cs="Times New Roman"/>
          <w:kern w:val="0"/>
          <w:sz w:val="22"/>
          <w:szCs w:val="22"/>
          <w:lang w:val="uk-UA" w:eastAsia="ru-RU"/>
          <w14:ligatures w14:val="none"/>
        </w:rPr>
      </w:pPr>
    </w:p>
    <w:p w14:paraId="1A8CC84C" w14:textId="5AE7D724" w:rsidR="00D27271" w:rsidRPr="00D27271" w:rsidRDefault="00D27271" w:rsidP="00D27271">
      <w:p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Key business processes covered:</w:t>
      </w:r>
    </w:p>
    <w:p w14:paraId="25ECC8C1" w14:textId="638F890E" w:rsidR="00D27271" w:rsidRPr="00D27271" w:rsidRDefault="00D27271" w:rsidP="00D27271">
      <w:pPr>
        <w:pStyle w:val="a7"/>
        <w:numPr>
          <w:ilvl w:val="0"/>
          <w:numId w:val="11"/>
        </w:num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Customer &amp; Staff Management</w:t>
      </w:r>
      <w:r>
        <w:rPr>
          <w:rFonts w:ascii="Times New Roman" w:eastAsia="Times New Roman" w:hAnsi="Times New Roman" w:cs="Times New Roman"/>
          <w:kern w:val="0"/>
          <w:sz w:val="22"/>
          <w:szCs w:val="22"/>
          <w:lang w:val="uk-UA" w:eastAsia="ru-RU"/>
          <w14:ligatures w14:val="none"/>
        </w:rPr>
        <w:t>.</w:t>
      </w:r>
      <w:r w:rsidRPr="00D27271">
        <w:rPr>
          <w:rFonts w:ascii="Times New Roman" w:eastAsia="Times New Roman" w:hAnsi="Times New Roman" w:cs="Times New Roman"/>
          <w:kern w:val="0"/>
          <w:sz w:val="22"/>
          <w:szCs w:val="22"/>
          <w:lang w:eastAsia="ru-RU"/>
          <w14:ligatures w14:val="none"/>
        </w:rPr>
        <w:t xml:space="preserve"> Registration, profiles, and assignment of employees.</w:t>
      </w:r>
    </w:p>
    <w:p w14:paraId="07DE4FFC" w14:textId="014E106E" w:rsidR="00D27271" w:rsidRPr="00D27271" w:rsidRDefault="00D27271" w:rsidP="00D27271">
      <w:pPr>
        <w:pStyle w:val="a7"/>
        <w:numPr>
          <w:ilvl w:val="0"/>
          <w:numId w:val="11"/>
        </w:num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Catalog &amp; Inventory Management</w:t>
      </w:r>
      <w:r>
        <w:rPr>
          <w:rFonts w:ascii="Times New Roman" w:eastAsia="Times New Roman" w:hAnsi="Times New Roman" w:cs="Times New Roman"/>
          <w:kern w:val="0"/>
          <w:sz w:val="22"/>
          <w:szCs w:val="22"/>
          <w:lang w:val="uk-UA" w:eastAsia="ru-RU"/>
          <w14:ligatures w14:val="none"/>
        </w:rPr>
        <w:t>.</w:t>
      </w:r>
      <w:r w:rsidRPr="00D27271">
        <w:rPr>
          <w:rFonts w:ascii="Times New Roman" w:eastAsia="Times New Roman" w:hAnsi="Times New Roman" w:cs="Times New Roman"/>
          <w:kern w:val="0"/>
          <w:sz w:val="22"/>
          <w:szCs w:val="22"/>
          <w:lang w:eastAsia="ru-RU"/>
          <w14:ligatures w14:val="none"/>
        </w:rPr>
        <w:t xml:space="preserve"> Tracking products, categories, brands, and respective suppliers.</w:t>
      </w:r>
    </w:p>
    <w:p w14:paraId="76AF2F0A" w14:textId="425B91BF" w:rsidR="00D27271" w:rsidRPr="00D27271" w:rsidRDefault="00D27271" w:rsidP="00D27271">
      <w:pPr>
        <w:pStyle w:val="a7"/>
        <w:numPr>
          <w:ilvl w:val="0"/>
          <w:numId w:val="11"/>
        </w:num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Sales &amp; Order Processing</w:t>
      </w:r>
      <w:r>
        <w:rPr>
          <w:rFonts w:ascii="Times New Roman" w:eastAsia="Times New Roman" w:hAnsi="Times New Roman" w:cs="Times New Roman"/>
          <w:kern w:val="0"/>
          <w:sz w:val="22"/>
          <w:szCs w:val="22"/>
          <w:lang w:val="uk-UA" w:eastAsia="ru-RU"/>
          <w14:ligatures w14:val="none"/>
        </w:rPr>
        <w:t>.</w:t>
      </w:r>
      <w:r w:rsidRPr="00D27271">
        <w:rPr>
          <w:rFonts w:ascii="Times New Roman" w:eastAsia="Times New Roman" w:hAnsi="Times New Roman" w:cs="Times New Roman"/>
          <w:kern w:val="0"/>
          <w:sz w:val="22"/>
          <w:szCs w:val="22"/>
          <w:lang w:eastAsia="ru-RU"/>
          <w14:ligatures w14:val="none"/>
        </w:rPr>
        <w:t xml:space="preserve"> Recording customer orders, tracking itemized details, and managing statuses.</w:t>
      </w:r>
    </w:p>
    <w:p w14:paraId="39AC9130" w14:textId="08F525D6" w:rsidR="00D27271" w:rsidRPr="00D27271" w:rsidRDefault="00D27271" w:rsidP="00D27271">
      <w:pPr>
        <w:pStyle w:val="a7"/>
        <w:numPr>
          <w:ilvl w:val="0"/>
          <w:numId w:val="11"/>
        </w:num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Payment Processing</w:t>
      </w:r>
      <w:r>
        <w:rPr>
          <w:rFonts w:ascii="Times New Roman" w:eastAsia="Times New Roman" w:hAnsi="Times New Roman" w:cs="Times New Roman"/>
          <w:kern w:val="0"/>
          <w:sz w:val="22"/>
          <w:szCs w:val="22"/>
          <w:lang w:val="uk-UA" w:eastAsia="ru-RU"/>
          <w14:ligatures w14:val="none"/>
        </w:rPr>
        <w:t>.</w:t>
      </w:r>
      <w:r w:rsidRPr="00D27271">
        <w:rPr>
          <w:rFonts w:ascii="Times New Roman" w:eastAsia="Times New Roman" w:hAnsi="Times New Roman" w:cs="Times New Roman"/>
          <w:kern w:val="0"/>
          <w:sz w:val="22"/>
          <w:szCs w:val="22"/>
          <w:lang w:eastAsia="ru-RU"/>
          <w14:ligatures w14:val="none"/>
        </w:rPr>
        <w:t xml:space="preserve"> Handling payment transactions and methods linked to orders.</w:t>
      </w:r>
    </w:p>
    <w:p w14:paraId="336FA563" w14:textId="77777777" w:rsidR="00D27271" w:rsidRDefault="00D27271" w:rsidP="00D27271">
      <w:pPr>
        <w:spacing w:after="0" w:line="240" w:lineRule="auto"/>
        <w:rPr>
          <w:rFonts w:ascii="Times New Roman" w:eastAsia="Times New Roman" w:hAnsi="Times New Roman" w:cs="Times New Roman"/>
          <w:kern w:val="0"/>
          <w:sz w:val="22"/>
          <w:szCs w:val="22"/>
          <w:lang w:val="uk-UA" w:eastAsia="ru-RU"/>
          <w14:ligatures w14:val="none"/>
        </w:rPr>
      </w:pPr>
    </w:p>
    <w:p w14:paraId="2C4AB056" w14:textId="18C75E0C" w:rsidR="00D27271" w:rsidRPr="00D27271" w:rsidRDefault="00D27271" w:rsidP="00D27271">
      <w:p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The OLTP schema consists of 9 normalized tables using surrogate primary keys (serial) and natural business keys (e.g., emails, SKUs) for unique constraints:</w:t>
      </w:r>
    </w:p>
    <w:p w14:paraId="485B9B2C" w14:textId="11D286A2" w:rsidR="00D27271" w:rsidRPr="00D27271" w:rsidRDefault="00D27271" w:rsidP="00D27271">
      <w:pPr>
        <w:pStyle w:val="a7"/>
        <w:numPr>
          <w:ilvl w:val="0"/>
          <w:numId w:val="12"/>
        </w:num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categories, brands, suppliers</w:t>
      </w:r>
      <w:r>
        <w:rPr>
          <w:rFonts w:ascii="Times New Roman" w:eastAsia="Times New Roman" w:hAnsi="Times New Roman" w:cs="Times New Roman"/>
          <w:kern w:val="0"/>
          <w:sz w:val="22"/>
          <w:szCs w:val="22"/>
          <w:lang w:val="uk-UA" w:eastAsia="ru-RU"/>
          <w14:ligatures w14:val="none"/>
        </w:rPr>
        <w:t>.</w:t>
      </w:r>
      <w:r w:rsidRPr="00D27271">
        <w:rPr>
          <w:rFonts w:ascii="Times New Roman" w:eastAsia="Times New Roman" w:hAnsi="Times New Roman" w:cs="Times New Roman"/>
          <w:kern w:val="0"/>
          <w:sz w:val="22"/>
          <w:szCs w:val="22"/>
          <w:lang w:eastAsia="ru-RU"/>
          <w14:ligatures w14:val="none"/>
        </w:rPr>
        <w:t xml:space="preserve"> Reference tables storing catalog metadata.</w:t>
      </w:r>
    </w:p>
    <w:p w14:paraId="7D5CCF35" w14:textId="5A590AA0" w:rsidR="00D27271" w:rsidRPr="00D27271" w:rsidRDefault="00D27271" w:rsidP="00D27271">
      <w:pPr>
        <w:pStyle w:val="a7"/>
        <w:numPr>
          <w:ilvl w:val="0"/>
          <w:numId w:val="12"/>
        </w:num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products</w:t>
      </w:r>
      <w:r>
        <w:rPr>
          <w:rFonts w:ascii="Times New Roman" w:eastAsia="Times New Roman" w:hAnsi="Times New Roman" w:cs="Times New Roman"/>
          <w:kern w:val="0"/>
          <w:sz w:val="22"/>
          <w:szCs w:val="22"/>
          <w:lang w:val="uk-UA" w:eastAsia="ru-RU"/>
          <w14:ligatures w14:val="none"/>
        </w:rPr>
        <w:t>.</w:t>
      </w:r>
      <w:r w:rsidRPr="00D27271">
        <w:rPr>
          <w:rFonts w:ascii="Times New Roman" w:eastAsia="Times New Roman" w:hAnsi="Times New Roman" w:cs="Times New Roman"/>
          <w:kern w:val="0"/>
          <w:sz w:val="22"/>
          <w:szCs w:val="22"/>
          <w:lang w:eastAsia="ru-RU"/>
          <w14:ligatures w14:val="none"/>
        </w:rPr>
        <w:t xml:space="preserve"> The central catalog table linking to categories, brands, and suppliers via foreign keys.</w:t>
      </w:r>
    </w:p>
    <w:p w14:paraId="6C86177E" w14:textId="651FAFAD" w:rsidR="00D27271" w:rsidRPr="00D27271" w:rsidRDefault="00D27271" w:rsidP="00D27271">
      <w:pPr>
        <w:pStyle w:val="a7"/>
        <w:numPr>
          <w:ilvl w:val="0"/>
          <w:numId w:val="12"/>
        </w:num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customers, employees</w:t>
      </w:r>
      <w:r>
        <w:rPr>
          <w:rFonts w:ascii="Times New Roman" w:eastAsia="Times New Roman" w:hAnsi="Times New Roman" w:cs="Times New Roman"/>
          <w:kern w:val="0"/>
          <w:sz w:val="22"/>
          <w:szCs w:val="22"/>
          <w:lang w:val="uk-UA" w:eastAsia="ru-RU"/>
          <w14:ligatures w14:val="none"/>
        </w:rPr>
        <w:t>.</w:t>
      </w:r>
      <w:r w:rsidRPr="00D27271">
        <w:rPr>
          <w:rFonts w:ascii="Times New Roman" w:eastAsia="Times New Roman" w:hAnsi="Times New Roman" w:cs="Times New Roman"/>
          <w:kern w:val="0"/>
          <w:sz w:val="22"/>
          <w:szCs w:val="22"/>
          <w:lang w:eastAsia="ru-RU"/>
          <w14:ligatures w14:val="none"/>
        </w:rPr>
        <w:t xml:space="preserve"> Store user profiles and HR data.</w:t>
      </w:r>
    </w:p>
    <w:p w14:paraId="6F40248C" w14:textId="151C01F5" w:rsidR="00D27271" w:rsidRPr="00D27271" w:rsidRDefault="00D27271" w:rsidP="00D27271">
      <w:pPr>
        <w:pStyle w:val="a7"/>
        <w:numPr>
          <w:ilvl w:val="0"/>
          <w:numId w:val="12"/>
        </w:num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orders</w:t>
      </w:r>
      <w:r>
        <w:rPr>
          <w:rFonts w:ascii="Times New Roman" w:eastAsia="Times New Roman" w:hAnsi="Times New Roman" w:cs="Times New Roman"/>
          <w:kern w:val="0"/>
          <w:sz w:val="22"/>
          <w:szCs w:val="22"/>
          <w:lang w:val="uk-UA" w:eastAsia="ru-RU"/>
          <w14:ligatures w14:val="none"/>
        </w:rPr>
        <w:t>.</w:t>
      </w:r>
      <w:r w:rsidRPr="00D27271">
        <w:rPr>
          <w:rFonts w:ascii="Times New Roman" w:eastAsia="Times New Roman" w:hAnsi="Times New Roman" w:cs="Times New Roman"/>
          <w:kern w:val="0"/>
          <w:sz w:val="22"/>
          <w:szCs w:val="22"/>
          <w:lang w:eastAsia="ru-RU"/>
          <w14:ligatures w14:val="none"/>
        </w:rPr>
        <w:t xml:space="preserve"> Tracks purchases, linked to both customers (who bought) and employees (who processed).</w:t>
      </w:r>
    </w:p>
    <w:p w14:paraId="0AC6FEBB" w14:textId="5A2E1876" w:rsidR="00D27271" w:rsidRPr="00D27271" w:rsidRDefault="00D27271" w:rsidP="00D27271">
      <w:pPr>
        <w:pStyle w:val="a7"/>
        <w:numPr>
          <w:ilvl w:val="0"/>
          <w:numId w:val="12"/>
        </w:num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order_items</w:t>
      </w:r>
      <w:r>
        <w:rPr>
          <w:rFonts w:ascii="Times New Roman" w:eastAsia="Times New Roman" w:hAnsi="Times New Roman" w:cs="Times New Roman"/>
          <w:kern w:val="0"/>
          <w:sz w:val="22"/>
          <w:szCs w:val="22"/>
          <w:lang w:val="uk-UA" w:eastAsia="ru-RU"/>
          <w14:ligatures w14:val="none"/>
        </w:rPr>
        <w:t>.</w:t>
      </w:r>
      <w:r w:rsidRPr="00D27271">
        <w:rPr>
          <w:rFonts w:ascii="Times New Roman" w:eastAsia="Times New Roman" w:hAnsi="Times New Roman" w:cs="Times New Roman"/>
          <w:kern w:val="0"/>
          <w:sz w:val="22"/>
          <w:szCs w:val="22"/>
          <w:lang w:eastAsia="ru-RU"/>
          <w14:ligatures w14:val="none"/>
        </w:rPr>
        <w:t xml:space="preserve"> Resolves the many-to-many relationship between orders and products, storing historical unit prices, discounts, and quantities.</w:t>
      </w:r>
    </w:p>
    <w:p w14:paraId="0F2706C1" w14:textId="3F4EE3C6" w:rsidR="00D27271" w:rsidRPr="00D27271" w:rsidRDefault="00D27271" w:rsidP="00D27271">
      <w:pPr>
        <w:pStyle w:val="a7"/>
        <w:numPr>
          <w:ilvl w:val="0"/>
          <w:numId w:val="12"/>
        </w:num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payments</w:t>
      </w:r>
      <w:r>
        <w:rPr>
          <w:rFonts w:ascii="Times New Roman" w:eastAsia="Times New Roman" w:hAnsi="Times New Roman" w:cs="Times New Roman"/>
          <w:kern w:val="0"/>
          <w:sz w:val="22"/>
          <w:szCs w:val="22"/>
          <w:lang w:val="uk-UA" w:eastAsia="ru-RU"/>
          <w14:ligatures w14:val="none"/>
        </w:rPr>
        <w:t>.</w:t>
      </w:r>
      <w:r w:rsidRPr="00D27271">
        <w:rPr>
          <w:rFonts w:ascii="Times New Roman" w:eastAsia="Times New Roman" w:hAnsi="Times New Roman" w:cs="Times New Roman"/>
          <w:kern w:val="0"/>
          <w:sz w:val="22"/>
          <w:szCs w:val="22"/>
          <w:lang w:eastAsia="ru-RU"/>
          <w14:ligatures w14:val="none"/>
        </w:rPr>
        <w:t xml:space="preserve"> Tracks financial transactions linked to specific orders.</w:t>
      </w:r>
    </w:p>
    <w:p w14:paraId="43876AE5" w14:textId="0F40E7ED" w:rsidR="00D27271" w:rsidRDefault="00D27271" w:rsidP="00D27271">
      <w:pPr>
        <w:spacing w:after="0" w:line="240" w:lineRule="auto"/>
        <w:outlineLvl w:val="2"/>
        <w:rPr>
          <w:rFonts w:ascii="Times New Roman" w:eastAsia="Times New Roman" w:hAnsi="Times New Roman" w:cs="Times New Roman"/>
          <w:kern w:val="0"/>
          <w:sz w:val="22"/>
          <w:szCs w:val="22"/>
          <w:lang w:val="uk-UA" w:eastAsia="ru-RU"/>
          <w14:ligatures w14:val="none"/>
        </w:rPr>
      </w:pPr>
      <w:r>
        <w:rPr>
          <w:rFonts w:ascii="Times New Roman" w:eastAsia="Times New Roman" w:hAnsi="Times New Roman" w:cs="Times New Roman"/>
          <w:noProof/>
          <w:kern w:val="0"/>
          <w:sz w:val="22"/>
          <w:szCs w:val="22"/>
          <w:lang w:val="uk-UA" w:eastAsia="ru-RU"/>
        </w:rPr>
        <w:lastRenderedPageBreak/>
        <w:drawing>
          <wp:inline distT="0" distB="0" distL="0" distR="0" wp14:anchorId="480E38E7" wp14:editId="3EE261AC">
            <wp:extent cx="5731510" cy="5623560"/>
            <wp:effectExtent l="0" t="0" r="0" b="2540"/>
            <wp:docPr id="875858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5893" name="Рисунок 87585893"/>
                    <pic:cNvPicPr/>
                  </pic:nvPicPr>
                  <pic:blipFill>
                    <a:blip r:embed="rId5">
                      <a:extLst>
                        <a:ext uri="{96DAC541-7B7A-43D3-8B79-37D633B846F1}">
                          <asvg:svgBlip xmlns:asvg="http://schemas.microsoft.com/office/drawing/2016/SVG/main" r:embed="rId6"/>
                        </a:ext>
                      </a:extLst>
                    </a:blip>
                    <a:stretch>
                      <a:fillRect/>
                    </a:stretch>
                  </pic:blipFill>
                  <pic:spPr>
                    <a:xfrm>
                      <a:off x="0" y="0"/>
                      <a:ext cx="5731510" cy="5623560"/>
                    </a:xfrm>
                    <a:prstGeom prst="rect">
                      <a:avLst/>
                    </a:prstGeom>
                  </pic:spPr>
                </pic:pic>
              </a:graphicData>
            </a:graphic>
          </wp:inline>
        </w:drawing>
      </w:r>
    </w:p>
    <w:p w14:paraId="5A7808A2" w14:textId="77777777" w:rsidR="00D27271" w:rsidRDefault="00D27271" w:rsidP="00D27271">
      <w:pPr>
        <w:spacing w:after="0" w:line="240" w:lineRule="auto"/>
        <w:rPr>
          <w:rFonts w:ascii="Times New Roman" w:eastAsia="Times New Roman" w:hAnsi="Times New Roman" w:cs="Times New Roman"/>
          <w:kern w:val="0"/>
          <w:sz w:val="22"/>
          <w:szCs w:val="22"/>
          <w:lang w:val="uk-UA" w:eastAsia="ru-RU"/>
          <w14:ligatures w14:val="none"/>
        </w:rPr>
      </w:pPr>
    </w:p>
    <w:p w14:paraId="4C3BF486" w14:textId="719E217F" w:rsidR="00D27271" w:rsidRPr="00D27271" w:rsidRDefault="00D27271" w:rsidP="00D27271">
      <w:p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Initial data was generated and stored in CSV files without surrogate keys to simulate real-world data imports.</w:t>
      </w:r>
    </w:p>
    <w:p w14:paraId="33208495" w14:textId="77777777" w:rsidR="00D27271" w:rsidRPr="00D27271" w:rsidRDefault="00D27271" w:rsidP="00D27271">
      <w:pPr>
        <w:pStyle w:val="a7"/>
        <w:numPr>
          <w:ilvl w:val="0"/>
          <w:numId w:val="13"/>
        </w:num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brands.csv (15 rows)</w:t>
      </w:r>
    </w:p>
    <w:p w14:paraId="018B220C" w14:textId="77777777" w:rsidR="00D27271" w:rsidRPr="00D27271" w:rsidRDefault="00D27271" w:rsidP="00D27271">
      <w:pPr>
        <w:pStyle w:val="a7"/>
        <w:numPr>
          <w:ilvl w:val="0"/>
          <w:numId w:val="13"/>
        </w:num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categories.csv (10 rows)</w:t>
      </w:r>
    </w:p>
    <w:p w14:paraId="51A5D8A3" w14:textId="77777777" w:rsidR="00D27271" w:rsidRPr="00D27271" w:rsidRDefault="00D27271" w:rsidP="00D27271">
      <w:pPr>
        <w:pStyle w:val="a7"/>
        <w:numPr>
          <w:ilvl w:val="0"/>
          <w:numId w:val="13"/>
        </w:num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customers.csv (500 rows)</w:t>
      </w:r>
    </w:p>
    <w:p w14:paraId="6274BA7C" w14:textId="77777777" w:rsidR="00D27271" w:rsidRPr="00D27271" w:rsidRDefault="00D27271" w:rsidP="00D27271">
      <w:pPr>
        <w:pStyle w:val="a7"/>
        <w:numPr>
          <w:ilvl w:val="0"/>
          <w:numId w:val="13"/>
        </w:num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employees.csv (30 rows)</w:t>
      </w:r>
    </w:p>
    <w:p w14:paraId="3323011D" w14:textId="77777777" w:rsidR="00D27271" w:rsidRPr="00D27271" w:rsidRDefault="00D27271" w:rsidP="00D27271">
      <w:pPr>
        <w:pStyle w:val="a7"/>
        <w:numPr>
          <w:ilvl w:val="0"/>
          <w:numId w:val="13"/>
        </w:num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products.csv (200 rows)</w:t>
      </w:r>
    </w:p>
    <w:p w14:paraId="60EE75BF" w14:textId="77777777" w:rsidR="00D27271" w:rsidRPr="00D27271" w:rsidRDefault="00D27271" w:rsidP="00D27271">
      <w:pPr>
        <w:pStyle w:val="a7"/>
        <w:numPr>
          <w:ilvl w:val="0"/>
          <w:numId w:val="13"/>
        </w:num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suppliers.csv (20 rows)</w:t>
      </w:r>
    </w:p>
    <w:p w14:paraId="372813C7" w14:textId="77777777" w:rsidR="00D27271" w:rsidRPr="00D27271" w:rsidRDefault="00D27271" w:rsidP="00D27271">
      <w:pPr>
        <w:pStyle w:val="a7"/>
        <w:numPr>
          <w:ilvl w:val="0"/>
          <w:numId w:val="13"/>
        </w:num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orders.csv (2000 rows)</w:t>
      </w:r>
    </w:p>
    <w:p w14:paraId="178B88A5" w14:textId="77777777" w:rsidR="00D27271" w:rsidRPr="00D27271" w:rsidRDefault="00D27271" w:rsidP="00D27271">
      <w:pPr>
        <w:pStyle w:val="a7"/>
        <w:numPr>
          <w:ilvl w:val="0"/>
          <w:numId w:val="13"/>
        </w:num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order_items.csv (6033 rows)</w:t>
      </w:r>
    </w:p>
    <w:p w14:paraId="5F05E321" w14:textId="77777777" w:rsidR="00D27271" w:rsidRPr="00D27271" w:rsidRDefault="00D27271" w:rsidP="00D27271">
      <w:pPr>
        <w:pStyle w:val="a7"/>
        <w:numPr>
          <w:ilvl w:val="0"/>
          <w:numId w:val="13"/>
        </w:num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payments.csv (2000 rows)</w:t>
      </w:r>
    </w:p>
    <w:p w14:paraId="468300A5" w14:textId="77777777" w:rsidR="00D27271" w:rsidRDefault="00D27271" w:rsidP="00D27271">
      <w:pPr>
        <w:spacing w:after="0" w:line="240" w:lineRule="auto"/>
        <w:ind w:firstLine="708"/>
        <w:outlineLvl w:val="1"/>
        <w:rPr>
          <w:rFonts w:ascii="Times New Roman" w:eastAsia="Times New Roman" w:hAnsi="Times New Roman" w:cs="Times New Roman"/>
          <w:kern w:val="0"/>
          <w:sz w:val="28"/>
          <w:szCs w:val="28"/>
          <w:lang w:val="uk-UA" w:eastAsia="ru-RU"/>
          <w14:ligatures w14:val="none"/>
        </w:rPr>
      </w:pPr>
    </w:p>
    <w:p w14:paraId="7FE743DF" w14:textId="3A5E161C" w:rsidR="00D27271" w:rsidRPr="00D27271" w:rsidRDefault="00D27271" w:rsidP="00D27271">
      <w:pPr>
        <w:spacing w:after="0" w:line="240" w:lineRule="auto"/>
        <w:ind w:firstLine="708"/>
        <w:outlineLvl w:val="1"/>
        <w:rPr>
          <w:rFonts w:ascii="Times New Roman" w:eastAsia="Times New Roman" w:hAnsi="Times New Roman" w:cs="Times New Roman"/>
          <w:kern w:val="0"/>
          <w:sz w:val="28"/>
          <w:szCs w:val="28"/>
          <w:lang w:eastAsia="ru-RU"/>
          <w14:ligatures w14:val="none"/>
        </w:rPr>
      </w:pPr>
      <w:r w:rsidRPr="00D27271">
        <w:rPr>
          <w:rFonts w:ascii="Times New Roman" w:eastAsia="Times New Roman" w:hAnsi="Times New Roman" w:cs="Times New Roman"/>
          <w:kern w:val="0"/>
          <w:sz w:val="28"/>
          <w:szCs w:val="28"/>
          <w:lang w:eastAsia="ru-RU"/>
          <w14:ligatures w14:val="none"/>
        </w:rPr>
        <w:t>2. OLAP Database Context &amp; Design (Data Warehouse)</w:t>
      </w:r>
    </w:p>
    <w:p w14:paraId="1FF6EBE6" w14:textId="77777777" w:rsidR="00D27271" w:rsidRDefault="00D27271" w:rsidP="00D27271">
      <w:pPr>
        <w:spacing w:after="0" w:line="240" w:lineRule="auto"/>
        <w:rPr>
          <w:rFonts w:ascii="Times New Roman" w:eastAsia="Times New Roman" w:hAnsi="Times New Roman" w:cs="Times New Roman"/>
          <w:kern w:val="0"/>
          <w:sz w:val="28"/>
          <w:szCs w:val="28"/>
          <w:lang w:val="uk-UA" w:eastAsia="ru-RU"/>
          <w14:ligatures w14:val="none"/>
        </w:rPr>
      </w:pPr>
    </w:p>
    <w:p w14:paraId="6623CEE0" w14:textId="2ABC96EE" w:rsidR="00D27271" w:rsidRPr="00D27271" w:rsidRDefault="00D27271" w:rsidP="00D27271">
      <w:p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The OLAP (Online Analytical Processing) solution is built using a multidimensional Snowflake schema. It is stored separately from the OLTP database and contains aggregated data optimized for business intelligence.</w:t>
      </w:r>
    </w:p>
    <w:p w14:paraId="4A1AD1C4" w14:textId="77777777" w:rsidR="00D27271" w:rsidRPr="00D27271" w:rsidRDefault="00D27271" w:rsidP="00D27271">
      <w:pPr>
        <w:spacing w:after="0" w:line="240" w:lineRule="auto"/>
        <w:rPr>
          <w:rFonts w:ascii="Times New Roman" w:eastAsia="Times New Roman" w:hAnsi="Times New Roman" w:cs="Times New Roman"/>
          <w:kern w:val="0"/>
          <w:sz w:val="22"/>
          <w:szCs w:val="22"/>
          <w:lang w:val="uk-UA" w:eastAsia="ru-RU"/>
          <w14:ligatures w14:val="none"/>
        </w:rPr>
      </w:pPr>
    </w:p>
    <w:p w14:paraId="06C453CD" w14:textId="6682FC6D" w:rsidR="00D27271" w:rsidRPr="00D27271" w:rsidRDefault="00D27271" w:rsidP="00D27271">
      <w:p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Analytical questions we want to answer:</w:t>
      </w:r>
    </w:p>
    <w:p w14:paraId="34CF8C95" w14:textId="77777777" w:rsidR="00D27271" w:rsidRPr="00D27271" w:rsidRDefault="00D27271" w:rsidP="00D27271">
      <w:pPr>
        <w:pStyle w:val="a7"/>
        <w:numPr>
          <w:ilvl w:val="0"/>
          <w:numId w:val="15"/>
        </w:num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What are the monthly and yearly revenue and profit trends?</w:t>
      </w:r>
    </w:p>
    <w:p w14:paraId="1950F0F2" w14:textId="77777777" w:rsidR="00D27271" w:rsidRPr="00D27271" w:rsidRDefault="00D27271" w:rsidP="00D27271">
      <w:pPr>
        <w:pStyle w:val="a7"/>
        <w:numPr>
          <w:ilvl w:val="0"/>
          <w:numId w:val="15"/>
        </w:num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Which product categories generate the highest profit?</w:t>
      </w:r>
    </w:p>
    <w:p w14:paraId="51382BF6" w14:textId="77777777" w:rsidR="00D27271" w:rsidRPr="00D27271" w:rsidRDefault="00D27271" w:rsidP="00D27271">
      <w:pPr>
        <w:pStyle w:val="a7"/>
        <w:numPr>
          <w:ilvl w:val="0"/>
          <w:numId w:val="15"/>
        </w:num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What is the geographic distribution of revenue by country?</w:t>
      </w:r>
    </w:p>
    <w:p w14:paraId="72FB511C" w14:textId="77777777" w:rsidR="00D27271" w:rsidRPr="00D27271" w:rsidRDefault="00D27271" w:rsidP="00D27271">
      <w:pPr>
        <w:pStyle w:val="a7"/>
        <w:numPr>
          <w:ilvl w:val="0"/>
          <w:numId w:val="15"/>
        </w:num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Which products are causing losses (negative profit)?</w:t>
      </w:r>
    </w:p>
    <w:p w14:paraId="2E6389B9" w14:textId="77777777" w:rsidR="00D27271" w:rsidRPr="00D27271" w:rsidRDefault="00D27271" w:rsidP="00D27271">
      <w:pPr>
        <w:pStyle w:val="a7"/>
        <w:numPr>
          <w:ilvl w:val="0"/>
          <w:numId w:val="15"/>
        </w:num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How active are customers in different regions?</w:t>
      </w:r>
    </w:p>
    <w:p w14:paraId="68065AC6" w14:textId="77777777" w:rsidR="00D27271" w:rsidRPr="00D27271" w:rsidRDefault="00D27271" w:rsidP="00D27271">
      <w:pPr>
        <w:spacing w:after="0" w:line="240" w:lineRule="auto"/>
        <w:rPr>
          <w:rFonts w:ascii="Times New Roman" w:eastAsia="Times New Roman" w:hAnsi="Times New Roman" w:cs="Times New Roman"/>
          <w:kern w:val="0"/>
          <w:sz w:val="22"/>
          <w:szCs w:val="22"/>
          <w:lang w:val="uk-UA" w:eastAsia="ru-RU"/>
          <w14:ligatures w14:val="none"/>
        </w:rPr>
      </w:pPr>
    </w:p>
    <w:p w14:paraId="3BA73CEC" w14:textId="537D24DF" w:rsidR="00D27271" w:rsidRPr="00D27271" w:rsidRDefault="00D27271" w:rsidP="00D27271">
      <w:p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The Data Warehouse structure includes:</w:t>
      </w:r>
    </w:p>
    <w:p w14:paraId="19D904DA" w14:textId="77777777" w:rsidR="00D27271" w:rsidRPr="009E3736" w:rsidRDefault="00D27271" w:rsidP="009E3736">
      <w:pPr>
        <w:pStyle w:val="a7"/>
        <w:numPr>
          <w:ilvl w:val="0"/>
          <w:numId w:val="16"/>
        </w:numPr>
        <w:spacing w:after="0" w:line="240" w:lineRule="auto"/>
        <w:rPr>
          <w:rFonts w:ascii="Times New Roman" w:eastAsia="Times New Roman" w:hAnsi="Times New Roman" w:cs="Times New Roman"/>
          <w:kern w:val="0"/>
          <w:sz w:val="22"/>
          <w:szCs w:val="22"/>
          <w:lang w:eastAsia="ru-RU"/>
          <w14:ligatures w14:val="none"/>
        </w:rPr>
      </w:pPr>
      <w:r w:rsidRPr="009E3736">
        <w:rPr>
          <w:rFonts w:ascii="Times New Roman" w:eastAsia="Times New Roman" w:hAnsi="Times New Roman" w:cs="Times New Roman"/>
          <w:kern w:val="0"/>
          <w:sz w:val="22"/>
          <w:szCs w:val="22"/>
          <w:lang w:eastAsia="ru-RU"/>
          <w14:ligatures w14:val="none"/>
        </w:rPr>
        <w:t>Fact Tables (2):</w:t>
      </w:r>
    </w:p>
    <w:p w14:paraId="359BCDE0" w14:textId="2BD531CA" w:rsidR="00D27271" w:rsidRPr="009E3736" w:rsidRDefault="00D27271" w:rsidP="009E3736">
      <w:pPr>
        <w:pStyle w:val="a7"/>
        <w:numPr>
          <w:ilvl w:val="1"/>
          <w:numId w:val="16"/>
        </w:numPr>
        <w:spacing w:after="0" w:line="240" w:lineRule="auto"/>
        <w:rPr>
          <w:rFonts w:ascii="Times New Roman" w:eastAsia="Times New Roman" w:hAnsi="Times New Roman" w:cs="Times New Roman"/>
          <w:kern w:val="0"/>
          <w:sz w:val="22"/>
          <w:szCs w:val="22"/>
          <w:lang w:eastAsia="ru-RU"/>
          <w14:ligatures w14:val="none"/>
        </w:rPr>
      </w:pPr>
      <w:r w:rsidRPr="009E3736">
        <w:rPr>
          <w:rFonts w:ascii="Times New Roman" w:eastAsia="Times New Roman" w:hAnsi="Times New Roman" w:cs="Times New Roman"/>
          <w:kern w:val="0"/>
          <w:sz w:val="22"/>
          <w:szCs w:val="22"/>
          <w:lang w:eastAsia="ru-RU"/>
          <w14:ligatures w14:val="none"/>
        </w:rPr>
        <w:t>fact_sales</w:t>
      </w:r>
      <w:r w:rsidR="009E3736" w:rsidRPr="009E3736">
        <w:rPr>
          <w:rFonts w:ascii="Times New Roman" w:eastAsia="Times New Roman" w:hAnsi="Times New Roman" w:cs="Times New Roman"/>
          <w:kern w:val="0"/>
          <w:sz w:val="22"/>
          <w:szCs w:val="22"/>
          <w:lang w:val="uk-UA" w:eastAsia="ru-RU"/>
          <w14:ligatures w14:val="none"/>
        </w:rPr>
        <w:t>.</w:t>
      </w:r>
      <w:r w:rsidRPr="009E3736">
        <w:rPr>
          <w:rFonts w:ascii="Times New Roman" w:eastAsia="Times New Roman" w:hAnsi="Times New Roman" w:cs="Times New Roman"/>
          <w:kern w:val="0"/>
          <w:sz w:val="22"/>
          <w:szCs w:val="22"/>
          <w:lang w:eastAsia="ru-RU"/>
          <w14:ligatures w14:val="none"/>
        </w:rPr>
        <w:t xml:space="preserve"> Stores transactional metrics such as quantity, unit price, total amount, and calculated profit.</w:t>
      </w:r>
    </w:p>
    <w:p w14:paraId="3535EA6F" w14:textId="3ACB27D8" w:rsidR="00D27271" w:rsidRPr="009E3736" w:rsidRDefault="00D27271" w:rsidP="009E3736">
      <w:pPr>
        <w:pStyle w:val="a7"/>
        <w:numPr>
          <w:ilvl w:val="1"/>
          <w:numId w:val="16"/>
        </w:numPr>
        <w:spacing w:after="0" w:line="240" w:lineRule="auto"/>
        <w:rPr>
          <w:rFonts w:ascii="Times New Roman" w:eastAsia="Times New Roman" w:hAnsi="Times New Roman" w:cs="Times New Roman"/>
          <w:kern w:val="0"/>
          <w:sz w:val="22"/>
          <w:szCs w:val="22"/>
          <w:lang w:eastAsia="ru-RU"/>
          <w14:ligatures w14:val="none"/>
        </w:rPr>
      </w:pPr>
      <w:r w:rsidRPr="009E3736">
        <w:rPr>
          <w:rFonts w:ascii="Times New Roman" w:eastAsia="Times New Roman" w:hAnsi="Times New Roman" w:cs="Times New Roman"/>
          <w:kern w:val="0"/>
          <w:sz w:val="22"/>
          <w:szCs w:val="22"/>
          <w:lang w:eastAsia="ru-RU"/>
          <w14:ligatures w14:val="none"/>
        </w:rPr>
        <w:t>fact_inventory</w:t>
      </w:r>
      <w:r w:rsidR="009E3736" w:rsidRPr="009E3736">
        <w:rPr>
          <w:rFonts w:ascii="Times New Roman" w:eastAsia="Times New Roman" w:hAnsi="Times New Roman" w:cs="Times New Roman"/>
          <w:kern w:val="0"/>
          <w:sz w:val="22"/>
          <w:szCs w:val="22"/>
          <w:lang w:val="uk-UA" w:eastAsia="ru-RU"/>
          <w14:ligatures w14:val="none"/>
        </w:rPr>
        <w:t>.</w:t>
      </w:r>
      <w:r w:rsidRPr="009E3736">
        <w:rPr>
          <w:rFonts w:ascii="Times New Roman" w:eastAsia="Times New Roman" w:hAnsi="Times New Roman" w:cs="Times New Roman"/>
          <w:kern w:val="0"/>
          <w:sz w:val="22"/>
          <w:szCs w:val="22"/>
          <w:lang w:eastAsia="ru-RU"/>
          <w14:ligatures w14:val="none"/>
        </w:rPr>
        <w:t xml:space="preserve"> Tracks stock quantities and stock values.</w:t>
      </w:r>
    </w:p>
    <w:p w14:paraId="706F78EA" w14:textId="6BC1664C" w:rsidR="00D27271" w:rsidRPr="009E3736" w:rsidRDefault="00D27271" w:rsidP="009E3736">
      <w:pPr>
        <w:pStyle w:val="a7"/>
        <w:numPr>
          <w:ilvl w:val="0"/>
          <w:numId w:val="16"/>
        </w:numPr>
        <w:spacing w:after="0" w:line="240" w:lineRule="auto"/>
        <w:rPr>
          <w:rFonts w:ascii="Times New Roman" w:eastAsia="Times New Roman" w:hAnsi="Times New Roman" w:cs="Times New Roman"/>
          <w:kern w:val="0"/>
          <w:sz w:val="22"/>
          <w:szCs w:val="22"/>
          <w:lang w:eastAsia="ru-RU"/>
          <w14:ligatures w14:val="none"/>
        </w:rPr>
      </w:pPr>
      <w:r w:rsidRPr="009E3736">
        <w:rPr>
          <w:rFonts w:ascii="Times New Roman" w:eastAsia="Times New Roman" w:hAnsi="Times New Roman" w:cs="Times New Roman"/>
          <w:kern w:val="0"/>
          <w:sz w:val="22"/>
          <w:szCs w:val="22"/>
          <w:lang w:eastAsia="ru-RU"/>
          <w14:ligatures w14:val="none"/>
        </w:rPr>
        <w:t>Dimension Tables</w:t>
      </w:r>
      <w:r w:rsidR="009E3736" w:rsidRPr="009E3736">
        <w:rPr>
          <w:rFonts w:ascii="Times New Roman" w:eastAsia="Times New Roman" w:hAnsi="Times New Roman" w:cs="Times New Roman"/>
          <w:kern w:val="0"/>
          <w:sz w:val="22"/>
          <w:szCs w:val="22"/>
          <w:lang w:val="uk-UA" w:eastAsia="ru-RU"/>
          <w14:ligatures w14:val="none"/>
        </w:rPr>
        <w:t>.</w:t>
      </w:r>
      <w:r w:rsidRPr="009E3736">
        <w:rPr>
          <w:rFonts w:ascii="Times New Roman" w:eastAsia="Times New Roman" w:hAnsi="Times New Roman" w:cs="Times New Roman"/>
          <w:kern w:val="0"/>
          <w:sz w:val="22"/>
          <w:szCs w:val="22"/>
          <w:lang w:eastAsia="ru-RU"/>
          <w14:ligatures w14:val="none"/>
        </w:rPr>
        <w:t xml:space="preserve"> dim_date, dim_customer, dim_product, dim_category, dim_brand, dim_employee, dim_supplier.</w:t>
      </w:r>
    </w:p>
    <w:p w14:paraId="7F7EABFB" w14:textId="0AFB971D" w:rsidR="00D27271" w:rsidRPr="009E3736" w:rsidRDefault="00D27271" w:rsidP="009E3736">
      <w:pPr>
        <w:pStyle w:val="a7"/>
        <w:numPr>
          <w:ilvl w:val="0"/>
          <w:numId w:val="16"/>
        </w:numPr>
        <w:spacing w:after="0" w:line="240" w:lineRule="auto"/>
        <w:rPr>
          <w:rFonts w:ascii="Times New Roman" w:eastAsia="Times New Roman" w:hAnsi="Times New Roman" w:cs="Times New Roman"/>
          <w:kern w:val="0"/>
          <w:sz w:val="22"/>
          <w:szCs w:val="22"/>
          <w:lang w:eastAsia="ru-RU"/>
          <w14:ligatures w14:val="none"/>
        </w:rPr>
      </w:pPr>
      <w:r w:rsidRPr="009E3736">
        <w:rPr>
          <w:rFonts w:ascii="Times New Roman" w:eastAsia="Times New Roman" w:hAnsi="Times New Roman" w:cs="Times New Roman"/>
          <w:kern w:val="0"/>
          <w:sz w:val="22"/>
          <w:szCs w:val="22"/>
          <w:lang w:eastAsia="ru-RU"/>
          <w14:ligatures w14:val="none"/>
        </w:rPr>
        <w:t>SCD Type 2</w:t>
      </w:r>
      <w:r w:rsidR="009E3736" w:rsidRPr="009E3736">
        <w:rPr>
          <w:rFonts w:ascii="Times New Roman" w:eastAsia="Times New Roman" w:hAnsi="Times New Roman" w:cs="Times New Roman"/>
          <w:kern w:val="0"/>
          <w:sz w:val="22"/>
          <w:szCs w:val="22"/>
          <w:lang w:val="uk-UA" w:eastAsia="ru-RU"/>
          <w14:ligatures w14:val="none"/>
        </w:rPr>
        <w:t>.</w:t>
      </w:r>
      <w:r w:rsidRPr="009E3736">
        <w:rPr>
          <w:rFonts w:ascii="Times New Roman" w:eastAsia="Times New Roman" w:hAnsi="Times New Roman" w:cs="Times New Roman"/>
          <w:kern w:val="0"/>
          <w:sz w:val="22"/>
          <w:szCs w:val="22"/>
          <w:lang w:eastAsia="ru-RU"/>
          <w14:ligatures w14:val="none"/>
        </w:rPr>
        <w:t xml:space="preserve"> Implemented on dim_customer and dim_product. When customer details (e.g., location) or product details (e.g., price, cost) change, the old record is closed (end_date is set, is_current = false) and a new record is created (start_date is set, is_current = true). This preserves historical accuracy for past sales.</w:t>
      </w:r>
    </w:p>
    <w:p w14:paraId="3998A981" w14:textId="00921E2D" w:rsidR="00D27271" w:rsidRPr="009E3736" w:rsidRDefault="00D27271" w:rsidP="009E3736">
      <w:pPr>
        <w:pStyle w:val="a7"/>
        <w:numPr>
          <w:ilvl w:val="0"/>
          <w:numId w:val="16"/>
        </w:numPr>
        <w:spacing w:after="0" w:line="240" w:lineRule="auto"/>
        <w:rPr>
          <w:rFonts w:ascii="Times New Roman" w:eastAsia="Times New Roman" w:hAnsi="Times New Roman" w:cs="Times New Roman"/>
          <w:kern w:val="0"/>
          <w:sz w:val="22"/>
          <w:szCs w:val="22"/>
          <w:lang w:eastAsia="ru-RU"/>
          <w14:ligatures w14:val="none"/>
        </w:rPr>
      </w:pPr>
      <w:r w:rsidRPr="009E3736">
        <w:rPr>
          <w:rFonts w:ascii="Times New Roman" w:eastAsia="Times New Roman" w:hAnsi="Times New Roman" w:cs="Times New Roman"/>
          <w:kern w:val="0"/>
          <w:sz w:val="22"/>
          <w:szCs w:val="22"/>
          <w:lang w:eastAsia="ru-RU"/>
          <w14:ligatures w14:val="none"/>
        </w:rPr>
        <w:t>Bridge Table</w:t>
      </w:r>
      <w:r w:rsidR="009E3736" w:rsidRPr="009E3736">
        <w:rPr>
          <w:rFonts w:ascii="Times New Roman" w:eastAsia="Times New Roman" w:hAnsi="Times New Roman" w:cs="Times New Roman"/>
          <w:kern w:val="0"/>
          <w:sz w:val="22"/>
          <w:szCs w:val="22"/>
          <w:lang w:val="uk-UA" w:eastAsia="ru-RU"/>
          <w14:ligatures w14:val="none"/>
        </w:rPr>
        <w:t>.</w:t>
      </w:r>
      <w:r w:rsidRPr="009E3736">
        <w:rPr>
          <w:rFonts w:ascii="Times New Roman" w:eastAsia="Times New Roman" w:hAnsi="Times New Roman" w:cs="Times New Roman"/>
          <w:kern w:val="0"/>
          <w:sz w:val="22"/>
          <w:szCs w:val="22"/>
          <w:lang w:eastAsia="ru-RU"/>
          <w14:ligatures w14:val="none"/>
        </w:rPr>
        <w:t xml:space="preserve"> bridge_product_supplier resolves the many-to-many relationship in the analytical context to track supply prices and lead times between multiple products and suppliers.</w:t>
      </w:r>
    </w:p>
    <w:p w14:paraId="0B0FB23D" w14:textId="6A1A7723" w:rsidR="009E3736" w:rsidRDefault="009E3736" w:rsidP="00D27271">
      <w:pPr>
        <w:spacing w:after="0" w:line="240" w:lineRule="auto"/>
        <w:outlineLvl w:val="1"/>
        <w:rPr>
          <w:rFonts w:ascii="Times New Roman" w:eastAsia="Times New Roman" w:hAnsi="Times New Roman" w:cs="Times New Roman"/>
          <w:kern w:val="0"/>
          <w:sz w:val="22"/>
          <w:szCs w:val="22"/>
          <w:lang w:val="uk-UA" w:eastAsia="ru-RU"/>
          <w14:ligatures w14:val="none"/>
        </w:rPr>
      </w:pPr>
      <w:r>
        <w:rPr>
          <w:rFonts w:ascii="Times New Roman" w:eastAsia="Times New Roman" w:hAnsi="Times New Roman" w:cs="Times New Roman"/>
          <w:noProof/>
          <w:kern w:val="0"/>
          <w:sz w:val="22"/>
          <w:szCs w:val="22"/>
          <w:lang w:val="uk-UA" w:eastAsia="ru-RU"/>
        </w:rPr>
        <w:drawing>
          <wp:inline distT="0" distB="0" distL="0" distR="0" wp14:anchorId="14595B80" wp14:editId="68D602DD">
            <wp:extent cx="5731510" cy="4090670"/>
            <wp:effectExtent l="0" t="0" r="0" b="0"/>
            <wp:docPr id="184440902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09021" name="Рисунок 1844409021"/>
                    <pic:cNvPicPr/>
                  </pic:nvPicPr>
                  <pic:blipFill>
                    <a:blip r:embed="rId7">
                      <a:extLst>
                        <a:ext uri="{96DAC541-7B7A-43D3-8B79-37D633B846F1}">
                          <asvg:svgBlip xmlns:asvg="http://schemas.microsoft.com/office/drawing/2016/SVG/main" r:embed="rId8"/>
                        </a:ext>
                      </a:extLst>
                    </a:blip>
                    <a:stretch>
                      <a:fillRect/>
                    </a:stretch>
                  </pic:blipFill>
                  <pic:spPr>
                    <a:xfrm>
                      <a:off x="0" y="0"/>
                      <a:ext cx="5731510" cy="4090670"/>
                    </a:xfrm>
                    <a:prstGeom prst="rect">
                      <a:avLst/>
                    </a:prstGeom>
                  </pic:spPr>
                </pic:pic>
              </a:graphicData>
            </a:graphic>
          </wp:inline>
        </w:drawing>
      </w:r>
    </w:p>
    <w:p w14:paraId="464EB736" w14:textId="77777777" w:rsidR="009E3736" w:rsidRDefault="009E3736" w:rsidP="00D27271">
      <w:pPr>
        <w:spacing w:after="0" w:line="240" w:lineRule="auto"/>
        <w:outlineLvl w:val="1"/>
        <w:rPr>
          <w:rFonts w:ascii="Times New Roman" w:eastAsia="Times New Roman" w:hAnsi="Times New Roman" w:cs="Times New Roman"/>
          <w:kern w:val="0"/>
          <w:sz w:val="22"/>
          <w:szCs w:val="22"/>
          <w:lang w:val="uk-UA" w:eastAsia="ru-RU"/>
          <w14:ligatures w14:val="none"/>
        </w:rPr>
      </w:pPr>
    </w:p>
    <w:p w14:paraId="41653107" w14:textId="743592D4" w:rsidR="00D27271" w:rsidRDefault="00D27271" w:rsidP="009E3736">
      <w:pPr>
        <w:spacing w:after="0" w:line="240" w:lineRule="auto"/>
        <w:ind w:firstLine="708"/>
        <w:outlineLvl w:val="1"/>
        <w:rPr>
          <w:rFonts w:ascii="Times New Roman" w:eastAsia="Times New Roman" w:hAnsi="Times New Roman" w:cs="Times New Roman"/>
          <w:kern w:val="0"/>
          <w:sz w:val="28"/>
          <w:szCs w:val="28"/>
          <w:lang w:val="uk-UA" w:eastAsia="ru-RU"/>
          <w14:ligatures w14:val="none"/>
        </w:rPr>
      </w:pPr>
      <w:r w:rsidRPr="00D27271">
        <w:rPr>
          <w:rFonts w:ascii="Times New Roman" w:eastAsia="Times New Roman" w:hAnsi="Times New Roman" w:cs="Times New Roman"/>
          <w:kern w:val="0"/>
          <w:sz w:val="28"/>
          <w:szCs w:val="28"/>
          <w:lang w:eastAsia="ru-RU"/>
          <w14:ligatures w14:val="none"/>
        </w:rPr>
        <w:t>3. ETL Process Details</w:t>
      </w:r>
    </w:p>
    <w:p w14:paraId="6E3D8A5D" w14:textId="77777777" w:rsidR="009E3736" w:rsidRPr="00D27271" w:rsidRDefault="009E3736" w:rsidP="009E3736">
      <w:pPr>
        <w:spacing w:after="0" w:line="240" w:lineRule="auto"/>
        <w:ind w:firstLine="708"/>
        <w:outlineLvl w:val="1"/>
        <w:rPr>
          <w:rFonts w:ascii="Times New Roman" w:eastAsia="Times New Roman" w:hAnsi="Times New Roman" w:cs="Times New Roman"/>
          <w:kern w:val="0"/>
          <w:sz w:val="28"/>
          <w:szCs w:val="28"/>
          <w:lang w:val="uk-UA" w:eastAsia="ru-RU"/>
          <w14:ligatures w14:val="none"/>
        </w:rPr>
      </w:pPr>
    </w:p>
    <w:p w14:paraId="6216B853" w14:textId="77777777" w:rsidR="00D27271" w:rsidRPr="00D27271" w:rsidRDefault="00D27271" w:rsidP="00D27271">
      <w:p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The ETL (Extract, Transform, Load) process moves data from the OLTP database to the OLAP data warehouse. It is fully rerunnable and ensures that previously added records are not overwritten unless actual changes occurred.</w:t>
      </w:r>
    </w:p>
    <w:p w14:paraId="1CAA3FBE" w14:textId="0BCC93BA" w:rsidR="00D27271" w:rsidRPr="009E3736" w:rsidRDefault="00D27271" w:rsidP="009E3736">
      <w:pPr>
        <w:pStyle w:val="a7"/>
        <w:numPr>
          <w:ilvl w:val="0"/>
          <w:numId w:val="17"/>
        </w:numPr>
        <w:spacing w:after="0" w:line="240" w:lineRule="auto"/>
        <w:rPr>
          <w:rFonts w:ascii="Times New Roman" w:eastAsia="Times New Roman" w:hAnsi="Times New Roman" w:cs="Times New Roman"/>
          <w:kern w:val="0"/>
          <w:sz w:val="22"/>
          <w:szCs w:val="22"/>
          <w:lang w:eastAsia="ru-RU"/>
          <w14:ligatures w14:val="none"/>
        </w:rPr>
      </w:pPr>
      <w:r w:rsidRPr="009E3736">
        <w:rPr>
          <w:rFonts w:ascii="Times New Roman" w:eastAsia="Times New Roman" w:hAnsi="Times New Roman" w:cs="Times New Roman"/>
          <w:kern w:val="0"/>
          <w:sz w:val="22"/>
          <w:szCs w:val="22"/>
          <w:lang w:eastAsia="ru-RU"/>
          <w14:ligatures w14:val="none"/>
        </w:rPr>
        <w:lastRenderedPageBreak/>
        <w:t>Extract &amp; Validate</w:t>
      </w:r>
      <w:r w:rsidR="009E3736" w:rsidRPr="009E3736">
        <w:rPr>
          <w:rFonts w:ascii="Times New Roman" w:eastAsia="Times New Roman" w:hAnsi="Times New Roman" w:cs="Times New Roman"/>
          <w:kern w:val="0"/>
          <w:sz w:val="22"/>
          <w:szCs w:val="22"/>
          <w:lang w:val="uk-UA" w:eastAsia="ru-RU"/>
          <w14:ligatures w14:val="none"/>
        </w:rPr>
        <w:t>.</w:t>
      </w:r>
      <w:r w:rsidRPr="009E3736">
        <w:rPr>
          <w:rFonts w:ascii="Times New Roman" w:eastAsia="Times New Roman" w:hAnsi="Times New Roman" w:cs="Times New Roman"/>
          <w:kern w:val="0"/>
          <w:sz w:val="22"/>
          <w:szCs w:val="22"/>
          <w:lang w:eastAsia="ru-RU"/>
          <w14:ligatures w14:val="none"/>
        </w:rPr>
        <w:t xml:space="preserve"> Data is fetched from OLTP tables using dblink.</w:t>
      </w:r>
    </w:p>
    <w:p w14:paraId="4A5C0B9A" w14:textId="52955640" w:rsidR="00D27271" w:rsidRPr="009E3736" w:rsidRDefault="00D27271" w:rsidP="009E3736">
      <w:pPr>
        <w:pStyle w:val="a7"/>
        <w:numPr>
          <w:ilvl w:val="0"/>
          <w:numId w:val="17"/>
        </w:numPr>
        <w:spacing w:after="0" w:line="240" w:lineRule="auto"/>
        <w:rPr>
          <w:rFonts w:ascii="Times New Roman" w:eastAsia="Times New Roman" w:hAnsi="Times New Roman" w:cs="Times New Roman"/>
          <w:kern w:val="0"/>
          <w:sz w:val="22"/>
          <w:szCs w:val="22"/>
          <w:lang w:eastAsia="ru-RU"/>
          <w14:ligatures w14:val="none"/>
        </w:rPr>
      </w:pPr>
      <w:r w:rsidRPr="009E3736">
        <w:rPr>
          <w:rFonts w:ascii="Times New Roman" w:eastAsia="Times New Roman" w:hAnsi="Times New Roman" w:cs="Times New Roman"/>
          <w:kern w:val="0"/>
          <w:sz w:val="22"/>
          <w:szCs w:val="22"/>
          <w:lang w:eastAsia="ru-RU"/>
          <w14:ligatures w14:val="none"/>
        </w:rPr>
        <w:t>Transform</w:t>
      </w:r>
      <w:r w:rsidR="009E3736" w:rsidRPr="009E3736">
        <w:rPr>
          <w:rFonts w:ascii="Times New Roman" w:eastAsia="Times New Roman" w:hAnsi="Times New Roman" w:cs="Times New Roman"/>
          <w:kern w:val="0"/>
          <w:sz w:val="22"/>
          <w:szCs w:val="22"/>
          <w:lang w:val="uk-UA" w:eastAsia="ru-RU"/>
          <w14:ligatures w14:val="none"/>
        </w:rPr>
        <w:t>.</w:t>
      </w:r>
      <w:r w:rsidRPr="009E3736">
        <w:rPr>
          <w:rFonts w:ascii="Times New Roman" w:eastAsia="Times New Roman" w:hAnsi="Times New Roman" w:cs="Times New Roman"/>
          <w:kern w:val="0"/>
          <w:sz w:val="22"/>
          <w:szCs w:val="22"/>
          <w:lang w:eastAsia="ru-RU"/>
          <w14:ligatures w14:val="none"/>
        </w:rPr>
        <w:t xml:space="preserve"> The dim_date dimension is generated programmatically. Business rules calculate total_amount and profit on the fly before loading into fact_sales.</w:t>
      </w:r>
    </w:p>
    <w:p w14:paraId="4835F9E6" w14:textId="0AF4300E" w:rsidR="00D27271" w:rsidRPr="009E3736" w:rsidRDefault="00D27271" w:rsidP="009E3736">
      <w:pPr>
        <w:pStyle w:val="a7"/>
        <w:numPr>
          <w:ilvl w:val="0"/>
          <w:numId w:val="17"/>
        </w:numPr>
        <w:spacing w:after="0" w:line="240" w:lineRule="auto"/>
        <w:rPr>
          <w:rFonts w:ascii="Times New Roman" w:eastAsia="Times New Roman" w:hAnsi="Times New Roman" w:cs="Times New Roman"/>
          <w:kern w:val="0"/>
          <w:sz w:val="22"/>
          <w:szCs w:val="22"/>
          <w:lang w:eastAsia="ru-RU"/>
          <w14:ligatures w14:val="none"/>
        </w:rPr>
      </w:pPr>
      <w:r w:rsidRPr="009E3736">
        <w:rPr>
          <w:rFonts w:ascii="Times New Roman" w:eastAsia="Times New Roman" w:hAnsi="Times New Roman" w:cs="Times New Roman"/>
          <w:kern w:val="0"/>
          <w:sz w:val="22"/>
          <w:szCs w:val="22"/>
          <w:lang w:eastAsia="ru-RU"/>
          <w14:ligatures w14:val="none"/>
        </w:rPr>
        <w:t>Load (SCD2 Logic)</w:t>
      </w:r>
      <w:r w:rsidR="009E3736" w:rsidRPr="009E3736">
        <w:rPr>
          <w:rFonts w:ascii="Times New Roman" w:eastAsia="Times New Roman" w:hAnsi="Times New Roman" w:cs="Times New Roman"/>
          <w:kern w:val="0"/>
          <w:sz w:val="22"/>
          <w:szCs w:val="22"/>
          <w:lang w:val="uk-UA" w:eastAsia="ru-RU"/>
          <w14:ligatures w14:val="none"/>
        </w:rPr>
        <w:t>.</w:t>
      </w:r>
      <w:r w:rsidRPr="009E3736">
        <w:rPr>
          <w:rFonts w:ascii="Times New Roman" w:eastAsia="Times New Roman" w:hAnsi="Times New Roman" w:cs="Times New Roman"/>
          <w:kern w:val="0"/>
          <w:sz w:val="22"/>
          <w:szCs w:val="22"/>
          <w:lang w:eastAsia="ru-RU"/>
          <w14:ligatures w14:val="none"/>
        </w:rPr>
        <w:t xml:space="preserve"> For dimensions like customers and products, the script checks if existing attributes have changed. If so, it updates the end_date of the old record and inserts the new version. Fact tables are populated using INSERT ... WHERE NOT EXISTS to prevent duplication.</w:t>
      </w:r>
    </w:p>
    <w:p w14:paraId="676F3FA8" w14:textId="77777777" w:rsidR="009E3736" w:rsidRPr="00D27271" w:rsidRDefault="009E3736" w:rsidP="009E3736">
      <w:pPr>
        <w:spacing w:after="0" w:line="240" w:lineRule="auto"/>
        <w:ind w:left="720"/>
        <w:rPr>
          <w:rFonts w:ascii="Times New Roman" w:eastAsia="Times New Roman" w:hAnsi="Times New Roman" w:cs="Times New Roman"/>
          <w:kern w:val="0"/>
          <w:sz w:val="28"/>
          <w:szCs w:val="28"/>
          <w:lang w:eastAsia="ru-RU"/>
          <w14:ligatures w14:val="none"/>
        </w:rPr>
      </w:pPr>
    </w:p>
    <w:p w14:paraId="59C0B60F" w14:textId="77777777" w:rsidR="00D27271" w:rsidRDefault="00D27271" w:rsidP="009E3736">
      <w:pPr>
        <w:spacing w:after="0" w:line="240" w:lineRule="auto"/>
        <w:ind w:firstLine="708"/>
        <w:outlineLvl w:val="1"/>
        <w:rPr>
          <w:rFonts w:ascii="Times New Roman" w:eastAsia="Times New Roman" w:hAnsi="Times New Roman" w:cs="Times New Roman"/>
          <w:kern w:val="0"/>
          <w:sz w:val="28"/>
          <w:szCs w:val="28"/>
          <w:lang w:val="uk-UA" w:eastAsia="ru-RU"/>
          <w14:ligatures w14:val="none"/>
        </w:rPr>
      </w:pPr>
      <w:r w:rsidRPr="00D27271">
        <w:rPr>
          <w:rFonts w:ascii="Times New Roman" w:eastAsia="Times New Roman" w:hAnsi="Times New Roman" w:cs="Times New Roman"/>
          <w:kern w:val="0"/>
          <w:sz w:val="28"/>
          <w:szCs w:val="28"/>
          <w:lang w:eastAsia="ru-RU"/>
          <w14:ligatures w14:val="none"/>
        </w:rPr>
        <w:t>4. SQL Queries &amp; Insights</w:t>
      </w:r>
    </w:p>
    <w:p w14:paraId="0F00A7C3" w14:textId="77777777" w:rsidR="009E3736" w:rsidRPr="00D27271" w:rsidRDefault="009E3736" w:rsidP="009E3736">
      <w:pPr>
        <w:spacing w:after="0" w:line="240" w:lineRule="auto"/>
        <w:ind w:firstLine="708"/>
        <w:outlineLvl w:val="1"/>
        <w:rPr>
          <w:rFonts w:ascii="Times New Roman" w:eastAsia="Times New Roman" w:hAnsi="Times New Roman" w:cs="Times New Roman"/>
          <w:kern w:val="0"/>
          <w:sz w:val="28"/>
          <w:szCs w:val="28"/>
          <w:lang w:val="uk-UA" w:eastAsia="ru-RU"/>
          <w14:ligatures w14:val="none"/>
        </w:rPr>
      </w:pPr>
    </w:p>
    <w:p w14:paraId="51153E8E" w14:textId="77777777" w:rsidR="00D27271" w:rsidRPr="00D27271" w:rsidRDefault="00D27271" w:rsidP="00D27271">
      <w:p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To derive insights, specialized queries were developed for both databases:</w:t>
      </w:r>
    </w:p>
    <w:p w14:paraId="370DB703" w14:textId="3F8EF05D" w:rsidR="00D27271" w:rsidRPr="009E3736" w:rsidRDefault="00D27271" w:rsidP="009E3736">
      <w:pPr>
        <w:pStyle w:val="a7"/>
        <w:numPr>
          <w:ilvl w:val="0"/>
          <w:numId w:val="18"/>
        </w:numPr>
        <w:spacing w:after="0" w:line="240" w:lineRule="auto"/>
        <w:rPr>
          <w:rFonts w:ascii="Times New Roman" w:eastAsia="Times New Roman" w:hAnsi="Times New Roman" w:cs="Times New Roman"/>
          <w:kern w:val="0"/>
          <w:sz w:val="22"/>
          <w:szCs w:val="22"/>
          <w:lang w:eastAsia="ru-RU"/>
          <w14:ligatures w14:val="none"/>
        </w:rPr>
      </w:pPr>
      <w:r w:rsidRPr="009E3736">
        <w:rPr>
          <w:rFonts w:ascii="Times New Roman" w:eastAsia="Times New Roman" w:hAnsi="Times New Roman" w:cs="Times New Roman"/>
          <w:kern w:val="0"/>
          <w:sz w:val="22"/>
          <w:szCs w:val="22"/>
          <w:lang w:eastAsia="ru-RU"/>
          <w14:ligatures w14:val="none"/>
        </w:rPr>
        <w:t>OLTP Queries</w:t>
      </w:r>
      <w:r w:rsidR="009E3736" w:rsidRPr="009E3736">
        <w:rPr>
          <w:rFonts w:ascii="Times New Roman" w:eastAsia="Times New Roman" w:hAnsi="Times New Roman" w:cs="Times New Roman"/>
          <w:kern w:val="0"/>
          <w:sz w:val="22"/>
          <w:szCs w:val="22"/>
          <w:lang w:val="uk-UA" w:eastAsia="ru-RU"/>
          <w14:ligatures w14:val="none"/>
        </w:rPr>
        <w:t>.</w:t>
      </w:r>
      <w:r w:rsidRPr="009E3736">
        <w:rPr>
          <w:rFonts w:ascii="Times New Roman" w:eastAsia="Times New Roman" w:hAnsi="Times New Roman" w:cs="Times New Roman"/>
          <w:kern w:val="0"/>
          <w:sz w:val="22"/>
          <w:szCs w:val="22"/>
          <w:lang w:eastAsia="ru-RU"/>
          <w14:ligatures w14:val="none"/>
        </w:rPr>
        <w:t xml:space="preserve"> Focus on operational metrics, such as identifying the top 10 customers by total spend, calculating category performance over the last year, and grouping monthly orders to monitor average order value.</w:t>
      </w:r>
    </w:p>
    <w:p w14:paraId="2432B75F" w14:textId="63BA678B" w:rsidR="00D27271" w:rsidRPr="009E3736" w:rsidRDefault="00D27271" w:rsidP="009E3736">
      <w:pPr>
        <w:pStyle w:val="a7"/>
        <w:numPr>
          <w:ilvl w:val="0"/>
          <w:numId w:val="18"/>
        </w:numPr>
        <w:spacing w:after="0" w:line="240" w:lineRule="auto"/>
        <w:rPr>
          <w:rFonts w:ascii="Times New Roman" w:eastAsia="Times New Roman" w:hAnsi="Times New Roman" w:cs="Times New Roman"/>
          <w:kern w:val="0"/>
          <w:sz w:val="22"/>
          <w:szCs w:val="22"/>
          <w:lang w:eastAsia="ru-RU"/>
          <w14:ligatures w14:val="none"/>
        </w:rPr>
      </w:pPr>
      <w:r w:rsidRPr="009E3736">
        <w:rPr>
          <w:rFonts w:ascii="Times New Roman" w:eastAsia="Times New Roman" w:hAnsi="Times New Roman" w:cs="Times New Roman"/>
          <w:kern w:val="0"/>
          <w:sz w:val="22"/>
          <w:szCs w:val="22"/>
          <w:lang w:eastAsia="ru-RU"/>
          <w14:ligatures w14:val="none"/>
        </w:rPr>
        <w:t>OLAP Queries</w:t>
      </w:r>
      <w:r w:rsidR="009E3736" w:rsidRPr="009E3736">
        <w:rPr>
          <w:rFonts w:ascii="Times New Roman" w:eastAsia="Times New Roman" w:hAnsi="Times New Roman" w:cs="Times New Roman"/>
          <w:kern w:val="0"/>
          <w:sz w:val="22"/>
          <w:szCs w:val="22"/>
          <w:lang w:val="uk-UA" w:eastAsia="ru-RU"/>
          <w14:ligatures w14:val="none"/>
        </w:rPr>
        <w:t>.</w:t>
      </w:r>
      <w:r w:rsidRPr="009E3736">
        <w:rPr>
          <w:rFonts w:ascii="Times New Roman" w:eastAsia="Times New Roman" w:hAnsi="Times New Roman" w:cs="Times New Roman"/>
          <w:kern w:val="0"/>
          <w:sz w:val="22"/>
          <w:szCs w:val="22"/>
          <w:lang w:eastAsia="ru-RU"/>
          <w14:ligatures w14:val="none"/>
        </w:rPr>
        <w:t xml:space="preserve"> Focus on multidimensional analysis. Queries are designed to calculate profit margins by month and year, find unprofitable products by joining facts with the product dimension, rank categories by overall profitability, and analyze the concentration of active customers per country.</w:t>
      </w:r>
    </w:p>
    <w:p w14:paraId="0DC81480" w14:textId="77777777" w:rsidR="009E3736" w:rsidRPr="00D27271" w:rsidRDefault="009E3736" w:rsidP="009E3736">
      <w:pPr>
        <w:spacing w:after="0" w:line="240" w:lineRule="auto"/>
        <w:ind w:left="720"/>
        <w:rPr>
          <w:rFonts w:ascii="Times New Roman" w:eastAsia="Times New Roman" w:hAnsi="Times New Roman" w:cs="Times New Roman"/>
          <w:kern w:val="0"/>
          <w:sz w:val="28"/>
          <w:szCs w:val="28"/>
          <w:lang w:eastAsia="ru-RU"/>
          <w14:ligatures w14:val="none"/>
        </w:rPr>
      </w:pPr>
    </w:p>
    <w:p w14:paraId="48B183B7" w14:textId="77777777" w:rsidR="00D27271" w:rsidRDefault="00D27271" w:rsidP="009E3736">
      <w:pPr>
        <w:spacing w:after="0" w:line="240" w:lineRule="auto"/>
        <w:ind w:firstLine="708"/>
        <w:outlineLvl w:val="1"/>
        <w:rPr>
          <w:rFonts w:ascii="Times New Roman" w:eastAsia="Times New Roman" w:hAnsi="Times New Roman" w:cs="Times New Roman"/>
          <w:kern w:val="0"/>
          <w:sz w:val="28"/>
          <w:szCs w:val="28"/>
          <w:lang w:val="uk-UA" w:eastAsia="ru-RU"/>
          <w14:ligatures w14:val="none"/>
        </w:rPr>
      </w:pPr>
      <w:r w:rsidRPr="00D27271">
        <w:rPr>
          <w:rFonts w:ascii="Times New Roman" w:eastAsia="Times New Roman" w:hAnsi="Times New Roman" w:cs="Times New Roman"/>
          <w:kern w:val="0"/>
          <w:sz w:val="28"/>
          <w:szCs w:val="28"/>
          <w:lang w:eastAsia="ru-RU"/>
          <w14:ligatures w14:val="none"/>
        </w:rPr>
        <w:t>5. Power BI Report</w:t>
      </w:r>
    </w:p>
    <w:p w14:paraId="23F7D14A" w14:textId="77777777" w:rsidR="009E3736" w:rsidRPr="00D27271" w:rsidRDefault="009E3736" w:rsidP="009E3736">
      <w:pPr>
        <w:spacing w:after="0" w:line="240" w:lineRule="auto"/>
        <w:ind w:firstLine="708"/>
        <w:outlineLvl w:val="1"/>
        <w:rPr>
          <w:rFonts w:ascii="Times New Roman" w:eastAsia="Times New Roman" w:hAnsi="Times New Roman" w:cs="Times New Roman"/>
          <w:kern w:val="0"/>
          <w:sz w:val="28"/>
          <w:szCs w:val="28"/>
          <w:lang w:val="uk-UA" w:eastAsia="ru-RU"/>
          <w14:ligatures w14:val="none"/>
        </w:rPr>
      </w:pPr>
    </w:p>
    <w:p w14:paraId="5D16D2E7" w14:textId="77777777" w:rsidR="00D27271" w:rsidRPr="00D27271" w:rsidRDefault="00D27271" w:rsidP="00D27271">
      <w:p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The Power BI visual report connects to the OLAP data warehouse to provide an interactive dashboard that answers key business questions.</w:t>
      </w:r>
    </w:p>
    <w:p w14:paraId="31A2DBFE" w14:textId="77777777" w:rsidR="009E3736" w:rsidRDefault="009E3736" w:rsidP="00D27271">
      <w:pPr>
        <w:spacing w:after="0" w:line="240" w:lineRule="auto"/>
        <w:rPr>
          <w:rFonts w:ascii="Times New Roman" w:eastAsia="Times New Roman" w:hAnsi="Times New Roman" w:cs="Times New Roman"/>
          <w:kern w:val="0"/>
          <w:sz w:val="22"/>
          <w:szCs w:val="22"/>
          <w:lang w:val="uk-UA" w:eastAsia="ru-RU"/>
          <w14:ligatures w14:val="none"/>
        </w:rPr>
      </w:pPr>
    </w:p>
    <w:p w14:paraId="4FA5D670" w14:textId="690CF86A" w:rsidR="00D27271" w:rsidRPr="00D27271" w:rsidRDefault="00D27271" w:rsidP="00D27271">
      <w:p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Title: Electrical Equipment Store - Sales Analytics Dashboard</w:t>
      </w:r>
    </w:p>
    <w:p w14:paraId="28205D75" w14:textId="77777777" w:rsidR="00D27271" w:rsidRPr="00D27271" w:rsidRDefault="00D27271" w:rsidP="00D27271">
      <w:p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Interactive Slicers:</w:t>
      </w:r>
    </w:p>
    <w:p w14:paraId="7CAE1204" w14:textId="12160E3F" w:rsidR="00D27271" w:rsidRPr="009E3736" w:rsidRDefault="00D27271" w:rsidP="009E3736">
      <w:pPr>
        <w:pStyle w:val="a7"/>
        <w:numPr>
          <w:ilvl w:val="0"/>
          <w:numId w:val="19"/>
        </w:numPr>
        <w:spacing w:after="0" w:line="240" w:lineRule="auto"/>
        <w:rPr>
          <w:rFonts w:ascii="Times New Roman" w:eastAsia="Times New Roman" w:hAnsi="Times New Roman" w:cs="Times New Roman"/>
          <w:kern w:val="0"/>
          <w:sz w:val="22"/>
          <w:szCs w:val="22"/>
          <w:lang w:eastAsia="ru-RU"/>
          <w14:ligatures w14:val="none"/>
        </w:rPr>
      </w:pPr>
      <w:r w:rsidRPr="009E3736">
        <w:rPr>
          <w:rFonts w:ascii="Times New Roman" w:eastAsia="Times New Roman" w:hAnsi="Times New Roman" w:cs="Times New Roman"/>
          <w:kern w:val="0"/>
          <w:sz w:val="22"/>
          <w:szCs w:val="22"/>
          <w:lang w:eastAsia="ru-RU"/>
          <w14:ligatures w14:val="none"/>
        </w:rPr>
        <w:t>Category</w:t>
      </w:r>
      <w:r w:rsidR="009E3736">
        <w:rPr>
          <w:rFonts w:ascii="Times New Roman" w:eastAsia="Times New Roman" w:hAnsi="Times New Roman" w:cs="Times New Roman"/>
          <w:kern w:val="0"/>
          <w:sz w:val="22"/>
          <w:szCs w:val="22"/>
          <w:lang w:val="uk-UA" w:eastAsia="ru-RU"/>
          <w14:ligatures w14:val="none"/>
        </w:rPr>
        <w:t>.</w:t>
      </w:r>
      <w:r w:rsidRPr="009E3736">
        <w:rPr>
          <w:rFonts w:ascii="Times New Roman" w:eastAsia="Times New Roman" w:hAnsi="Times New Roman" w:cs="Times New Roman"/>
          <w:kern w:val="0"/>
          <w:sz w:val="22"/>
          <w:szCs w:val="22"/>
          <w:lang w:eastAsia="ru-RU"/>
          <w14:ligatures w14:val="none"/>
        </w:rPr>
        <w:t xml:space="preserve"> Allows users to filter the entire dashboard by specific product categories (e.g., Laptops, Smartphones, Cameras).</w:t>
      </w:r>
    </w:p>
    <w:p w14:paraId="3CF60C5A" w14:textId="2BAE763B" w:rsidR="00D27271" w:rsidRPr="009E3736" w:rsidRDefault="00D27271" w:rsidP="009E3736">
      <w:pPr>
        <w:pStyle w:val="a7"/>
        <w:numPr>
          <w:ilvl w:val="0"/>
          <w:numId w:val="19"/>
        </w:numPr>
        <w:spacing w:after="0" w:line="240" w:lineRule="auto"/>
        <w:rPr>
          <w:rFonts w:ascii="Times New Roman" w:eastAsia="Times New Roman" w:hAnsi="Times New Roman" w:cs="Times New Roman"/>
          <w:kern w:val="0"/>
          <w:sz w:val="22"/>
          <w:szCs w:val="22"/>
          <w:lang w:eastAsia="ru-RU"/>
          <w14:ligatures w14:val="none"/>
        </w:rPr>
      </w:pPr>
      <w:r w:rsidRPr="009E3736">
        <w:rPr>
          <w:rFonts w:ascii="Times New Roman" w:eastAsia="Times New Roman" w:hAnsi="Times New Roman" w:cs="Times New Roman"/>
          <w:kern w:val="0"/>
          <w:sz w:val="22"/>
          <w:szCs w:val="22"/>
          <w:lang w:eastAsia="ru-RU"/>
          <w14:ligatures w14:val="none"/>
        </w:rPr>
        <w:t>Year</w:t>
      </w:r>
      <w:r w:rsidR="009E3736">
        <w:rPr>
          <w:rFonts w:ascii="Times New Roman" w:eastAsia="Times New Roman" w:hAnsi="Times New Roman" w:cs="Times New Roman"/>
          <w:kern w:val="0"/>
          <w:sz w:val="22"/>
          <w:szCs w:val="22"/>
          <w:lang w:val="uk-UA" w:eastAsia="ru-RU"/>
          <w14:ligatures w14:val="none"/>
        </w:rPr>
        <w:t>.</w:t>
      </w:r>
      <w:r w:rsidRPr="009E3736">
        <w:rPr>
          <w:rFonts w:ascii="Times New Roman" w:eastAsia="Times New Roman" w:hAnsi="Times New Roman" w:cs="Times New Roman"/>
          <w:kern w:val="0"/>
          <w:sz w:val="22"/>
          <w:szCs w:val="22"/>
          <w:lang w:eastAsia="ru-RU"/>
          <w14:ligatures w14:val="none"/>
        </w:rPr>
        <w:t xml:space="preserve"> Allows users to narrow down the performance metrics to a specific year.</w:t>
      </w:r>
    </w:p>
    <w:p w14:paraId="4644BDEC" w14:textId="77777777" w:rsidR="00D27271" w:rsidRPr="00D27271" w:rsidRDefault="00D27271" w:rsidP="00D27271">
      <w:p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Visual Components:</w:t>
      </w:r>
    </w:p>
    <w:p w14:paraId="5636EFC8" w14:textId="3390DBDF" w:rsidR="00D27271" w:rsidRPr="009E3736" w:rsidRDefault="00D27271" w:rsidP="009E3736">
      <w:pPr>
        <w:pStyle w:val="a7"/>
        <w:numPr>
          <w:ilvl w:val="0"/>
          <w:numId w:val="20"/>
        </w:numPr>
        <w:spacing w:after="0" w:line="240" w:lineRule="auto"/>
        <w:rPr>
          <w:rFonts w:ascii="Times New Roman" w:eastAsia="Times New Roman" w:hAnsi="Times New Roman" w:cs="Times New Roman"/>
          <w:kern w:val="0"/>
          <w:sz w:val="22"/>
          <w:szCs w:val="22"/>
          <w:lang w:eastAsia="ru-RU"/>
          <w14:ligatures w14:val="none"/>
        </w:rPr>
      </w:pPr>
      <w:r w:rsidRPr="009E3736">
        <w:rPr>
          <w:rFonts w:ascii="Times New Roman" w:eastAsia="Times New Roman" w:hAnsi="Times New Roman" w:cs="Times New Roman"/>
          <w:kern w:val="0"/>
          <w:sz w:val="22"/>
          <w:szCs w:val="22"/>
          <w:lang w:eastAsia="ru-RU"/>
          <w14:ligatures w14:val="none"/>
        </w:rPr>
        <w:t>KPI Cards</w:t>
      </w:r>
      <w:r w:rsidR="009E3736">
        <w:rPr>
          <w:rFonts w:ascii="Times New Roman" w:eastAsia="Times New Roman" w:hAnsi="Times New Roman" w:cs="Times New Roman"/>
          <w:kern w:val="0"/>
          <w:sz w:val="22"/>
          <w:szCs w:val="22"/>
          <w:lang w:val="uk-UA" w:eastAsia="ru-RU"/>
          <w14:ligatures w14:val="none"/>
        </w:rPr>
        <w:t>.</w:t>
      </w:r>
      <w:r w:rsidRPr="009E3736">
        <w:rPr>
          <w:rFonts w:ascii="Times New Roman" w:eastAsia="Times New Roman" w:hAnsi="Times New Roman" w:cs="Times New Roman"/>
          <w:kern w:val="0"/>
          <w:sz w:val="22"/>
          <w:szCs w:val="22"/>
          <w:lang w:eastAsia="ru-RU"/>
          <w14:ligatures w14:val="none"/>
        </w:rPr>
        <w:t xml:space="preserve"> Display high-level metrics including "Total revenue", "Profit", and "Number of orders".</w:t>
      </w:r>
    </w:p>
    <w:p w14:paraId="1499BED3" w14:textId="29E16200" w:rsidR="00D27271" w:rsidRPr="009E3736" w:rsidRDefault="00D27271" w:rsidP="009E3736">
      <w:pPr>
        <w:pStyle w:val="a7"/>
        <w:numPr>
          <w:ilvl w:val="0"/>
          <w:numId w:val="20"/>
        </w:numPr>
        <w:spacing w:after="0" w:line="240" w:lineRule="auto"/>
        <w:rPr>
          <w:rFonts w:ascii="Times New Roman" w:eastAsia="Times New Roman" w:hAnsi="Times New Roman" w:cs="Times New Roman"/>
          <w:kern w:val="0"/>
          <w:sz w:val="22"/>
          <w:szCs w:val="22"/>
          <w:lang w:eastAsia="ru-RU"/>
          <w14:ligatures w14:val="none"/>
        </w:rPr>
      </w:pPr>
      <w:r w:rsidRPr="009E3736">
        <w:rPr>
          <w:rFonts w:ascii="Times New Roman" w:eastAsia="Times New Roman" w:hAnsi="Times New Roman" w:cs="Times New Roman"/>
          <w:kern w:val="0"/>
          <w:sz w:val="22"/>
          <w:szCs w:val="22"/>
          <w:lang w:eastAsia="ru-RU"/>
          <w14:ligatures w14:val="none"/>
        </w:rPr>
        <w:t>Map Chart (Revenue by country)</w:t>
      </w:r>
      <w:r w:rsidR="009E3736">
        <w:rPr>
          <w:rFonts w:ascii="Times New Roman" w:eastAsia="Times New Roman" w:hAnsi="Times New Roman" w:cs="Times New Roman"/>
          <w:kern w:val="0"/>
          <w:sz w:val="22"/>
          <w:szCs w:val="22"/>
          <w:lang w:val="uk-UA" w:eastAsia="ru-RU"/>
          <w14:ligatures w14:val="none"/>
        </w:rPr>
        <w:t>.</w:t>
      </w:r>
      <w:r w:rsidRPr="009E3736">
        <w:rPr>
          <w:rFonts w:ascii="Times New Roman" w:eastAsia="Times New Roman" w:hAnsi="Times New Roman" w:cs="Times New Roman"/>
          <w:kern w:val="0"/>
          <w:sz w:val="22"/>
          <w:szCs w:val="22"/>
          <w:lang w:eastAsia="ru-RU"/>
          <w14:ligatures w14:val="none"/>
        </w:rPr>
        <w:t xml:space="preserve"> Visualizes the geographic distribution of sales, showing which countries generate the most revenue.</w:t>
      </w:r>
    </w:p>
    <w:p w14:paraId="693A5F18" w14:textId="3C77AF9D" w:rsidR="00D27271" w:rsidRPr="009E3736" w:rsidRDefault="00D27271" w:rsidP="009E3736">
      <w:pPr>
        <w:pStyle w:val="a7"/>
        <w:numPr>
          <w:ilvl w:val="0"/>
          <w:numId w:val="20"/>
        </w:numPr>
        <w:spacing w:after="0" w:line="240" w:lineRule="auto"/>
        <w:rPr>
          <w:rFonts w:ascii="Times New Roman" w:eastAsia="Times New Roman" w:hAnsi="Times New Roman" w:cs="Times New Roman"/>
          <w:kern w:val="0"/>
          <w:sz w:val="22"/>
          <w:szCs w:val="22"/>
          <w:lang w:eastAsia="ru-RU"/>
          <w14:ligatures w14:val="none"/>
        </w:rPr>
      </w:pPr>
      <w:r w:rsidRPr="009E3736">
        <w:rPr>
          <w:rFonts w:ascii="Times New Roman" w:eastAsia="Times New Roman" w:hAnsi="Times New Roman" w:cs="Times New Roman"/>
          <w:kern w:val="0"/>
          <w:sz w:val="22"/>
          <w:szCs w:val="22"/>
          <w:lang w:eastAsia="ru-RU"/>
          <w14:ligatures w14:val="none"/>
        </w:rPr>
        <w:t>Bar Chart (Top 5 categories by profit)</w:t>
      </w:r>
      <w:r w:rsidR="009E3736">
        <w:rPr>
          <w:rFonts w:ascii="Times New Roman" w:eastAsia="Times New Roman" w:hAnsi="Times New Roman" w:cs="Times New Roman"/>
          <w:kern w:val="0"/>
          <w:sz w:val="22"/>
          <w:szCs w:val="22"/>
          <w:lang w:val="uk-UA" w:eastAsia="ru-RU"/>
          <w14:ligatures w14:val="none"/>
        </w:rPr>
        <w:t>.</w:t>
      </w:r>
      <w:r w:rsidRPr="009E3736">
        <w:rPr>
          <w:rFonts w:ascii="Times New Roman" w:eastAsia="Times New Roman" w:hAnsi="Times New Roman" w:cs="Times New Roman"/>
          <w:kern w:val="0"/>
          <w:sz w:val="22"/>
          <w:szCs w:val="22"/>
          <w:lang w:eastAsia="ru-RU"/>
          <w14:ligatures w14:val="none"/>
        </w:rPr>
        <w:t xml:space="preserve"> Helps determine which segments to invest in by comparing the absolute profit generated by the top 5 product categories (e.g., Speakers, Printers, Smartphones).</w:t>
      </w:r>
    </w:p>
    <w:p w14:paraId="7F5F0FA1" w14:textId="44F048A0" w:rsidR="00D27271" w:rsidRPr="009E3736" w:rsidRDefault="00D27271" w:rsidP="009E3736">
      <w:pPr>
        <w:pStyle w:val="a7"/>
        <w:numPr>
          <w:ilvl w:val="0"/>
          <w:numId w:val="20"/>
        </w:numPr>
        <w:spacing w:after="0" w:line="240" w:lineRule="auto"/>
        <w:rPr>
          <w:rFonts w:ascii="Times New Roman" w:eastAsia="Times New Roman" w:hAnsi="Times New Roman" w:cs="Times New Roman"/>
          <w:kern w:val="0"/>
          <w:sz w:val="22"/>
          <w:szCs w:val="22"/>
          <w:lang w:eastAsia="ru-RU"/>
          <w14:ligatures w14:val="none"/>
        </w:rPr>
      </w:pPr>
      <w:r w:rsidRPr="009E3736">
        <w:rPr>
          <w:rFonts w:ascii="Times New Roman" w:eastAsia="Times New Roman" w:hAnsi="Times New Roman" w:cs="Times New Roman"/>
          <w:kern w:val="0"/>
          <w:sz w:val="22"/>
          <w:szCs w:val="22"/>
          <w:lang w:eastAsia="ru-RU"/>
          <w14:ligatures w14:val="none"/>
        </w:rPr>
        <w:t>Line Chart (Monthly incom)</w:t>
      </w:r>
      <w:r w:rsidR="009E3736">
        <w:rPr>
          <w:rFonts w:ascii="Times New Roman" w:eastAsia="Times New Roman" w:hAnsi="Times New Roman" w:cs="Times New Roman"/>
          <w:kern w:val="0"/>
          <w:sz w:val="22"/>
          <w:szCs w:val="22"/>
          <w:lang w:val="uk-UA" w:eastAsia="ru-RU"/>
          <w14:ligatures w14:val="none"/>
        </w:rPr>
        <w:t>.</w:t>
      </w:r>
      <w:r w:rsidRPr="009E3736">
        <w:rPr>
          <w:rFonts w:ascii="Times New Roman" w:eastAsia="Times New Roman" w:hAnsi="Times New Roman" w:cs="Times New Roman"/>
          <w:kern w:val="0"/>
          <w:sz w:val="22"/>
          <w:szCs w:val="22"/>
          <w:lang w:eastAsia="ru-RU"/>
          <w14:ligatures w14:val="none"/>
        </w:rPr>
        <w:t xml:space="preserve"> Displays the revenue trends over time, comparing different years to identify seasonality (e.g., peaks during holiday seasons) and overall business growth.</w:t>
      </w:r>
    </w:p>
    <w:p w14:paraId="20F0A42D" w14:textId="1AB31B5A" w:rsidR="009E3736" w:rsidRDefault="009E3736" w:rsidP="00D27271">
      <w:pPr>
        <w:spacing w:after="0" w:line="240" w:lineRule="auto"/>
        <w:rPr>
          <w:rFonts w:ascii="Times New Roman" w:eastAsia="Times New Roman" w:hAnsi="Times New Roman" w:cs="Times New Roman"/>
          <w:kern w:val="0"/>
          <w:sz w:val="22"/>
          <w:szCs w:val="22"/>
          <w:lang w:val="uk-UA" w:eastAsia="ru-RU"/>
          <w14:ligatures w14:val="none"/>
        </w:rPr>
      </w:pPr>
      <w:r>
        <w:rPr>
          <w:rFonts w:ascii="Times New Roman" w:eastAsia="Times New Roman" w:hAnsi="Times New Roman" w:cs="Times New Roman"/>
          <w:noProof/>
          <w:kern w:val="0"/>
          <w:sz w:val="22"/>
          <w:szCs w:val="22"/>
          <w:lang w:val="uk-UA" w:eastAsia="ru-RU"/>
        </w:rPr>
        <w:lastRenderedPageBreak/>
        <w:drawing>
          <wp:inline distT="0" distB="0" distL="0" distR="0" wp14:anchorId="642D1AD1" wp14:editId="3417B894">
            <wp:extent cx="5846618" cy="3278910"/>
            <wp:effectExtent l="0" t="0" r="0" b="0"/>
            <wp:docPr id="1409142698" name="Рисунок 3"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42698" name="Рисунок 3"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rotWithShape="1">
                    <a:blip r:embed="rId9">
                      <a:extLst>
                        <a:ext uri="{28A0092B-C50C-407E-A947-70E740481C1C}">
                          <a14:useLocalDpi xmlns:a14="http://schemas.microsoft.com/office/drawing/2010/main" val="0"/>
                        </a:ext>
                      </a:extLst>
                    </a:blip>
                    <a:srcRect l="9911" t="18195" r="13573" b="13083"/>
                    <a:stretch>
                      <a:fillRect/>
                    </a:stretch>
                  </pic:blipFill>
                  <pic:spPr bwMode="auto">
                    <a:xfrm>
                      <a:off x="0" y="0"/>
                      <a:ext cx="5903235" cy="3310662"/>
                    </a:xfrm>
                    <a:prstGeom prst="rect">
                      <a:avLst/>
                    </a:prstGeom>
                    <a:ln>
                      <a:noFill/>
                    </a:ln>
                    <a:extLst>
                      <a:ext uri="{53640926-AAD7-44D8-BBD7-CCE9431645EC}">
                        <a14:shadowObscured xmlns:a14="http://schemas.microsoft.com/office/drawing/2010/main"/>
                      </a:ext>
                    </a:extLst>
                  </pic:spPr>
                </pic:pic>
              </a:graphicData>
            </a:graphic>
          </wp:inline>
        </w:drawing>
      </w:r>
    </w:p>
    <w:p w14:paraId="2B987135" w14:textId="77777777" w:rsidR="009E3736" w:rsidRPr="00D27271" w:rsidRDefault="009E3736" w:rsidP="00D27271">
      <w:pPr>
        <w:spacing w:after="0" w:line="240" w:lineRule="auto"/>
        <w:rPr>
          <w:rFonts w:ascii="Times New Roman" w:eastAsia="Times New Roman" w:hAnsi="Times New Roman" w:cs="Times New Roman"/>
          <w:kern w:val="0"/>
          <w:sz w:val="28"/>
          <w:szCs w:val="28"/>
          <w:lang w:val="uk-UA" w:eastAsia="ru-RU"/>
          <w14:ligatures w14:val="none"/>
        </w:rPr>
      </w:pPr>
    </w:p>
    <w:p w14:paraId="5B16DF1A" w14:textId="4118C13D" w:rsidR="00D27271" w:rsidRPr="009E3736" w:rsidRDefault="00D27271" w:rsidP="009E3736">
      <w:pPr>
        <w:pStyle w:val="a7"/>
        <w:numPr>
          <w:ilvl w:val="0"/>
          <w:numId w:val="12"/>
        </w:numPr>
        <w:spacing w:after="0" w:line="240" w:lineRule="auto"/>
        <w:outlineLvl w:val="1"/>
        <w:rPr>
          <w:rFonts w:ascii="Times New Roman" w:eastAsia="Times New Roman" w:hAnsi="Times New Roman" w:cs="Times New Roman"/>
          <w:kern w:val="0"/>
          <w:sz w:val="28"/>
          <w:szCs w:val="28"/>
          <w:lang w:val="uk-UA" w:eastAsia="ru-RU"/>
          <w14:ligatures w14:val="none"/>
        </w:rPr>
      </w:pPr>
      <w:r w:rsidRPr="009E3736">
        <w:rPr>
          <w:rFonts w:ascii="Times New Roman" w:eastAsia="Times New Roman" w:hAnsi="Times New Roman" w:cs="Times New Roman"/>
          <w:kern w:val="0"/>
          <w:sz w:val="28"/>
          <w:szCs w:val="28"/>
          <w:lang w:eastAsia="ru-RU"/>
          <w14:ligatures w14:val="none"/>
        </w:rPr>
        <w:t>Instructions for Running Scripts</w:t>
      </w:r>
    </w:p>
    <w:p w14:paraId="39099EAA" w14:textId="77777777" w:rsidR="009E3736" w:rsidRPr="009E3736" w:rsidRDefault="009E3736" w:rsidP="009E3736">
      <w:pPr>
        <w:pStyle w:val="a7"/>
        <w:spacing w:after="0" w:line="240" w:lineRule="auto"/>
        <w:outlineLvl w:val="1"/>
        <w:rPr>
          <w:rFonts w:ascii="Times New Roman" w:eastAsia="Times New Roman" w:hAnsi="Times New Roman" w:cs="Times New Roman"/>
          <w:kern w:val="0"/>
          <w:sz w:val="28"/>
          <w:szCs w:val="28"/>
          <w:lang w:val="uk-UA" w:eastAsia="ru-RU"/>
          <w14:ligatures w14:val="none"/>
        </w:rPr>
      </w:pPr>
    </w:p>
    <w:p w14:paraId="1779C609" w14:textId="77777777" w:rsidR="00D27271" w:rsidRPr="00D27271" w:rsidRDefault="00D27271" w:rsidP="00D27271">
      <w:pPr>
        <w:spacing w:after="0" w:line="240" w:lineRule="auto"/>
        <w:rPr>
          <w:rFonts w:ascii="Times New Roman" w:eastAsia="Times New Roman" w:hAnsi="Times New Roman" w:cs="Times New Roman"/>
          <w:kern w:val="0"/>
          <w:sz w:val="22"/>
          <w:szCs w:val="22"/>
          <w:lang w:eastAsia="ru-RU"/>
          <w14:ligatures w14:val="none"/>
        </w:rPr>
      </w:pPr>
      <w:r w:rsidRPr="00D27271">
        <w:rPr>
          <w:rFonts w:ascii="Times New Roman" w:eastAsia="Times New Roman" w:hAnsi="Times New Roman" w:cs="Times New Roman"/>
          <w:kern w:val="0"/>
          <w:sz w:val="22"/>
          <w:szCs w:val="22"/>
          <w:lang w:eastAsia="ru-RU"/>
          <w14:ligatures w14:val="none"/>
        </w:rPr>
        <w:t>To successfully deploy the databases and load the datasets, execute the SQL scripts in the exact following order:</w:t>
      </w:r>
    </w:p>
    <w:p w14:paraId="35AEF5BA" w14:textId="36087C55" w:rsidR="00D27271" w:rsidRPr="009E3736" w:rsidRDefault="00D27271" w:rsidP="009E3736">
      <w:pPr>
        <w:pStyle w:val="a7"/>
        <w:numPr>
          <w:ilvl w:val="0"/>
          <w:numId w:val="21"/>
        </w:numPr>
        <w:spacing w:after="0" w:line="240" w:lineRule="auto"/>
        <w:rPr>
          <w:rFonts w:ascii="Times New Roman" w:eastAsia="Times New Roman" w:hAnsi="Times New Roman" w:cs="Times New Roman"/>
          <w:kern w:val="0"/>
          <w:sz w:val="22"/>
          <w:szCs w:val="22"/>
          <w:lang w:eastAsia="ru-RU"/>
          <w14:ligatures w14:val="none"/>
        </w:rPr>
      </w:pPr>
      <w:r w:rsidRPr="009E3736">
        <w:rPr>
          <w:rFonts w:ascii="Times New Roman" w:eastAsia="Times New Roman" w:hAnsi="Times New Roman" w:cs="Times New Roman"/>
          <w:kern w:val="0"/>
          <w:sz w:val="22"/>
          <w:szCs w:val="22"/>
          <w:lang w:eastAsia="ru-RU"/>
          <w14:ligatures w14:val="none"/>
        </w:rPr>
        <w:t>02_oltp_schema.sql</w:t>
      </w:r>
      <w:r w:rsidR="009E3736" w:rsidRPr="009E3736">
        <w:rPr>
          <w:rFonts w:ascii="Times New Roman" w:eastAsia="Times New Roman" w:hAnsi="Times New Roman" w:cs="Times New Roman"/>
          <w:kern w:val="0"/>
          <w:sz w:val="22"/>
          <w:szCs w:val="22"/>
          <w:lang w:val="uk-UA" w:eastAsia="ru-RU"/>
          <w14:ligatures w14:val="none"/>
        </w:rPr>
        <w:t>.</w:t>
      </w:r>
      <w:r w:rsidRPr="009E3736">
        <w:rPr>
          <w:rFonts w:ascii="Times New Roman" w:eastAsia="Times New Roman" w:hAnsi="Times New Roman" w:cs="Times New Roman"/>
          <w:kern w:val="0"/>
          <w:sz w:val="22"/>
          <w:szCs w:val="22"/>
          <w:lang w:eastAsia="ru-RU"/>
          <w14:ligatures w14:val="none"/>
        </w:rPr>
        <w:t xml:space="preserve"> Run this script in the OLTP database environment to generate the 3NF operational tables and constraints.</w:t>
      </w:r>
    </w:p>
    <w:p w14:paraId="1415ABBA" w14:textId="3F8A377E" w:rsidR="00D27271" w:rsidRPr="009E3736" w:rsidRDefault="00D27271" w:rsidP="009E3736">
      <w:pPr>
        <w:pStyle w:val="a7"/>
        <w:numPr>
          <w:ilvl w:val="0"/>
          <w:numId w:val="21"/>
        </w:numPr>
        <w:spacing w:after="0" w:line="240" w:lineRule="auto"/>
        <w:rPr>
          <w:rFonts w:ascii="Times New Roman" w:eastAsia="Times New Roman" w:hAnsi="Times New Roman" w:cs="Times New Roman"/>
          <w:kern w:val="0"/>
          <w:sz w:val="22"/>
          <w:szCs w:val="22"/>
          <w:lang w:eastAsia="ru-RU"/>
          <w14:ligatures w14:val="none"/>
        </w:rPr>
      </w:pPr>
      <w:r w:rsidRPr="009E3736">
        <w:rPr>
          <w:rFonts w:ascii="Times New Roman" w:eastAsia="Times New Roman" w:hAnsi="Times New Roman" w:cs="Times New Roman"/>
          <w:kern w:val="0"/>
          <w:sz w:val="22"/>
          <w:szCs w:val="22"/>
          <w:lang w:eastAsia="ru-RU"/>
          <w14:ligatures w14:val="none"/>
        </w:rPr>
        <w:t>03_load_csv_to_oltp.sql</w:t>
      </w:r>
      <w:r w:rsidR="009E3736" w:rsidRPr="009E3736">
        <w:rPr>
          <w:rFonts w:ascii="Times New Roman" w:eastAsia="Times New Roman" w:hAnsi="Times New Roman" w:cs="Times New Roman"/>
          <w:kern w:val="0"/>
          <w:sz w:val="22"/>
          <w:szCs w:val="22"/>
          <w:lang w:val="uk-UA" w:eastAsia="ru-RU"/>
          <w14:ligatures w14:val="none"/>
        </w:rPr>
        <w:t>.</w:t>
      </w:r>
      <w:r w:rsidRPr="009E3736">
        <w:rPr>
          <w:rFonts w:ascii="Times New Roman" w:eastAsia="Times New Roman" w:hAnsi="Times New Roman" w:cs="Times New Roman"/>
          <w:kern w:val="0"/>
          <w:sz w:val="22"/>
          <w:szCs w:val="22"/>
          <w:lang w:eastAsia="ru-RU"/>
          <w14:ligatures w14:val="none"/>
        </w:rPr>
        <w:t xml:space="preserve"> Update the absolute file paths in the COPY commands to match your local machine's directory where the CSV files are stored. Run the script to load data into the OLTP tables.</w:t>
      </w:r>
    </w:p>
    <w:p w14:paraId="1E69B92B" w14:textId="2E96DA24" w:rsidR="00D27271" w:rsidRPr="009E3736" w:rsidRDefault="00D27271" w:rsidP="009E3736">
      <w:pPr>
        <w:pStyle w:val="a7"/>
        <w:numPr>
          <w:ilvl w:val="0"/>
          <w:numId w:val="21"/>
        </w:numPr>
        <w:spacing w:after="0" w:line="240" w:lineRule="auto"/>
        <w:rPr>
          <w:rFonts w:ascii="Times New Roman" w:eastAsia="Times New Roman" w:hAnsi="Times New Roman" w:cs="Times New Roman"/>
          <w:kern w:val="0"/>
          <w:sz w:val="22"/>
          <w:szCs w:val="22"/>
          <w:lang w:eastAsia="ru-RU"/>
          <w14:ligatures w14:val="none"/>
        </w:rPr>
      </w:pPr>
      <w:r w:rsidRPr="009E3736">
        <w:rPr>
          <w:rFonts w:ascii="Times New Roman" w:eastAsia="Times New Roman" w:hAnsi="Times New Roman" w:cs="Times New Roman"/>
          <w:kern w:val="0"/>
          <w:sz w:val="22"/>
          <w:szCs w:val="22"/>
          <w:lang w:eastAsia="ru-RU"/>
          <w14:ligatures w14:val="none"/>
        </w:rPr>
        <w:t>01_olap_schema.sql</w:t>
      </w:r>
      <w:r w:rsidR="009E3736" w:rsidRPr="009E3736">
        <w:rPr>
          <w:rFonts w:ascii="Times New Roman" w:eastAsia="Times New Roman" w:hAnsi="Times New Roman" w:cs="Times New Roman"/>
          <w:kern w:val="0"/>
          <w:sz w:val="22"/>
          <w:szCs w:val="22"/>
          <w:lang w:val="uk-UA" w:eastAsia="ru-RU"/>
          <w14:ligatures w14:val="none"/>
        </w:rPr>
        <w:t>.</w:t>
      </w:r>
      <w:r w:rsidRPr="009E3736">
        <w:rPr>
          <w:rFonts w:ascii="Times New Roman" w:eastAsia="Times New Roman" w:hAnsi="Times New Roman" w:cs="Times New Roman"/>
          <w:kern w:val="0"/>
          <w:sz w:val="22"/>
          <w:szCs w:val="22"/>
          <w:lang w:eastAsia="ru-RU"/>
          <w14:ligatures w14:val="none"/>
        </w:rPr>
        <w:t xml:space="preserve"> Run this script in the OLAP database environment to create the Snowflake data warehouse schema (dimensions, facts, bridge).</w:t>
      </w:r>
    </w:p>
    <w:p w14:paraId="58F15BBE" w14:textId="30EA7D46" w:rsidR="00D27271" w:rsidRPr="009E3736" w:rsidRDefault="00D27271" w:rsidP="009E3736">
      <w:pPr>
        <w:pStyle w:val="a7"/>
        <w:numPr>
          <w:ilvl w:val="0"/>
          <w:numId w:val="21"/>
        </w:numPr>
        <w:spacing w:after="0" w:line="240" w:lineRule="auto"/>
        <w:rPr>
          <w:rFonts w:ascii="Times New Roman" w:eastAsia="Times New Roman" w:hAnsi="Times New Roman" w:cs="Times New Roman"/>
          <w:kern w:val="0"/>
          <w:sz w:val="22"/>
          <w:szCs w:val="22"/>
          <w:lang w:eastAsia="ru-RU"/>
          <w14:ligatures w14:val="none"/>
        </w:rPr>
      </w:pPr>
      <w:r w:rsidRPr="009E3736">
        <w:rPr>
          <w:rFonts w:ascii="Times New Roman" w:eastAsia="Times New Roman" w:hAnsi="Times New Roman" w:cs="Times New Roman"/>
          <w:kern w:val="0"/>
          <w:sz w:val="22"/>
          <w:szCs w:val="22"/>
          <w:lang w:eastAsia="ru-RU"/>
          <w14:ligatures w14:val="none"/>
        </w:rPr>
        <w:t>04_etl_oltp_to_olap.sql</w:t>
      </w:r>
      <w:r w:rsidR="009E3736" w:rsidRPr="009E3736">
        <w:rPr>
          <w:rFonts w:ascii="Times New Roman" w:eastAsia="Times New Roman" w:hAnsi="Times New Roman" w:cs="Times New Roman"/>
          <w:kern w:val="0"/>
          <w:sz w:val="22"/>
          <w:szCs w:val="22"/>
          <w:lang w:val="uk-UA" w:eastAsia="ru-RU"/>
          <w14:ligatures w14:val="none"/>
        </w:rPr>
        <w:t>.</w:t>
      </w:r>
      <w:r w:rsidRPr="009E3736">
        <w:rPr>
          <w:rFonts w:ascii="Times New Roman" w:eastAsia="Times New Roman" w:hAnsi="Times New Roman" w:cs="Times New Roman"/>
          <w:kern w:val="0"/>
          <w:sz w:val="22"/>
          <w:szCs w:val="22"/>
          <w:lang w:eastAsia="ru-RU"/>
          <w14:ligatures w14:val="none"/>
        </w:rPr>
        <w:t xml:space="preserve"> Verify the dblink connection parameters (host, port, user, password) inside the script. Run it to execute the ETL process, populate dimensions (including SCD2), and load the fact tables.</w:t>
      </w:r>
    </w:p>
    <w:p w14:paraId="3E597FE9" w14:textId="5B12385E" w:rsidR="00D27271" w:rsidRPr="009E3736" w:rsidRDefault="00D27271" w:rsidP="009E3736">
      <w:pPr>
        <w:pStyle w:val="a7"/>
        <w:numPr>
          <w:ilvl w:val="0"/>
          <w:numId w:val="21"/>
        </w:numPr>
        <w:spacing w:after="0" w:line="240" w:lineRule="auto"/>
        <w:rPr>
          <w:rFonts w:ascii="Times New Roman" w:eastAsia="Times New Roman" w:hAnsi="Times New Roman" w:cs="Times New Roman"/>
          <w:kern w:val="0"/>
          <w:sz w:val="22"/>
          <w:szCs w:val="22"/>
          <w:lang w:eastAsia="ru-RU"/>
          <w14:ligatures w14:val="none"/>
        </w:rPr>
      </w:pPr>
      <w:r w:rsidRPr="009E3736">
        <w:rPr>
          <w:rFonts w:ascii="Times New Roman" w:eastAsia="Times New Roman" w:hAnsi="Times New Roman" w:cs="Times New Roman"/>
          <w:kern w:val="0"/>
          <w:sz w:val="22"/>
          <w:szCs w:val="22"/>
          <w:lang w:eastAsia="ru-RU"/>
          <w14:ligatures w14:val="none"/>
        </w:rPr>
        <w:t>05_queries_oltp.sql &amp; 06_queries_olap.sql</w:t>
      </w:r>
      <w:r w:rsidR="009E3736" w:rsidRPr="009E3736">
        <w:rPr>
          <w:rFonts w:ascii="Times New Roman" w:eastAsia="Times New Roman" w:hAnsi="Times New Roman" w:cs="Times New Roman"/>
          <w:kern w:val="0"/>
          <w:sz w:val="22"/>
          <w:szCs w:val="22"/>
          <w:lang w:val="uk-UA" w:eastAsia="ru-RU"/>
          <w14:ligatures w14:val="none"/>
        </w:rPr>
        <w:t>.</w:t>
      </w:r>
      <w:r w:rsidRPr="009E3736">
        <w:rPr>
          <w:rFonts w:ascii="Times New Roman" w:eastAsia="Times New Roman" w:hAnsi="Times New Roman" w:cs="Times New Roman"/>
          <w:kern w:val="0"/>
          <w:sz w:val="22"/>
          <w:szCs w:val="22"/>
          <w:lang w:eastAsia="ru-RU"/>
          <w14:ligatures w14:val="none"/>
        </w:rPr>
        <w:t xml:space="preserve"> Run these independently in their respective databases to extract business insights.</w:t>
      </w:r>
    </w:p>
    <w:p w14:paraId="0B55907D" w14:textId="77777777" w:rsidR="00CD2711" w:rsidRPr="009E3736" w:rsidRDefault="00CD2711" w:rsidP="00D27271">
      <w:pPr>
        <w:spacing w:after="0" w:line="240" w:lineRule="auto"/>
        <w:rPr>
          <w:rFonts w:ascii="Times New Roman" w:hAnsi="Times New Roman" w:cs="Times New Roman"/>
          <w:sz w:val="22"/>
          <w:szCs w:val="22"/>
        </w:rPr>
      </w:pPr>
    </w:p>
    <w:sectPr w:rsidR="00CD2711" w:rsidRPr="009E37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2F2B"/>
    <w:multiLevelType w:val="hybridMultilevel"/>
    <w:tmpl w:val="663216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89976CF"/>
    <w:multiLevelType w:val="multilevel"/>
    <w:tmpl w:val="85162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A2155"/>
    <w:multiLevelType w:val="multilevel"/>
    <w:tmpl w:val="DA8C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75558"/>
    <w:multiLevelType w:val="hybridMultilevel"/>
    <w:tmpl w:val="D644AD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13E75AF"/>
    <w:multiLevelType w:val="multilevel"/>
    <w:tmpl w:val="17CC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74099"/>
    <w:multiLevelType w:val="hybridMultilevel"/>
    <w:tmpl w:val="E41CBD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18F6F54"/>
    <w:multiLevelType w:val="hybridMultilevel"/>
    <w:tmpl w:val="F0F218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C095AAC"/>
    <w:multiLevelType w:val="multilevel"/>
    <w:tmpl w:val="72B2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EC6F61"/>
    <w:multiLevelType w:val="hybridMultilevel"/>
    <w:tmpl w:val="BB9268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D7B6218"/>
    <w:multiLevelType w:val="multilevel"/>
    <w:tmpl w:val="D7D46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5C7AAA"/>
    <w:multiLevelType w:val="multilevel"/>
    <w:tmpl w:val="4150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71B66"/>
    <w:multiLevelType w:val="hybridMultilevel"/>
    <w:tmpl w:val="9F90C1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6B30DF6"/>
    <w:multiLevelType w:val="hybridMultilevel"/>
    <w:tmpl w:val="7F322EB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06326CC"/>
    <w:multiLevelType w:val="hybridMultilevel"/>
    <w:tmpl w:val="141E31D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58E47B94"/>
    <w:multiLevelType w:val="hybridMultilevel"/>
    <w:tmpl w:val="64906C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DB40A6A"/>
    <w:multiLevelType w:val="hybridMultilevel"/>
    <w:tmpl w:val="6E94BC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8751687"/>
    <w:multiLevelType w:val="hybridMultilevel"/>
    <w:tmpl w:val="CCCA1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B9F0AFA"/>
    <w:multiLevelType w:val="multilevel"/>
    <w:tmpl w:val="969C7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624138"/>
    <w:multiLevelType w:val="multilevel"/>
    <w:tmpl w:val="A49C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341B1D"/>
    <w:multiLevelType w:val="multilevel"/>
    <w:tmpl w:val="B1BE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0A3765"/>
    <w:multiLevelType w:val="multilevel"/>
    <w:tmpl w:val="A6E2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961547">
    <w:abstractNumId w:val="4"/>
  </w:num>
  <w:num w:numId="2" w16cid:durableId="1547644669">
    <w:abstractNumId w:val="19"/>
  </w:num>
  <w:num w:numId="3" w16cid:durableId="1005480297">
    <w:abstractNumId w:val="18"/>
  </w:num>
  <w:num w:numId="4" w16cid:durableId="185214594">
    <w:abstractNumId w:val="7"/>
  </w:num>
  <w:num w:numId="5" w16cid:durableId="2142183120">
    <w:abstractNumId w:val="1"/>
  </w:num>
  <w:num w:numId="6" w16cid:durableId="392168134">
    <w:abstractNumId w:val="10"/>
  </w:num>
  <w:num w:numId="7" w16cid:durableId="1480418032">
    <w:abstractNumId w:val="2"/>
  </w:num>
  <w:num w:numId="8" w16cid:durableId="1883978421">
    <w:abstractNumId w:val="17"/>
  </w:num>
  <w:num w:numId="9" w16cid:durableId="1912081926">
    <w:abstractNumId w:val="20"/>
  </w:num>
  <w:num w:numId="10" w16cid:durableId="1392460684">
    <w:abstractNumId w:val="9"/>
  </w:num>
  <w:num w:numId="11" w16cid:durableId="1749689620">
    <w:abstractNumId w:val="3"/>
  </w:num>
  <w:num w:numId="12" w16cid:durableId="1388263406">
    <w:abstractNumId w:val="16"/>
  </w:num>
  <w:num w:numId="13" w16cid:durableId="1628507720">
    <w:abstractNumId w:val="0"/>
  </w:num>
  <w:num w:numId="14" w16cid:durableId="75639111">
    <w:abstractNumId w:val="13"/>
  </w:num>
  <w:num w:numId="15" w16cid:durableId="397362171">
    <w:abstractNumId w:val="8"/>
  </w:num>
  <w:num w:numId="16" w16cid:durableId="282730629">
    <w:abstractNumId w:val="12"/>
  </w:num>
  <w:num w:numId="17" w16cid:durableId="1126002455">
    <w:abstractNumId w:val="5"/>
  </w:num>
  <w:num w:numId="18" w16cid:durableId="218783398">
    <w:abstractNumId w:val="11"/>
  </w:num>
  <w:num w:numId="19" w16cid:durableId="21981786">
    <w:abstractNumId w:val="15"/>
  </w:num>
  <w:num w:numId="20" w16cid:durableId="1316954602">
    <w:abstractNumId w:val="14"/>
  </w:num>
  <w:num w:numId="21" w16cid:durableId="6273964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271"/>
    <w:rsid w:val="005D6E46"/>
    <w:rsid w:val="009A1D7F"/>
    <w:rsid w:val="009E3736"/>
    <w:rsid w:val="00CD2711"/>
    <w:rsid w:val="00D27271"/>
    <w:rsid w:val="00FA3F89"/>
  </w:rsids>
  <m:mathPr>
    <m:mathFont m:val="Cambria Math"/>
    <m:brkBin m:val="before"/>
    <m:brkBinSub m:val="--"/>
    <m:smallFrac m:val="0"/>
    <m:dispDef/>
    <m:lMargin m:val="0"/>
    <m:rMargin m:val="0"/>
    <m:defJc m:val="centerGroup"/>
    <m:wrapIndent m:val="1440"/>
    <m:intLim m:val="subSup"/>
    <m:naryLim m:val="undOvr"/>
  </m:mathPr>
  <w:themeFontLang w:val="ru-LT"/>
  <w:clrSchemeMapping w:bg1="light1" w:t1="dark1" w:bg2="light2" w:t2="dark2" w:accent1="accent1" w:accent2="accent2" w:accent3="accent3" w:accent4="accent4" w:accent5="accent5" w:accent6="accent6" w:hyperlink="hyperlink" w:followedHyperlink="followedHyperlink"/>
  <w:decimalSymbol w:val=","/>
  <w:listSeparator w:val=";"/>
  <w14:docId w14:val="7A7B1BC8"/>
  <w15:chartTrackingRefBased/>
  <w15:docId w15:val="{32C1614C-8621-0046-AC51-4C7508DF0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L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272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272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D2727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2727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2727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2727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2727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2727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2727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2727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D2727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D2727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2727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2727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2727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27271"/>
    <w:rPr>
      <w:rFonts w:eastAsiaTheme="majorEastAsia" w:cstheme="majorBidi"/>
      <w:color w:val="595959" w:themeColor="text1" w:themeTint="A6"/>
    </w:rPr>
  </w:style>
  <w:style w:type="character" w:customStyle="1" w:styleId="80">
    <w:name w:val="Заголовок 8 Знак"/>
    <w:basedOn w:val="a0"/>
    <w:link w:val="8"/>
    <w:uiPriority w:val="9"/>
    <w:semiHidden/>
    <w:rsid w:val="00D2727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27271"/>
    <w:rPr>
      <w:rFonts w:eastAsiaTheme="majorEastAsia" w:cstheme="majorBidi"/>
      <w:color w:val="272727" w:themeColor="text1" w:themeTint="D8"/>
    </w:rPr>
  </w:style>
  <w:style w:type="paragraph" w:styleId="a3">
    <w:name w:val="Title"/>
    <w:basedOn w:val="a"/>
    <w:next w:val="a"/>
    <w:link w:val="a4"/>
    <w:uiPriority w:val="10"/>
    <w:qFormat/>
    <w:rsid w:val="00D27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272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727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2727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27271"/>
    <w:pPr>
      <w:spacing w:before="160"/>
      <w:jc w:val="center"/>
    </w:pPr>
    <w:rPr>
      <w:i/>
      <w:iCs/>
      <w:color w:val="404040" w:themeColor="text1" w:themeTint="BF"/>
    </w:rPr>
  </w:style>
  <w:style w:type="character" w:customStyle="1" w:styleId="22">
    <w:name w:val="Цитата 2 Знак"/>
    <w:basedOn w:val="a0"/>
    <w:link w:val="21"/>
    <w:uiPriority w:val="29"/>
    <w:rsid w:val="00D27271"/>
    <w:rPr>
      <w:i/>
      <w:iCs/>
      <w:color w:val="404040" w:themeColor="text1" w:themeTint="BF"/>
    </w:rPr>
  </w:style>
  <w:style w:type="paragraph" w:styleId="a7">
    <w:name w:val="List Paragraph"/>
    <w:basedOn w:val="a"/>
    <w:uiPriority w:val="34"/>
    <w:qFormat/>
    <w:rsid w:val="00D27271"/>
    <w:pPr>
      <w:ind w:left="720"/>
      <w:contextualSpacing/>
    </w:pPr>
  </w:style>
  <w:style w:type="character" w:styleId="a8">
    <w:name w:val="Intense Emphasis"/>
    <w:basedOn w:val="a0"/>
    <w:uiPriority w:val="21"/>
    <w:qFormat/>
    <w:rsid w:val="00D27271"/>
    <w:rPr>
      <w:i/>
      <w:iCs/>
      <w:color w:val="0F4761" w:themeColor="accent1" w:themeShade="BF"/>
    </w:rPr>
  </w:style>
  <w:style w:type="paragraph" w:styleId="a9">
    <w:name w:val="Intense Quote"/>
    <w:basedOn w:val="a"/>
    <w:next w:val="a"/>
    <w:link w:val="aa"/>
    <w:uiPriority w:val="30"/>
    <w:qFormat/>
    <w:rsid w:val="00D27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27271"/>
    <w:rPr>
      <w:i/>
      <w:iCs/>
      <w:color w:val="0F4761" w:themeColor="accent1" w:themeShade="BF"/>
    </w:rPr>
  </w:style>
  <w:style w:type="character" w:styleId="ab">
    <w:name w:val="Intense Reference"/>
    <w:basedOn w:val="a0"/>
    <w:uiPriority w:val="32"/>
    <w:qFormat/>
    <w:rsid w:val="00D27271"/>
    <w:rPr>
      <w:b/>
      <w:bCs/>
      <w:smallCaps/>
      <w:color w:val="0F4761" w:themeColor="accent1" w:themeShade="BF"/>
      <w:spacing w:val="5"/>
    </w:rPr>
  </w:style>
  <w:style w:type="paragraph" w:styleId="ac">
    <w:name w:val="Normal (Web)"/>
    <w:basedOn w:val="a"/>
    <w:uiPriority w:val="99"/>
    <w:semiHidden/>
    <w:unhideWhenUsed/>
    <w:rsid w:val="00D27271"/>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HTML">
    <w:name w:val="HTML Code"/>
    <w:basedOn w:val="a0"/>
    <w:uiPriority w:val="99"/>
    <w:semiHidden/>
    <w:unhideWhenUsed/>
    <w:rsid w:val="00D272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1023</Words>
  <Characters>5832</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Stepanenko</dc:creator>
  <cp:keywords/>
  <dc:description/>
  <cp:lastModifiedBy>Nikita Stepanenko</cp:lastModifiedBy>
  <cp:revision>1</cp:revision>
  <dcterms:created xsi:type="dcterms:W3CDTF">2026-10-12T04:08:00Z</dcterms:created>
  <dcterms:modified xsi:type="dcterms:W3CDTF">2026-10-12T04:28:00Z</dcterms:modified>
</cp:coreProperties>
</file>