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3A" w:rsidRDefault="00FA023A" w:rsidP="00077AA6">
      <w:pPr>
        <w:spacing w:line="240" w:lineRule="auto"/>
        <w:rPr>
          <w:rFonts w:ascii="Aptos" w:hAnsi="Aptos" w:cs="Times New Roman"/>
          <w:sz w:val="28"/>
        </w:rPr>
      </w:pPr>
      <w:r>
        <w:rPr>
          <w:rFonts w:ascii="Aptos" w:hAnsi="Aptos" w:cs="Times New Roman"/>
          <w:sz w:val="28"/>
        </w:rPr>
        <w:t xml:space="preserve">Kunskapskontroll: SQL </w:t>
      </w:r>
    </w:p>
    <w:p w:rsidR="00FA023A" w:rsidRPr="001E424B" w:rsidRDefault="00FA023A" w:rsidP="00077AA6">
      <w:pPr>
        <w:spacing w:line="240" w:lineRule="auto"/>
        <w:rPr>
          <w:rFonts w:ascii="Aptos" w:hAnsi="Aptos" w:cs="Times New Roman"/>
        </w:rPr>
      </w:pPr>
      <w:r w:rsidRPr="001E424B">
        <w:rPr>
          <w:rFonts w:ascii="Aptos" w:hAnsi="Aptos" w:cs="Times New Roman"/>
        </w:rPr>
        <w:t xml:space="preserve">Nike Sandberg </w:t>
      </w:r>
      <w:proofErr w:type="spellStart"/>
      <w:r w:rsidRPr="001E424B">
        <w:rPr>
          <w:rFonts w:ascii="Aptos" w:hAnsi="Aptos" w:cs="Times New Roman"/>
        </w:rPr>
        <w:t>Egbalewon</w:t>
      </w:r>
      <w:proofErr w:type="spellEnd"/>
    </w:p>
    <w:p w:rsidR="00FA023A" w:rsidRPr="001E424B" w:rsidRDefault="00FA023A" w:rsidP="00077AA6">
      <w:pPr>
        <w:spacing w:line="240" w:lineRule="auto"/>
        <w:rPr>
          <w:rFonts w:ascii="Aptos" w:hAnsi="Aptos" w:cs="Times New Roman"/>
        </w:rPr>
      </w:pPr>
      <w:r w:rsidRPr="001E424B">
        <w:rPr>
          <w:rFonts w:ascii="Aptos" w:hAnsi="Aptos" w:cs="Times New Roman"/>
        </w:rPr>
        <w:t>DS2023 Göteborg, EC Utbildning</w:t>
      </w:r>
    </w:p>
    <w:p w:rsidR="001E424B" w:rsidRDefault="001E424B" w:rsidP="00077AA6">
      <w:pPr>
        <w:spacing w:line="240" w:lineRule="auto"/>
        <w:rPr>
          <w:rFonts w:ascii="Aptos" w:hAnsi="Aptos" w:cs="Times New Roman"/>
          <w:sz w:val="24"/>
        </w:rPr>
      </w:pPr>
    </w:p>
    <w:p w:rsidR="00A8578E" w:rsidRPr="00077AA6" w:rsidRDefault="00A8578E" w:rsidP="00077AA6">
      <w:pPr>
        <w:spacing w:line="240" w:lineRule="auto"/>
        <w:rPr>
          <w:rFonts w:ascii="Aptos" w:hAnsi="Aptos" w:cs="Times New Roman"/>
          <w:sz w:val="24"/>
        </w:rPr>
      </w:pPr>
      <w:r w:rsidRPr="00077AA6">
        <w:rPr>
          <w:rFonts w:ascii="Aptos" w:hAnsi="Aptos" w:cs="Times New Roman"/>
          <w:sz w:val="24"/>
        </w:rPr>
        <w:t xml:space="preserve">1. Beskriv kort hur en relationsdatabas fungerar. </w:t>
      </w:r>
    </w:p>
    <w:p w:rsidR="005B7DE8" w:rsidRPr="00077AA6" w:rsidRDefault="005B7DE8" w:rsidP="00077AA6">
      <w:pPr>
        <w:spacing w:line="240" w:lineRule="auto"/>
        <w:rPr>
          <w:rFonts w:ascii="Aptos" w:hAnsi="Aptos" w:cs="Times New Roman"/>
          <w:sz w:val="24"/>
        </w:rPr>
      </w:pPr>
      <w:r w:rsidRPr="00077AA6">
        <w:rPr>
          <w:rFonts w:ascii="Aptos" w:hAnsi="Aptos" w:cs="Times New Roman"/>
          <w:sz w:val="24"/>
        </w:rPr>
        <w:t xml:space="preserve">En relationsdatabas är uppbyggd av tabeller </w:t>
      </w:r>
      <w:r w:rsidR="00EE1A0F">
        <w:rPr>
          <w:rFonts w:ascii="Aptos" w:hAnsi="Aptos" w:cs="Times New Roman"/>
          <w:sz w:val="24"/>
        </w:rPr>
        <w:t>som har relationer till varandra. Tabellerna består av rader och kolumner, och innehåller data (information) som</w:t>
      </w:r>
      <w:r w:rsidR="008D2622">
        <w:rPr>
          <w:rFonts w:ascii="Aptos" w:hAnsi="Aptos" w:cs="Times New Roman"/>
          <w:sz w:val="24"/>
        </w:rPr>
        <w:t xml:space="preserve"> är intressant att analysera och hålla koll på. </w:t>
      </w:r>
      <w:r w:rsidR="00EE1A0F">
        <w:rPr>
          <w:rFonts w:ascii="Aptos" w:hAnsi="Aptos" w:cs="Times New Roman"/>
          <w:sz w:val="24"/>
        </w:rPr>
        <w:t xml:space="preserve"> Till exempel kan vi ha tre separata tabeller med information om kunder, beställningar</w:t>
      </w:r>
      <w:r w:rsidR="008D2622">
        <w:rPr>
          <w:rFonts w:ascii="Aptos" w:hAnsi="Aptos" w:cs="Times New Roman"/>
          <w:sz w:val="24"/>
        </w:rPr>
        <w:t xml:space="preserve"> respektive produkter. Tabellen med information om kunderna har en koppling till tabellen med information om beställningar, som i sin tur har en koppling till tabellen med information om produkten. På så sätt kan vi hämta information om vilka kunder företaget har, vad och hur mycket de köpt, samt vilka produkter företaget säljer. </w:t>
      </w:r>
    </w:p>
    <w:p w:rsidR="00A8578E" w:rsidRPr="00077AA6" w:rsidRDefault="00A8578E" w:rsidP="00077AA6">
      <w:pPr>
        <w:spacing w:line="240" w:lineRule="auto"/>
        <w:rPr>
          <w:rFonts w:ascii="Aptos" w:hAnsi="Aptos" w:cs="Times New Roman"/>
          <w:sz w:val="24"/>
        </w:rPr>
      </w:pPr>
      <w:r w:rsidRPr="00077AA6">
        <w:rPr>
          <w:rFonts w:ascii="Aptos" w:hAnsi="Aptos" w:cs="Times New Roman"/>
          <w:sz w:val="24"/>
        </w:rPr>
        <w:t xml:space="preserve">2. Vad menas med ”CRUD” flödet? </w:t>
      </w:r>
    </w:p>
    <w:p w:rsidR="005B7DE8" w:rsidRPr="00077AA6" w:rsidRDefault="00077AA6" w:rsidP="00077AA6">
      <w:pPr>
        <w:spacing w:line="240" w:lineRule="auto"/>
        <w:rPr>
          <w:rFonts w:ascii="Aptos" w:hAnsi="Aptos" w:cs="Times New Roman"/>
          <w:sz w:val="24"/>
        </w:rPr>
      </w:pPr>
      <w:r>
        <w:rPr>
          <w:rFonts w:ascii="Aptos" w:hAnsi="Aptos" w:cs="Times New Roman"/>
          <w:sz w:val="24"/>
        </w:rPr>
        <w:t xml:space="preserve">CRUD står för </w:t>
      </w:r>
      <w:proofErr w:type="spellStart"/>
      <w:r>
        <w:rPr>
          <w:rFonts w:ascii="Aptos" w:hAnsi="Aptos" w:cs="Times New Roman"/>
          <w:sz w:val="24"/>
        </w:rPr>
        <w:t>Create</w:t>
      </w:r>
      <w:proofErr w:type="spellEnd"/>
      <w:r>
        <w:rPr>
          <w:rFonts w:ascii="Aptos" w:hAnsi="Aptos" w:cs="Times New Roman"/>
          <w:sz w:val="24"/>
        </w:rPr>
        <w:t xml:space="preserve">, Read, </w:t>
      </w:r>
      <w:proofErr w:type="spellStart"/>
      <w:r>
        <w:rPr>
          <w:rFonts w:ascii="Aptos" w:hAnsi="Aptos" w:cs="Times New Roman"/>
          <w:sz w:val="24"/>
        </w:rPr>
        <w:t>Update</w:t>
      </w:r>
      <w:proofErr w:type="spellEnd"/>
      <w:r>
        <w:rPr>
          <w:rFonts w:ascii="Aptos" w:hAnsi="Aptos" w:cs="Times New Roman"/>
          <w:sz w:val="24"/>
        </w:rPr>
        <w:t xml:space="preserve"> och </w:t>
      </w:r>
      <w:proofErr w:type="spellStart"/>
      <w:r>
        <w:rPr>
          <w:rFonts w:ascii="Aptos" w:hAnsi="Aptos" w:cs="Times New Roman"/>
          <w:sz w:val="24"/>
        </w:rPr>
        <w:t>Delete</w:t>
      </w:r>
      <w:proofErr w:type="spellEnd"/>
      <w:r>
        <w:rPr>
          <w:rFonts w:ascii="Aptos" w:hAnsi="Aptos" w:cs="Times New Roman"/>
          <w:sz w:val="24"/>
        </w:rPr>
        <w:t xml:space="preserve"> och </w:t>
      </w:r>
      <w:r w:rsidR="00FA023A">
        <w:rPr>
          <w:rFonts w:ascii="Aptos" w:hAnsi="Aptos" w:cs="Times New Roman"/>
          <w:sz w:val="24"/>
        </w:rPr>
        <w:t>sammanfattar vad vi (bland annat) kan använda relationsdatabaser till. Skapa, läsa in, uppdatera och radera. Vi kan alltså skapa tabeller och rader i databasen som är användbart för ett företag exempelvis, läsa och hämta data för att ta fram information som företaget behöver, uppdatera tabellerna/raderna med ny eller ändrad information, samt radera information i tabeller (eller till</w:t>
      </w:r>
      <w:r w:rsidR="001E424B">
        <w:rPr>
          <w:rFonts w:ascii="Aptos" w:hAnsi="Aptos" w:cs="Times New Roman"/>
          <w:sz w:val="24"/>
        </w:rPr>
        <w:t xml:space="preserve"> och med radera hela tabeller) </w:t>
      </w:r>
      <w:r w:rsidR="00FA023A">
        <w:rPr>
          <w:rFonts w:ascii="Aptos" w:hAnsi="Aptos" w:cs="Times New Roman"/>
          <w:sz w:val="24"/>
        </w:rPr>
        <w:t xml:space="preserve">som är inaktuella eller felaktiga. </w:t>
      </w:r>
      <w:r>
        <w:rPr>
          <w:rFonts w:ascii="Aptos" w:hAnsi="Aptos" w:cs="Times New Roman"/>
          <w:sz w:val="24"/>
        </w:rPr>
        <w:t xml:space="preserve"> </w:t>
      </w:r>
    </w:p>
    <w:p w:rsidR="00A8578E" w:rsidRPr="00077AA6" w:rsidRDefault="00A8578E" w:rsidP="00077AA6">
      <w:pPr>
        <w:spacing w:line="240" w:lineRule="auto"/>
        <w:rPr>
          <w:rFonts w:ascii="Aptos" w:hAnsi="Aptos" w:cs="Times New Roman"/>
          <w:sz w:val="24"/>
        </w:rPr>
      </w:pPr>
      <w:r w:rsidRPr="00077AA6">
        <w:rPr>
          <w:rFonts w:ascii="Aptos" w:hAnsi="Aptos" w:cs="Times New Roman"/>
          <w:sz w:val="24"/>
        </w:rPr>
        <w:t>3. Beskriv kort vad en ”</w:t>
      </w:r>
      <w:proofErr w:type="spellStart"/>
      <w:r w:rsidRPr="00077AA6">
        <w:rPr>
          <w:rFonts w:ascii="Aptos" w:hAnsi="Aptos" w:cs="Times New Roman"/>
          <w:sz w:val="24"/>
        </w:rPr>
        <w:t>left</w:t>
      </w:r>
      <w:proofErr w:type="spellEnd"/>
      <w:r w:rsidRPr="00077AA6">
        <w:rPr>
          <w:rFonts w:ascii="Aptos" w:hAnsi="Aptos" w:cs="Times New Roman"/>
          <w:sz w:val="24"/>
        </w:rPr>
        <w:t xml:space="preserve"> </w:t>
      </w:r>
      <w:proofErr w:type="spellStart"/>
      <w:r w:rsidRPr="00077AA6">
        <w:rPr>
          <w:rFonts w:ascii="Aptos" w:hAnsi="Aptos" w:cs="Times New Roman"/>
          <w:sz w:val="24"/>
        </w:rPr>
        <w:t>join</w:t>
      </w:r>
      <w:proofErr w:type="spellEnd"/>
      <w:r w:rsidRPr="00077AA6">
        <w:rPr>
          <w:rFonts w:ascii="Aptos" w:hAnsi="Aptos" w:cs="Times New Roman"/>
          <w:sz w:val="24"/>
        </w:rPr>
        <w:t xml:space="preserve">” och ”inner </w:t>
      </w:r>
      <w:proofErr w:type="spellStart"/>
      <w:r w:rsidRPr="00077AA6">
        <w:rPr>
          <w:rFonts w:ascii="Aptos" w:hAnsi="Aptos" w:cs="Times New Roman"/>
          <w:sz w:val="24"/>
        </w:rPr>
        <w:t>join</w:t>
      </w:r>
      <w:proofErr w:type="spellEnd"/>
      <w:r w:rsidRPr="00077AA6">
        <w:rPr>
          <w:rFonts w:ascii="Aptos" w:hAnsi="Aptos" w:cs="Times New Roman"/>
          <w:sz w:val="24"/>
        </w:rPr>
        <w:t xml:space="preserve">” är. Varför använder man det? </w:t>
      </w:r>
    </w:p>
    <w:p w:rsidR="005B7DE8" w:rsidRPr="00077AA6" w:rsidRDefault="00077AA6" w:rsidP="00077AA6">
      <w:pPr>
        <w:spacing w:line="240" w:lineRule="auto"/>
        <w:rPr>
          <w:rFonts w:ascii="Aptos" w:hAnsi="Aptos" w:cs="Times New Roman"/>
          <w:sz w:val="24"/>
        </w:rPr>
      </w:pPr>
      <w:r w:rsidRPr="00077AA6">
        <w:rPr>
          <w:rFonts w:ascii="Aptos" w:hAnsi="Aptos" w:cs="Times New Roman"/>
          <w:sz w:val="24"/>
        </w:rPr>
        <w:t>Om man vill kombinera data från olika tabeller som har en koppling till varandra kan man göra olika typer av ”</w:t>
      </w:r>
      <w:proofErr w:type="spellStart"/>
      <w:r w:rsidRPr="00077AA6">
        <w:rPr>
          <w:rFonts w:ascii="Aptos" w:hAnsi="Aptos" w:cs="Times New Roman"/>
          <w:sz w:val="24"/>
        </w:rPr>
        <w:t>joins</w:t>
      </w:r>
      <w:proofErr w:type="spellEnd"/>
      <w:r w:rsidRPr="00077AA6">
        <w:rPr>
          <w:rFonts w:ascii="Aptos" w:hAnsi="Aptos" w:cs="Times New Roman"/>
          <w:sz w:val="24"/>
        </w:rPr>
        <w:t>”. I en ”</w:t>
      </w:r>
      <w:proofErr w:type="spellStart"/>
      <w:r w:rsidRPr="00077AA6">
        <w:rPr>
          <w:rFonts w:ascii="Aptos" w:hAnsi="Aptos" w:cs="Times New Roman"/>
          <w:sz w:val="24"/>
        </w:rPr>
        <w:t>left</w:t>
      </w:r>
      <w:proofErr w:type="spellEnd"/>
      <w:r w:rsidRPr="00077AA6">
        <w:rPr>
          <w:rFonts w:ascii="Aptos" w:hAnsi="Aptos" w:cs="Times New Roman"/>
          <w:sz w:val="24"/>
        </w:rPr>
        <w:t xml:space="preserve"> </w:t>
      </w:r>
      <w:proofErr w:type="spellStart"/>
      <w:r w:rsidRPr="00077AA6">
        <w:rPr>
          <w:rFonts w:ascii="Aptos" w:hAnsi="Aptos" w:cs="Times New Roman"/>
          <w:sz w:val="24"/>
        </w:rPr>
        <w:t>join</w:t>
      </w:r>
      <w:proofErr w:type="spellEnd"/>
      <w:r w:rsidRPr="00077AA6">
        <w:rPr>
          <w:rFonts w:ascii="Aptos" w:hAnsi="Aptos" w:cs="Times New Roman"/>
          <w:sz w:val="24"/>
        </w:rPr>
        <w:t>” a</w:t>
      </w:r>
      <w:r w:rsidR="00FE1655">
        <w:rPr>
          <w:rFonts w:ascii="Aptos" w:hAnsi="Aptos" w:cs="Times New Roman"/>
          <w:sz w:val="24"/>
        </w:rPr>
        <w:t>nvänds alla rader</w:t>
      </w:r>
      <w:r w:rsidRPr="00077AA6">
        <w:rPr>
          <w:rFonts w:ascii="Aptos" w:hAnsi="Aptos" w:cs="Times New Roman"/>
          <w:sz w:val="24"/>
        </w:rPr>
        <w:t xml:space="preserve"> från ”vänstra” tabellens </w:t>
      </w:r>
      <w:r w:rsidR="00FE1655">
        <w:rPr>
          <w:rFonts w:ascii="Aptos" w:hAnsi="Aptos" w:cs="Times New Roman"/>
          <w:sz w:val="24"/>
        </w:rPr>
        <w:t xml:space="preserve">(valda) </w:t>
      </w:r>
      <w:r w:rsidRPr="00077AA6">
        <w:rPr>
          <w:rFonts w:ascii="Aptos" w:hAnsi="Aptos" w:cs="Times New Roman"/>
          <w:sz w:val="24"/>
        </w:rPr>
        <w:t xml:space="preserve">kolumner kombinerat med matchande kolumner i ”högra” tabellen. Se beskrivande bild nedan. </w:t>
      </w:r>
      <w:r w:rsidR="00FE1655">
        <w:rPr>
          <w:rFonts w:ascii="Aptos" w:hAnsi="Aptos" w:cs="Times New Roman"/>
          <w:sz w:val="24"/>
        </w:rPr>
        <w:t xml:space="preserve">Finns det ett rader i den ”vänstra” tabellen som inte matchar med raderna i den högra returneras ”NULL”. </w:t>
      </w:r>
      <w:r w:rsidRPr="00077AA6">
        <w:rPr>
          <w:rFonts w:ascii="Aptos" w:hAnsi="Aptos" w:cs="Times New Roman"/>
          <w:sz w:val="24"/>
        </w:rPr>
        <w:t xml:space="preserve">I en ”inner </w:t>
      </w:r>
      <w:proofErr w:type="spellStart"/>
      <w:r w:rsidRPr="00077AA6">
        <w:rPr>
          <w:rFonts w:ascii="Aptos" w:hAnsi="Aptos" w:cs="Times New Roman"/>
          <w:sz w:val="24"/>
        </w:rPr>
        <w:t>join</w:t>
      </w:r>
      <w:proofErr w:type="spellEnd"/>
      <w:r w:rsidRPr="00077AA6">
        <w:rPr>
          <w:rFonts w:ascii="Aptos" w:hAnsi="Aptos" w:cs="Times New Roman"/>
          <w:sz w:val="24"/>
        </w:rPr>
        <w:t xml:space="preserve">” </w:t>
      </w:r>
      <w:r w:rsidR="00FE1655">
        <w:rPr>
          <w:rFonts w:ascii="Aptos" w:hAnsi="Aptos" w:cs="Times New Roman"/>
          <w:sz w:val="24"/>
        </w:rPr>
        <w:t xml:space="preserve">är det endast de </w:t>
      </w:r>
      <w:r w:rsidR="001E424B">
        <w:rPr>
          <w:rFonts w:ascii="Aptos" w:hAnsi="Aptos" w:cs="Times New Roman"/>
          <w:sz w:val="24"/>
        </w:rPr>
        <w:t xml:space="preserve">matchande </w:t>
      </w:r>
      <w:proofErr w:type="gramStart"/>
      <w:r w:rsidR="00FE1655">
        <w:rPr>
          <w:rFonts w:ascii="Aptos" w:hAnsi="Aptos" w:cs="Times New Roman"/>
          <w:sz w:val="24"/>
        </w:rPr>
        <w:t>rader</w:t>
      </w:r>
      <w:r w:rsidR="001E424B">
        <w:rPr>
          <w:rFonts w:ascii="Aptos" w:hAnsi="Aptos" w:cs="Times New Roman"/>
          <w:sz w:val="24"/>
        </w:rPr>
        <w:t xml:space="preserve">na </w:t>
      </w:r>
      <w:r w:rsidR="00FE1655">
        <w:rPr>
          <w:rFonts w:ascii="Aptos" w:hAnsi="Aptos" w:cs="Times New Roman"/>
          <w:sz w:val="24"/>
        </w:rPr>
        <w:t xml:space="preserve"> båda</w:t>
      </w:r>
      <w:proofErr w:type="gramEnd"/>
      <w:r w:rsidR="00FE1655">
        <w:rPr>
          <w:rFonts w:ascii="Aptos" w:hAnsi="Aptos" w:cs="Times New Roman"/>
          <w:sz w:val="24"/>
        </w:rPr>
        <w:t xml:space="preserve"> tabellerna som returneras. </w:t>
      </w:r>
    </w:p>
    <w:p w:rsidR="005B7DE8" w:rsidRPr="00077AA6" w:rsidRDefault="00FE1655" w:rsidP="00CC448C">
      <w:pPr>
        <w:spacing w:line="240" w:lineRule="auto"/>
        <w:jc w:val="center"/>
        <w:rPr>
          <w:rFonts w:ascii="Aptos" w:hAnsi="Aptos" w:cs="Times New Roman"/>
          <w:sz w:val="24"/>
        </w:rPr>
      </w:pPr>
      <w:r>
        <w:rPr>
          <w:noProof/>
          <w:lang w:eastAsia="sv-SE"/>
        </w:rPr>
        <w:drawing>
          <wp:inline distT="0" distB="0" distL="0" distR="0" wp14:anchorId="4B294306" wp14:editId="62F742DB">
            <wp:extent cx="3279407" cy="98107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4359" cy="1006489"/>
                    </a:xfrm>
                    <a:prstGeom prst="rect">
                      <a:avLst/>
                    </a:prstGeom>
                  </pic:spPr>
                </pic:pic>
              </a:graphicData>
            </a:graphic>
          </wp:inline>
        </w:drawing>
      </w:r>
    </w:p>
    <w:p w:rsidR="00A8578E" w:rsidRDefault="00A8578E" w:rsidP="00077AA6">
      <w:pPr>
        <w:spacing w:line="240" w:lineRule="auto"/>
        <w:rPr>
          <w:rFonts w:ascii="Aptos" w:hAnsi="Aptos" w:cs="Times New Roman"/>
          <w:sz w:val="24"/>
        </w:rPr>
      </w:pPr>
      <w:r w:rsidRPr="00077AA6">
        <w:rPr>
          <w:rFonts w:ascii="Aptos" w:hAnsi="Aptos" w:cs="Times New Roman"/>
          <w:sz w:val="24"/>
        </w:rPr>
        <w:t xml:space="preserve">4. Beskriv kort vad indexering i SQL innebär. </w:t>
      </w:r>
    </w:p>
    <w:p w:rsidR="00856D33" w:rsidRDefault="00FA023A" w:rsidP="00077AA6">
      <w:pPr>
        <w:spacing w:line="240" w:lineRule="auto"/>
        <w:rPr>
          <w:rFonts w:ascii="Aptos" w:hAnsi="Aptos" w:cs="Times New Roman"/>
          <w:sz w:val="24"/>
        </w:rPr>
      </w:pPr>
      <w:r>
        <w:rPr>
          <w:rFonts w:ascii="Aptos" w:hAnsi="Aptos" w:cs="Times New Roman"/>
          <w:sz w:val="24"/>
        </w:rPr>
        <w:t xml:space="preserve">Indexering </w:t>
      </w:r>
      <w:r w:rsidR="00E74665">
        <w:rPr>
          <w:rFonts w:ascii="Aptos" w:hAnsi="Aptos" w:cs="Times New Roman"/>
          <w:sz w:val="24"/>
        </w:rPr>
        <w:t xml:space="preserve">i SQL innebär att vi kan göra sökningar i vår databas snabbare. </w:t>
      </w:r>
      <w:r w:rsidR="001E424B">
        <w:rPr>
          <w:rFonts w:ascii="Aptos" w:hAnsi="Aptos" w:cs="Times New Roman"/>
          <w:sz w:val="24"/>
        </w:rPr>
        <w:t xml:space="preserve">Vi kan likna det vid en väldigt tjock lärobok. Om vi vill läsa om något specifikt skulle vi utan indexering behöva börja på sida 1 och leta oss fram sida för sida tills vi hittar det vi vill läsa om.  Har vi istället ett register, ett index, </w:t>
      </w:r>
      <w:r w:rsidR="00095E9C">
        <w:rPr>
          <w:rFonts w:ascii="Aptos" w:hAnsi="Aptos" w:cs="Times New Roman"/>
          <w:sz w:val="24"/>
        </w:rPr>
        <w:t xml:space="preserve">i slutet av boken kan vi kolla </w:t>
      </w:r>
      <w:r w:rsidR="001E424B">
        <w:rPr>
          <w:rFonts w:ascii="Aptos" w:hAnsi="Aptos" w:cs="Times New Roman"/>
          <w:sz w:val="24"/>
        </w:rPr>
        <w:t>upp vilka sidor som handlar om det vi vill läsa om</w:t>
      </w:r>
      <w:r w:rsidR="00095E9C">
        <w:rPr>
          <w:rFonts w:ascii="Aptos" w:hAnsi="Aptos" w:cs="Times New Roman"/>
          <w:sz w:val="24"/>
        </w:rPr>
        <w:t xml:space="preserve">. Indexering i SQL fungerar likadant. Vi skapar en typ av register för att göra sökningar snabbare. </w:t>
      </w:r>
    </w:p>
    <w:p w:rsidR="00E74665" w:rsidRDefault="00E74665" w:rsidP="00077AA6">
      <w:pPr>
        <w:spacing w:line="240" w:lineRule="auto"/>
        <w:rPr>
          <w:rFonts w:ascii="Aptos" w:hAnsi="Aptos" w:cs="Times New Roman"/>
          <w:sz w:val="24"/>
        </w:rPr>
      </w:pPr>
    </w:p>
    <w:p w:rsidR="00A8578E" w:rsidRDefault="00A8578E" w:rsidP="00077AA6">
      <w:pPr>
        <w:spacing w:line="240" w:lineRule="auto"/>
        <w:rPr>
          <w:rFonts w:ascii="Aptos" w:hAnsi="Aptos" w:cs="Times New Roman"/>
          <w:sz w:val="24"/>
        </w:rPr>
      </w:pPr>
      <w:r w:rsidRPr="00077AA6">
        <w:rPr>
          <w:rFonts w:ascii="Aptos" w:hAnsi="Aptos" w:cs="Times New Roman"/>
          <w:sz w:val="24"/>
        </w:rPr>
        <w:lastRenderedPageBreak/>
        <w:t xml:space="preserve">5. Beskriv kort vad en vy i SQL är. </w:t>
      </w:r>
    </w:p>
    <w:p w:rsidR="008D2622" w:rsidRPr="00077AA6" w:rsidRDefault="001E424B" w:rsidP="00077AA6">
      <w:pPr>
        <w:spacing w:line="240" w:lineRule="auto"/>
        <w:rPr>
          <w:rFonts w:ascii="Aptos" w:hAnsi="Aptos" w:cs="Times New Roman"/>
          <w:sz w:val="24"/>
        </w:rPr>
      </w:pPr>
      <w:r>
        <w:rPr>
          <w:rFonts w:ascii="Aptos" w:hAnsi="Aptos" w:cs="Times New Roman"/>
          <w:sz w:val="24"/>
        </w:rPr>
        <w:t xml:space="preserve">Man kan skapa en vy av en </w:t>
      </w:r>
      <w:proofErr w:type="spellStart"/>
      <w:r>
        <w:rPr>
          <w:rFonts w:ascii="Aptos" w:hAnsi="Aptos" w:cs="Times New Roman"/>
          <w:sz w:val="24"/>
        </w:rPr>
        <w:t>query</w:t>
      </w:r>
      <w:proofErr w:type="spellEnd"/>
      <w:r>
        <w:rPr>
          <w:rFonts w:ascii="Aptos" w:hAnsi="Aptos" w:cs="Times New Roman"/>
          <w:sz w:val="24"/>
        </w:rPr>
        <w:t xml:space="preserve">, vilket innebär att det sparas en tabell över vår </w:t>
      </w:r>
      <w:proofErr w:type="spellStart"/>
      <w:r>
        <w:rPr>
          <w:rFonts w:ascii="Aptos" w:hAnsi="Aptos" w:cs="Times New Roman"/>
          <w:sz w:val="24"/>
        </w:rPr>
        <w:t>query</w:t>
      </w:r>
      <w:proofErr w:type="spellEnd"/>
      <w:r>
        <w:rPr>
          <w:rFonts w:ascii="Aptos" w:hAnsi="Aptos" w:cs="Times New Roman"/>
          <w:sz w:val="24"/>
        </w:rPr>
        <w:t xml:space="preserve"> som vi kan läsa och analysera om och om igen utan att behöva skriva hela kodsträngen för </w:t>
      </w:r>
      <w:proofErr w:type="spellStart"/>
      <w:r>
        <w:rPr>
          <w:rFonts w:ascii="Aptos" w:hAnsi="Aptos" w:cs="Times New Roman"/>
          <w:sz w:val="24"/>
        </w:rPr>
        <w:t>queryn</w:t>
      </w:r>
      <w:proofErr w:type="spellEnd"/>
      <w:r>
        <w:rPr>
          <w:rFonts w:ascii="Aptos" w:hAnsi="Aptos" w:cs="Times New Roman"/>
          <w:sz w:val="24"/>
        </w:rPr>
        <w:t xml:space="preserve">. En vy är även användbart om vi t ex vill att en användare med begränsad behörighet kunna se viss information utan att då behöva ha tillgång till hela databasen. </w:t>
      </w:r>
    </w:p>
    <w:p w:rsidR="00C95F9E" w:rsidRPr="00077AA6" w:rsidRDefault="00A8578E" w:rsidP="00077AA6">
      <w:pPr>
        <w:spacing w:line="240" w:lineRule="auto"/>
        <w:rPr>
          <w:rFonts w:ascii="Aptos" w:hAnsi="Aptos" w:cs="Times New Roman"/>
          <w:sz w:val="24"/>
        </w:rPr>
      </w:pPr>
      <w:r w:rsidRPr="00077AA6">
        <w:rPr>
          <w:rFonts w:ascii="Aptos" w:hAnsi="Aptos" w:cs="Times New Roman"/>
          <w:sz w:val="24"/>
        </w:rPr>
        <w:t>6. Beskriv kort vad en lagrad procedur i SQL är.</w:t>
      </w:r>
    </w:p>
    <w:p w:rsidR="005B7DE8" w:rsidRDefault="005B7DE8" w:rsidP="00077AA6">
      <w:pPr>
        <w:spacing w:line="240" w:lineRule="auto"/>
        <w:rPr>
          <w:rFonts w:ascii="Aptos" w:hAnsi="Aptos" w:cs="Times New Roman"/>
          <w:sz w:val="24"/>
        </w:rPr>
      </w:pPr>
      <w:r w:rsidRPr="00077AA6">
        <w:rPr>
          <w:rFonts w:ascii="Aptos" w:hAnsi="Aptos" w:cs="Times New Roman"/>
          <w:sz w:val="24"/>
        </w:rPr>
        <w:t xml:space="preserve">En lagrad procedur i SQL är en kod </w:t>
      </w:r>
      <w:r w:rsidR="00B5717E">
        <w:rPr>
          <w:rFonts w:ascii="Aptos" w:hAnsi="Aptos" w:cs="Times New Roman"/>
          <w:sz w:val="24"/>
        </w:rPr>
        <w:t xml:space="preserve">som utför en önskad procedur i SQL, som vi har sparat för att lätt kunna anropa proceduren utan att behöva skriva hela kodsträngen gång på gång. </w:t>
      </w:r>
    </w:p>
    <w:p w:rsidR="00690289" w:rsidRDefault="00690289" w:rsidP="00077AA6">
      <w:pPr>
        <w:spacing w:line="240" w:lineRule="auto"/>
        <w:rPr>
          <w:rFonts w:ascii="Aptos" w:hAnsi="Aptos" w:cs="Times New Roman"/>
          <w:sz w:val="24"/>
        </w:rPr>
      </w:pPr>
    </w:p>
    <w:p w:rsidR="00690289" w:rsidRPr="00690289" w:rsidRDefault="00690289" w:rsidP="00077AA6">
      <w:pPr>
        <w:spacing w:line="240" w:lineRule="auto"/>
        <w:rPr>
          <w:rFonts w:ascii="Aptos" w:hAnsi="Aptos" w:cs="Times New Roman"/>
          <w:sz w:val="28"/>
        </w:rPr>
      </w:pPr>
      <w:r w:rsidRPr="00690289">
        <w:rPr>
          <w:rFonts w:ascii="Aptos" w:hAnsi="Aptos" w:cs="Times New Roman"/>
          <w:sz w:val="28"/>
        </w:rPr>
        <w:t xml:space="preserve">Rapport </w:t>
      </w:r>
    </w:p>
    <w:p w:rsidR="00690289" w:rsidRDefault="00690289" w:rsidP="00077AA6">
      <w:pPr>
        <w:spacing w:line="240" w:lineRule="auto"/>
        <w:rPr>
          <w:rFonts w:ascii="Aptos" w:hAnsi="Aptos" w:cs="Times New Roman"/>
          <w:b/>
          <w:sz w:val="24"/>
        </w:rPr>
      </w:pPr>
      <w:r w:rsidRPr="00690289">
        <w:rPr>
          <w:rFonts w:ascii="Aptos" w:hAnsi="Aptos" w:cs="Times New Roman"/>
          <w:b/>
          <w:sz w:val="24"/>
        </w:rPr>
        <w:t>En deskriptiv sammanfattning över databasen AdventureWorks2022</w:t>
      </w:r>
    </w:p>
    <w:p w:rsidR="008E4EFC" w:rsidRDefault="00690289" w:rsidP="00E76382">
      <w:pPr>
        <w:spacing w:line="240" w:lineRule="auto"/>
        <w:rPr>
          <w:rFonts w:ascii="Aptos" w:hAnsi="Aptos" w:cs="Times New Roman"/>
          <w:sz w:val="24"/>
        </w:rPr>
      </w:pPr>
      <w:proofErr w:type="spellStart"/>
      <w:r>
        <w:rPr>
          <w:rFonts w:ascii="Aptos" w:hAnsi="Aptos" w:cs="Times New Roman"/>
          <w:sz w:val="24"/>
        </w:rPr>
        <w:t>AdventureWorks</w:t>
      </w:r>
      <w:proofErr w:type="spellEnd"/>
      <w:r>
        <w:rPr>
          <w:rFonts w:ascii="Aptos" w:hAnsi="Aptos" w:cs="Times New Roman"/>
          <w:sz w:val="24"/>
        </w:rPr>
        <w:t xml:space="preserve"> är ett globalt företag med affärsverksamhet i Europa, Norda</w:t>
      </w:r>
      <w:r w:rsidR="00095E9C">
        <w:rPr>
          <w:rFonts w:ascii="Aptos" w:hAnsi="Aptos" w:cs="Times New Roman"/>
          <w:sz w:val="24"/>
        </w:rPr>
        <w:t>merika och Stillah</w:t>
      </w:r>
      <w:r>
        <w:rPr>
          <w:rFonts w:ascii="Aptos" w:hAnsi="Aptos" w:cs="Times New Roman"/>
          <w:sz w:val="24"/>
        </w:rPr>
        <w:t xml:space="preserve">avsområdet. Den störa marknaden är i Nordamerika som har försäljningssiffror på drygt 33 miljoner </w:t>
      </w:r>
      <w:r w:rsidR="00956627">
        <w:rPr>
          <w:rFonts w:ascii="Aptos" w:hAnsi="Aptos" w:cs="Times New Roman"/>
          <w:sz w:val="24"/>
        </w:rPr>
        <w:t>USD,</w:t>
      </w:r>
      <w:r>
        <w:rPr>
          <w:rFonts w:ascii="Aptos" w:hAnsi="Aptos" w:cs="Times New Roman"/>
          <w:sz w:val="24"/>
        </w:rPr>
        <w:t xml:space="preserve"> medan Europa och Stillahavsområdet ha</w:t>
      </w:r>
      <w:r w:rsidR="00CE4433">
        <w:rPr>
          <w:rFonts w:ascii="Aptos" w:hAnsi="Aptos" w:cs="Times New Roman"/>
          <w:sz w:val="24"/>
        </w:rPr>
        <w:t>r 13,6 respektive 6 miljoner USD</w:t>
      </w:r>
      <w:r>
        <w:rPr>
          <w:rFonts w:ascii="Aptos" w:hAnsi="Aptos" w:cs="Times New Roman"/>
          <w:sz w:val="24"/>
        </w:rPr>
        <w:t xml:space="preserve">. </w:t>
      </w:r>
      <w:r w:rsidR="00CE4433">
        <w:rPr>
          <w:rFonts w:ascii="Aptos" w:hAnsi="Aptos" w:cs="Times New Roman"/>
          <w:sz w:val="24"/>
        </w:rPr>
        <w:t>Försäljningssiffrorna</w:t>
      </w:r>
      <w:r>
        <w:rPr>
          <w:rFonts w:ascii="Aptos" w:hAnsi="Aptos" w:cs="Times New Roman"/>
          <w:sz w:val="24"/>
        </w:rPr>
        <w:t xml:space="preserve"> </w:t>
      </w:r>
      <w:r w:rsidR="00CE4433">
        <w:rPr>
          <w:rFonts w:ascii="Aptos" w:hAnsi="Aptos" w:cs="Times New Roman"/>
          <w:sz w:val="24"/>
        </w:rPr>
        <w:t>utgörs</w:t>
      </w:r>
      <w:r>
        <w:rPr>
          <w:rFonts w:ascii="Aptos" w:hAnsi="Aptos" w:cs="Times New Roman"/>
          <w:sz w:val="24"/>
        </w:rPr>
        <w:t xml:space="preserve"> till största del av cykelförsäljning, men företaget säljer även kläder, </w:t>
      </w:r>
      <w:r w:rsidR="00867B83">
        <w:rPr>
          <w:rFonts w:ascii="Aptos" w:hAnsi="Aptos" w:cs="Times New Roman"/>
          <w:sz w:val="24"/>
        </w:rPr>
        <w:t xml:space="preserve">accessoarer och cykeldelar. </w:t>
      </w:r>
    </w:p>
    <w:p w:rsidR="00690289" w:rsidRDefault="008E4EFC" w:rsidP="00E76382">
      <w:pPr>
        <w:rPr>
          <w:rFonts w:ascii="Aptos" w:hAnsi="Aptos" w:cs="Times New Roman"/>
          <w:sz w:val="24"/>
        </w:rPr>
      </w:pPr>
      <w:r>
        <w:rPr>
          <w:rFonts w:ascii="Aptos" w:hAnsi="Aptos" w:cs="Times New Roman"/>
          <w:sz w:val="24"/>
        </w:rPr>
        <w:t xml:space="preserve">Cyklarna som företaget säljer kan delas in i tre olika kategorier – </w:t>
      </w:r>
      <w:proofErr w:type="spellStart"/>
      <w:r>
        <w:rPr>
          <w:rFonts w:ascii="Aptos" w:hAnsi="Aptos" w:cs="Times New Roman"/>
          <w:sz w:val="24"/>
        </w:rPr>
        <w:t>mountain</w:t>
      </w:r>
      <w:proofErr w:type="spellEnd"/>
      <w:r>
        <w:rPr>
          <w:rFonts w:ascii="Aptos" w:hAnsi="Aptos" w:cs="Times New Roman"/>
          <w:sz w:val="24"/>
        </w:rPr>
        <w:t xml:space="preserve"> bikes, road bikes och </w:t>
      </w:r>
      <w:proofErr w:type="spellStart"/>
      <w:r>
        <w:rPr>
          <w:rFonts w:ascii="Aptos" w:hAnsi="Aptos" w:cs="Times New Roman"/>
          <w:sz w:val="24"/>
        </w:rPr>
        <w:t>touring</w:t>
      </w:r>
      <w:proofErr w:type="spellEnd"/>
      <w:r>
        <w:rPr>
          <w:rFonts w:ascii="Aptos" w:hAnsi="Aptos" w:cs="Times New Roman"/>
          <w:sz w:val="24"/>
        </w:rPr>
        <w:t xml:space="preserve"> bikes. </w:t>
      </w:r>
      <w:proofErr w:type="spellStart"/>
      <w:r>
        <w:rPr>
          <w:rFonts w:ascii="Aptos" w:hAnsi="Aptos" w:cs="Times New Roman"/>
          <w:sz w:val="24"/>
        </w:rPr>
        <w:t>Touring</w:t>
      </w:r>
      <w:proofErr w:type="spellEnd"/>
      <w:r>
        <w:rPr>
          <w:rFonts w:ascii="Aptos" w:hAnsi="Aptos" w:cs="Times New Roman"/>
          <w:sz w:val="24"/>
        </w:rPr>
        <w:t xml:space="preserve"> bikes är den nyaste typen av cykel som företaget säljer, </w:t>
      </w:r>
      <w:r w:rsidR="00246B38">
        <w:rPr>
          <w:rFonts w:ascii="Aptos" w:hAnsi="Aptos" w:cs="Times New Roman"/>
          <w:sz w:val="24"/>
        </w:rPr>
        <w:t xml:space="preserve">medan </w:t>
      </w:r>
      <w:proofErr w:type="spellStart"/>
      <w:r w:rsidR="00246B38">
        <w:rPr>
          <w:rFonts w:ascii="Aptos" w:hAnsi="Aptos" w:cs="Times New Roman"/>
          <w:sz w:val="24"/>
        </w:rPr>
        <w:t>mountain</w:t>
      </w:r>
      <w:proofErr w:type="spellEnd"/>
      <w:r w:rsidR="00246B38">
        <w:rPr>
          <w:rFonts w:ascii="Aptos" w:hAnsi="Aptos" w:cs="Times New Roman"/>
          <w:sz w:val="24"/>
        </w:rPr>
        <w:t xml:space="preserve"> bikes är den mest populära cykeln. </w:t>
      </w:r>
      <w:proofErr w:type="spellStart"/>
      <w:r w:rsidR="007A2AD8">
        <w:rPr>
          <w:rFonts w:ascii="Aptos" w:hAnsi="Aptos" w:cs="Times New Roman"/>
          <w:sz w:val="24"/>
        </w:rPr>
        <w:t>Touring</w:t>
      </w:r>
      <w:proofErr w:type="spellEnd"/>
      <w:r w:rsidR="007A2AD8">
        <w:rPr>
          <w:rFonts w:ascii="Aptos" w:hAnsi="Aptos" w:cs="Times New Roman"/>
          <w:sz w:val="24"/>
        </w:rPr>
        <w:t xml:space="preserve"> bikes började säljas 2013-05-30, men har hunnit bli den näst mest sålda cykeln i företaget. Priset är den mest förekommande anledningen till inköp av cykeln. </w:t>
      </w:r>
    </w:p>
    <w:p w:rsidR="008E4EFC" w:rsidRDefault="00657504" w:rsidP="00077AA6">
      <w:pPr>
        <w:spacing w:line="240" w:lineRule="auto"/>
        <w:rPr>
          <w:rFonts w:ascii="Aptos" w:hAnsi="Aptos" w:cs="Times New Roman"/>
          <w:sz w:val="24"/>
        </w:rPr>
      </w:pPr>
      <w:r>
        <w:rPr>
          <w:rFonts w:ascii="Aptos" w:hAnsi="Aptos" w:cs="Times New Roman"/>
          <w:sz w:val="24"/>
        </w:rPr>
        <w:t>Företaget har 290 anställda fördelade över 16 olika enheter. ”</w:t>
      </w:r>
      <w:proofErr w:type="spellStart"/>
      <w:r>
        <w:rPr>
          <w:rFonts w:ascii="Aptos" w:hAnsi="Aptos" w:cs="Times New Roman"/>
          <w:sz w:val="24"/>
        </w:rPr>
        <w:t>Production</w:t>
      </w:r>
      <w:proofErr w:type="spellEnd"/>
      <w:r>
        <w:rPr>
          <w:rFonts w:ascii="Aptos" w:hAnsi="Aptos" w:cs="Times New Roman"/>
          <w:sz w:val="24"/>
        </w:rPr>
        <w:t xml:space="preserve">” utgör den största enheten med 179 anställda. </w:t>
      </w:r>
    </w:p>
    <w:p w:rsidR="008E4EFC" w:rsidRDefault="00552E4A" w:rsidP="00077AA6">
      <w:pPr>
        <w:spacing w:line="240" w:lineRule="auto"/>
        <w:rPr>
          <w:rFonts w:ascii="Aptos" w:hAnsi="Aptos" w:cs="Times New Roman"/>
          <w:sz w:val="24"/>
        </w:rPr>
      </w:pPr>
      <w:r>
        <w:rPr>
          <w:rFonts w:ascii="Aptos" w:hAnsi="Aptos" w:cs="Times New Roman"/>
          <w:sz w:val="24"/>
        </w:rPr>
        <w:t>Verksamheten utgår fr</w:t>
      </w:r>
      <w:r w:rsidR="007D68AD">
        <w:rPr>
          <w:rFonts w:ascii="Aptos" w:hAnsi="Aptos" w:cs="Times New Roman"/>
          <w:sz w:val="24"/>
        </w:rPr>
        <w:t>ån USA, där 284 av de anställda</w:t>
      </w:r>
      <w:r w:rsidR="008E4EFC">
        <w:rPr>
          <w:rFonts w:ascii="Aptos" w:hAnsi="Aptos" w:cs="Times New Roman"/>
          <w:sz w:val="24"/>
        </w:rPr>
        <w:t xml:space="preserve"> </w:t>
      </w:r>
      <w:proofErr w:type="gramStart"/>
      <w:r w:rsidR="008E4EFC">
        <w:rPr>
          <w:rFonts w:ascii="Aptos" w:hAnsi="Aptos" w:cs="Times New Roman"/>
          <w:sz w:val="24"/>
        </w:rPr>
        <w:t>bor</w:t>
      </w:r>
      <w:proofErr w:type="gramEnd"/>
      <w:r w:rsidR="007D68AD">
        <w:rPr>
          <w:rFonts w:ascii="Aptos" w:hAnsi="Aptos" w:cs="Times New Roman"/>
          <w:sz w:val="24"/>
        </w:rPr>
        <w:t xml:space="preserve">. </w:t>
      </w:r>
      <w:r w:rsidR="008E4EFC">
        <w:rPr>
          <w:rFonts w:ascii="Aptos" w:hAnsi="Aptos" w:cs="Times New Roman"/>
          <w:sz w:val="24"/>
        </w:rPr>
        <w:t xml:space="preserve">Övriga </w:t>
      </w:r>
      <w:r w:rsidR="007D68AD">
        <w:rPr>
          <w:rFonts w:ascii="Aptos" w:hAnsi="Aptos" w:cs="Times New Roman"/>
          <w:sz w:val="24"/>
        </w:rPr>
        <w:t xml:space="preserve">6 </w:t>
      </w:r>
      <w:r w:rsidR="008E4EFC">
        <w:rPr>
          <w:rFonts w:ascii="Aptos" w:hAnsi="Aptos" w:cs="Times New Roman"/>
          <w:sz w:val="24"/>
        </w:rPr>
        <w:t xml:space="preserve">personer är samtliga </w:t>
      </w:r>
      <w:r w:rsidR="007D68AD">
        <w:rPr>
          <w:rFonts w:ascii="Aptos" w:hAnsi="Aptos" w:cs="Times New Roman"/>
          <w:sz w:val="24"/>
        </w:rPr>
        <w:t xml:space="preserve">säljare </w:t>
      </w:r>
      <w:r w:rsidR="008E4EFC">
        <w:rPr>
          <w:rFonts w:ascii="Aptos" w:hAnsi="Aptos" w:cs="Times New Roman"/>
          <w:sz w:val="24"/>
        </w:rPr>
        <w:t xml:space="preserve">som </w:t>
      </w:r>
      <w:r w:rsidR="007D68AD">
        <w:rPr>
          <w:rFonts w:ascii="Aptos" w:hAnsi="Aptos" w:cs="Times New Roman"/>
          <w:sz w:val="24"/>
        </w:rPr>
        <w:t xml:space="preserve">bor och arbetar från de andra länder som företaget säljer till – Frankrike, Tyskland, Australien, Kanada och Storbritannien. </w:t>
      </w:r>
    </w:p>
    <w:p w:rsidR="00E76382" w:rsidRDefault="008E4EFC" w:rsidP="00E76382">
      <w:pPr>
        <w:spacing w:line="240" w:lineRule="auto"/>
        <w:rPr>
          <w:rFonts w:ascii="Aptos" w:hAnsi="Aptos" w:cs="Times New Roman"/>
          <w:sz w:val="24"/>
        </w:rPr>
      </w:pPr>
      <w:r>
        <w:rPr>
          <w:rFonts w:ascii="Aptos" w:hAnsi="Aptos" w:cs="Times New Roman"/>
          <w:sz w:val="24"/>
        </w:rPr>
        <w:t>En</w:t>
      </w:r>
      <w:r w:rsidR="00E76382">
        <w:rPr>
          <w:rFonts w:ascii="Aptos" w:hAnsi="Aptos" w:cs="Times New Roman"/>
          <w:sz w:val="24"/>
        </w:rPr>
        <w:t xml:space="preserve"> majoritet av företagets</w:t>
      </w:r>
      <w:r>
        <w:rPr>
          <w:rFonts w:ascii="Aptos" w:hAnsi="Aptos" w:cs="Times New Roman"/>
          <w:sz w:val="24"/>
        </w:rPr>
        <w:t xml:space="preserve"> anställda är män. 206 av 290 </w:t>
      </w:r>
      <w:r w:rsidR="00E76382">
        <w:rPr>
          <w:rFonts w:ascii="Aptos" w:hAnsi="Aptos" w:cs="Times New Roman"/>
          <w:sz w:val="24"/>
        </w:rPr>
        <w:t xml:space="preserve">anställda </w:t>
      </w:r>
      <w:r>
        <w:rPr>
          <w:rFonts w:ascii="Aptos" w:hAnsi="Aptos" w:cs="Times New Roman"/>
          <w:sz w:val="24"/>
        </w:rPr>
        <w:t xml:space="preserve">är män. Vi kan se att könsfördelningen skiljer sig åt mellan de olika enheterna. </w:t>
      </w:r>
    </w:p>
    <w:p w:rsidR="00E76382" w:rsidRDefault="00E76382" w:rsidP="00E76382">
      <w:pPr>
        <w:spacing w:line="240" w:lineRule="auto"/>
        <w:rPr>
          <w:rFonts w:ascii="Aptos" w:hAnsi="Aptos" w:cs="Times New Roman"/>
          <w:sz w:val="24"/>
        </w:rPr>
      </w:pPr>
      <w:r>
        <w:rPr>
          <w:rFonts w:ascii="Aptos" w:hAnsi="Aptos" w:cs="Times New Roman"/>
          <w:sz w:val="24"/>
        </w:rPr>
        <w:t xml:space="preserve">Medelåldern bland männen i företaget är 44 år och bland kvinnorna är medelåldern 45. Bland cheferna är medelåldern 47 år för både män och kvinnor. </w:t>
      </w:r>
    </w:p>
    <w:p w:rsidR="008E4EFC" w:rsidRDefault="008E4EFC" w:rsidP="008E4EFC">
      <w:r>
        <w:rPr>
          <w:rFonts w:ascii="Aptos" w:hAnsi="Aptos" w:cs="Times New Roman"/>
          <w:sz w:val="24"/>
        </w:rPr>
        <w:t>Vi undersöker om det finns en statistiskt säkerställd skillnad på könsfördelningen bland det totala antalet anställda och de anställda i chefsposition. I verkligheten vet vi att könsfördelningen bland olika yrken på arbetsmarknaden är en komplex fråga och har en rad olika förklaringsmodeller.</w:t>
      </w:r>
      <w:r>
        <w:rPr>
          <w:rFonts w:ascii="Aptos" w:hAnsi="Aptos" w:cs="Times New Roman"/>
          <w:sz w:val="24"/>
        </w:rPr>
        <w:t xml:space="preserve"> </w:t>
      </w:r>
      <w:r>
        <w:rPr>
          <w:rFonts w:ascii="Aptos" w:hAnsi="Aptos" w:cs="Times New Roman"/>
          <w:sz w:val="24"/>
        </w:rPr>
        <w:t>Låt oss åsidosätta dessa möjliga förklaringar och anta att det endast är slumpen som avgjort om det råkar vara en manlig eller kvinnlig chef på företaget</w:t>
      </w:r>
      <w:r>
        <w:rPr>
          <w:rFonts w:ascii="Aptos" w:hAnsi="Aptos" w:cs="Times New Roman"/>
          <w:sz w:val="24"/>
        </w:rPr>
        <w:t xml:space="preserve"> när vi undersöker om det finns en statistiskt säkerställd skillnad mellan könsfördelningen bland alla anställda, och könsfördelningen bland chefer</w:t>
      </w:r>
      <w:r>
        <w:rPr>
          <w:rFonts w:ascii="Aptos" w:hAnsi="Aptos" w:cs="Times New Roman"/>
          <w:sz w:val="24"/>
        </w:rPr>
        <w:t xml:space="preserve">. </w:t>
      </w:r>
      <w:r>
        <w:rPr>
          <w:rFonts w:ascii="Aptos" w:hAnsi="Aptos" w:cs="Times New Roman"/>
          <w:sz w:val="24"/>
        </w:rPr>
        <w:t xml:space="preserve">Jag har valt </w:t>
      </w:r>
      <w:r>
        <w:rPr>
          <w:rFonts w:ascii="Aptos" w:hAnsi="Aptos" w:cs="Times New Roman"/>
          <w:sz w:val="24"/>
        </w:rPr>
        <w:lastRenderedPageBreak/>
        <w:t>att inte inkludera ”</w:t>
      </w:r>
      <w:proofErr w:type="spellStart"/>
      <w:r>
        <w:rPr>
          <w:rFonts w:ascii="Aptos" w:hAnsi="Aptos" w:cs="Times New Roman"/>
          <w:sz w:val="24"/>
        </w:rPr>
        <w:t>Executives</w:t>
      </w:r>
      <w:proofErr w:type="spellEnd"/>
      <w:r>
        <w:rPr>
          <w:rFonts w:ascii="Aptos" w:hAnsi="Aptos" w:cs="Times New Roman"/>
          <w:sz w:val="24"/>
        </w:rPr>
        <w:t xml:space="preserve">” och jobbtitlar med </w:t>
      </w:r>
      <w:r w:rsidR="00E76382">
        <w:rPr>
          <w:rFonts w:ascii="Aptos" w:hAnsi="Aptos" w:cs="Times New Roman"/>
          <w:sz w:val="24"/>
        </w:rPr>
        <w:t xml:space="preserve">mer informella ledarpositioner, utan fokuserar enbart på enhetscheferna. </w:t>
      </w:r>
    </w:p>
    <w:p w:rsidR="00B66AFA" w:rsidRDefault="00E76382" w:rsidP="007D68AD">
      <w:pPr>
        <w:rPr>
          <w:rFonts w:ascii="Aptos" w:hAnsi="Aptos" w:cs="Times New Roman"/>
          <w:sz w:val="24"/>
        </w:rPr>
      </w:pPr>
      <w:r>
        <w:rPr>
          <w:rFonts w:ascii="Aptos" w:hAnsi="Aptos" w:cs="Times New Roman"/>
          <w:sz w:val="24"/>
        </w:rPr>
        <w:t>F</w:t>
      </w:r>
      <w:r w:rsidR="008E4EFC">
        <w:rPr>
          <w:rFonts w:ascii="Aptos" w:hAnsi="Aptos" w:cs="Times New Roman"/>
          <w:sz w:val="24"/>
        </w:rPr>
        <w:t xml:space="preserve">ör att göra denna analys </w:t>
      </w:r>
      <w:r w:rsidR="00B66AFA">
        <w:rPr>
          <w:rFonts w:ascii="Aptos" w:hAnsi="Aptos" w:cs="Times New Roman"/>
          <w:sz w:val="24"/>
        </w:rPr>
        <w:t xml:space="preserve">har jag undersökt hur många </w:t>
      </w:r>
      <w:r w:rsidR="00F02737">
        <w:rPr>
          <w:rFonts w:ascii="Aptos" w:hAnsi="Aptos" w:cs="Times New Roman"/>
          <w:sz w:val="24"/>
        </w:rPr>
        <w:t xml:space="preserve">anställda </w:t>
      </w:r>
      <w:r w:rsidR="00B66AFA">
        <w:rPr>
          <w:rFonts w:ascii="Aptos" w:hAnsi="Aptos" w:cs="Times New Roman"/>
          <w:sz w:val="24"/>
        </w:rPr>
        <w:t xml:space="preserve">med chefstitel som är kvinnor respektive män. </w:t>
      </w:r>
      <w:r w:rsidR="00F02737">
        <w:rPr>
          <w:rFonts w:ascii="Aptos" w:hAnsi="Aptos" w:cs="Times New Roman"/>
          <w:sz w:val="24"/>
        </w:rPr>
        <w:t xml:space="preserve">Bland anställda med chefstitel är 35 % kvinnor och 65 % män. I hela populationen är fördelningen 29 % kvinnor och 71 % män. </w:t>
      </w:r>
    </w:p>
    <w:p w:rsidR="00F02737" w:rsidRDefault="00F02737" w:rsidP="007D68AD">
      <w:pPr>
        <w:rPr>
          <w:rFonts w:ascii="Aptos" w:hAnsi="Aptos" w:cs="Times New Roman"/>
          <w:sz w:val="24"/>
        </w:rPr>
      </w:pPr>
      <w:r>
        <w:rPr>
          <w:rFonts w:ascii="Aptos" w:hAnsi="Aptos" w:cs="Times New Roman"/>
          <w:sz w:val="24"/>
        </w:rPr>
        <w:t xml:space="preserve">Med ett </w:t>
      </w:r>
      <w:r w:rsidR="00BD336D">
        <w:rPr>
          <w:rFonts w:ascii="Aptos" w:hAnsi="Aptos" w:cs="Times New Roman"/>
          <w:sz w:val="24"/>
        </w:rPr>
        <w:t>95 %</w:t>
      </w:r>
      <w:r>
        <w:rPr>
          <w:rFonts w:ascii="Aptos" w:hAnsi="Aptos" w:cs="Times New Roman"/>
          <w:sz w:val="24"/>
        </w:rPr>
        <w:t xml:space="preserve"> </w:t>
      </w:r>
      <w:r w:rsidR="00BD336D">
        <w:rPr>
          <w:rFonts w:ascii="Aptos" w:hAnsi="Aptos" w:cs="Times New Roman"/>
          <w:sz w:val="24"/>
        </w:rPr>
        <w:t xml:space="preserve">konfidensintervall är mellan 12,5-58 </w:t>
      </w:r>
      <w:r w:rsidR="008E4EFC">
        <w:rPr>
          <w:rFonts w:ascii="Aptos" w:hAnsi="Aptos" w:cs="Times New Roman"/>
          <w:sz w:val="24"/>
        </w:rPr>
        <w:t>%</w:t>
      </w:r>
      <w:r w:rsidR="00BD336D">
        <w:rPr>
          <w:rFonts w:ascii="Aptos" w:hAnsi="Aptos" w:cs="Times New Roman"/>
          <w:sz w:val="24"/>
        </w:rPr>
        <w:t xml:space="preserve"> av de anställda </w:t>
      </w:r>
      <w:proofErr w:type="gramStart"/>
      <w:r w:rsidR="00BD336D">
        <w:rPr>
          <w:rFonts w:ascii="Aptos" w:hAnsi="Aptos" w:cs="Times New Roman"/>
          <w:sz w:val="24"/>
        </w:rPr>
        <w:t>kvinnor</w:t>
      </w:r>
      <w:proofErr w:type="gramEnd"/>
      <w:r w:rsidR="00BD336D">
        <w:rPr>
          <w:rFonts w:ascii="Aptos" w:hAnsi="Aptos" w:cs="Times New Roman"/>
          <w:sz w:val="24"/>
        </w:rPr>
        <w:t xml:space="preserve"> om vi antar att könsfördelningen bland cheferna är representativ för alla anställda. Eftersom vi känner till hela populationen, ser vi att andelen kvinnor bland de anställda faller inom detta intervall. </w:t>
      </w:r>
    </w:p>
    <w:p w:rsidR="00126631" w:rsidRDefault="00126631" w:rsidP="007D68AD">
      <w:pPr>
        <w:rPr>
          <w:rFonts w:ascii="Aptos" w:hAnsi="Aptos" w:cs="Times New Roman"/>
          <w:sz w:val="24"/>
        </w:rPr>
      </w:pPr>
      <w:r>
        <w:rPr>
          <w:rFonts w:ascii="Aptos" w:hAnsi="Aptos" w:cs="Times New Roman"/>
          <w:sz w:val="24"/>
        </w:rPr>
        <w:t xml:space="preserve">Med hjälp av en hypotesprövning kan vi undersöka om </w:t>
      </w:r>
      <w:r w:rsidR="002600AF">
        <w:rPr>
          <w:rFonts w:ascii="Aptos" w:hAnsi="Aptos" w:cs="Times New Roman"/>
          <w:sz w:val="24"/>
        </w:rPr>
        <w:t xml:space="preserve">det finns en statistiskt säkerställd </w:t>
      </w:r>
      <w:r w:rsidR="003728C4">
        <w:rPr>
          <w:rFonts w:ascii="Aptos" w:hAnsi="Aptos" w:cs="Times New Roman"/>
          <w:sz w:val="24"/>
        </w:rPr>
        <w:t>skillnad</w:t>
      </w:r>
      <w:r>
        <w:rPr>
          <w:rFonts w:ascii="Aptos" w:hAnsi="Aptos" w:cs="Times New Roman"/>
          <w:sz w:val="24"/>
        </w:rPr>
        <w:t xml:space="preserve"> i könsfördelningen </w:t>
      </w:r>
      <w:r w:rsidR="002600AF">
        <w:rPr>
          <w:rFonts w:ascii="Aptos" w:hAnsi="Aptos" w:cs="Times New Roman"/>
          <w:sz w:val="24"/>
        </w:rPr>
        <w:t xml:space="preserve">bland chefer och totala antalet anställda. </w:t>
      </w:r>
    </w:p>
    <w:p w:rsidR="003728C4" w:rsidRDefault="003728C4" w:rsidP="007D68AD">
      <w:pPr>
        <w:rPr>
          <w:rFonts w:ascii="Aptos" w:hAnsi="Aptos" w:cs="Times New Roman"/>
          <w:sz w:val="24"/>
        </w:rPr>
      </w:pPr>
      <w:r>
        <w:rPr>
          <w:rFonts w:ascii="Aptos" w:hAnsi="Aptos" w:cs="Times New Roman"/>
          <w:sz w:val="24"/>
        </w:rPr>
        <w:t xml:space="preserve">Vi sätter </w:t>
      </w:r>
      <w:proofErr w:type="spellStart"/>
      <w:r>
        <w:rPr>
          <w:rFonts w:ascii="Aptos" w:hAnsi="Aptos" w:cs="Times New Roman"/>
          <w:sz w:val="24"/>
        </w:rPr>
        <w:t>nollhypotesen</w:t>
      </w:r>
      <w:proofErr w:type="spellEnd"/>
      <w:r>
        <w:rPr>
          <w:rFonts w:ascii="Aptos" w:hAnsi="Aptos" w:cs="Times New Roman"/>
          <w:sz w:val="24"/>
        </w:rPr>
        <w:t xml:space="preserve"> att det är samma könsfördelning bland chefer som totala antalet anställda, och räknar ut p-värdet i </w:t>
      </w:r>
      <w:proofErr w:type="spellStart"/>
      <w:r>
        <w:rPr>
          <w:rFonts w:ascii="Aptos" w:hAnsi="Aptos" w:cs="Times New Roman"/>
          <w:sz w:val="24"/>
        </w:rPr>
        <w:t>Python</w:t>
      </w:r>
      <w:proofErr w:type="spellEnd"/>
      <w:r>
        <w:rPr>
          <w:rFonts w:ascii="Aptos" w:hAnsi="Aptos" w:cs="Times New Roman"/>
          <w:sz w:val="24"/>
        </w:rPr>
        <w:t xml:space="preserve"> med en gräns på 5 %. </w:t>
      </w:r>
    </w:p>
    <w:p w:rsidR="002600AF" w:rsidRDefault="00126631" w:rsidP="007D68AD">
      <w:pPr>
        <w:rPr>
          <w:rFonts w:ascii="Aptos" w:hAnsi="Aptos" w:cs="Times New Roman"/>
          <w:sz w:val="24"/>
        </w:rPr>
      </w:pPr>
      <w:r>
        <w:rPr>
          <w:rFonts w:ascii="Aptos" w:hAnsi="Aptos" w:cs="Times New Roman"/>
          <w:sz w:val="24"/>
        </w:rPr>
        <w:t xml:space="preserve">P-värdet </w:t>
      </w:r>
      <w:r w:rsidR="003728C4">
        <w:rPr>
          <w:rFonts w:ascii="Aptos" w:hAnsi="Aptos" w:cs="Times New Roman"/>
          <w:sz w:val="24"/>
        </w:rPr>
        <w:t xml:space="preserve">vi får ut </w:t>
      </w:r>
      <w:r>
        <w:rPr>
          <w:rFonts w:ascii="Aptos" w:hAnsi="Aptos" w:cs="Times New Roman"/>
          <w:sz w:val="24"/>
        </w:rPr>
        <w:t>är 0,</w:t>
      </w:r>
      <w:r w:rsidR="002600AF">
        <w:rPr>
          <w:rFonts w:ascii="Aptos" w:hAnsi="Aptos" w:cs="Times New Roman"/>
          <w:sz w:val="24"/>
        </w:rPr>
        <w:t xml:space="preserve">186 (18,6 %) vilket är betydligt högre än den 5 </w:t>
      </w:r>
      <w:proofErr w:type="gramStart"/>
      <w:r w:rsidR="002600AF">
        <w:rPr>
          <w:rFonts w:ascii="Aptos" w:hAnsi="Aptos" w:cs="Times New Roman"/>
          <w:sz w:val="24"/>
        </w:rPr>
        <w:t>%-gräns</w:t>
      </w:r>
      <w:proofErr w:type="gramEnd"/>
      <w:r w:rsidR="002600AF">
        <w:rPr>
          <w:rFonts w:ascii="Aptos" w:hAnsi="Aptos" w:cs="Times New Roman"/>
          <w:sz w:val="24"/>
        </w:rPr>
        <w:t xml:space="preserve"> vi satt. Vi kan alltså inte förkasta </w:t>
      </w:r>
      <w:proofErr w:type="spellStart"/>
      <w:r w:rsidR="002600AF">
        <w:rPr>
          <w:rFonts w:ascii="Aptos" w:hAnsi="Aptos" w:cs="Times New Roman"/>
          <w:sz w:val="24"/>
        </w:rPr>
        <w:t>nollhypotesen</w:t>
      </w:r>
      <w:proofErr w:type="spellEnd"/>
      <w:r w:rsidR="002600AF">
        <w:rPr>
          <w:rFonts w:ascii="Aptos" w:hAnsi="Aptos" w:cs="Times New Roman"/>
          <w:sz w:val="24"/>
        </w:rPr>
        <w:t xml:space="preserve"> och kan inte påvisa en statistiskt säkerställd skillnad i könsfördelningen. Vi kan alltså inte påstå att det finns en bättre könsfördelning bland cheferna. </w:t>
      </w:r>
      <w:bookmarkStart w:id="0" w:name="_GoBack"/>
      <w:bookmarkEnd w:id="0"/>
    </w:p>
    <w:p w:rsidR="00126631" w:rsidRDefault="002600AF" w:rsidP="007D68AD">
      <w:pPr>
        <w:rPr>
          <w:rFonts w:ascii="Aptos" w:hAnsi="Aptos" w:cs="Times New Roman"/>
          <w:sz w:val="24"/>
        </w:rPr>
      </w:pPr>
      <w:r>
        <w:rPr>
          <w:rFonts w:ascii="Aptos" w:hAnsi="Aptos" w:cs="Times New Roman"/>
          <w:sz w:val="24"/>
        </w:rPr>
        <w:t>Värt att notera är att vi har ett litet stickprov då det endast finns 17 chefer på företaget</w:t>
      </w:r>
      <w:r w:rsidR="00126631">
        <w:rPr>
          <w:rFonts w:ascii="Aptos" w:hAnsi="Aptos" w:cs="Times New Roman"/>
          <w:sz w:val="24"/>
        </w:rPr>
        <w:t xml:space="preserve"> </w:t>
      </w:r>
      <w:r w:rsidR="00E76382">
        <w:rPr>
          <w:rFonts w:ascii="Aptos" w:hAnsi="Aptos" w:cs="Times New Roman"/>
          <w:sz w:val="24"/>
        </w:rPr>
        <w:t xml:space="preserve">vilket har en påverkan på p-värdet. Och vi får naturligtvis inte glömma att det finns andra parametrar än kön som avgör vem som arbetar som chef på ett företag. </w:t>
      </w:r>
    </w:p>
    <w:p w:rsidR="00126631" w:rsidRPr="00B66AFA" w:rsidRDefault="00126631" w:rsidP="007D68AD">
      <w:pPr>
        <w:rPr>
          <w:rFonts w:ascii="Aptos" w:hAnsi="Aptos" w:cs="Times New Roman"/>
          <w:sz w:val="24"/>
        </w:rPr>
      </w:pPr>
    </w:p>
    <w:p w:rsidR="005B137F" w:rsidRPr="00A04FA5" w:rsidRDefault="005B137F" w:rsidP="007D68AD">
      <w:pPr>
        <w:rPr>
          <w:rFonts w:ascii="Aptos" w:hAnsi="Aptos"/>
          <w:b/>
          <w:sz w:val="24"/>
        </w:rPr>
      </w:pPr>
      <w:proofErr w:type="spellStart"/>
      <w:r w:rsidRPr="00A04FA5">
        <w:rPr>
          <w:rFonts w:ascii="Aptos" w:hAnsi="Aptos"/>
          <w:b/>
          <w:sz w:val="24"/>
        </w:rPr>
        <w:t>Executive</w:t>
      </w:r>
      <w:proofErr w:type="spellEnd"/>
      <w:r w:rsidRPr="00A04FA5">
        <w:rPr>
          <w:rFonts w:ascii="Aptos" w:hAnsi="Aptos"/>
          <w:b/>
          <w:sz w:val="24"/>
        </w:rPr>
        <w:t xml:space="preserve"> </w:t>
      </w:r>
      <w:proofErr w:type="spellStart"/>
      <w:r w:rsidRPr="00A04FA5">
        <w:rPr>
          <w:rFonts w:ascii="Aptos" w:hAnsi="Aptos"/>
          <w:b/>
          <w:sz w:val="24"/>
        </w:rPr>
        <w:t>Summary</w:t>
      </w:r>
      <w:proofErr w:type="spellEnd"/>
      <w:r w:rsidRPr="00A04FA5">
        <w:rPr>
          <w:rFonts w:ascii="Aptos" w:hAnsi="Aptos"/>
          <w:b/>
          <w:sz w:val="24"/>
        </w:rPr>
        <w:tab/>
      </w:r>
    </w:p>
    <w:p w:rsidR="00A04FA5" w:rsidRDefault="005B137F" w:rsidP="00A04FA5">
      <w:pPr>
        <w:spacing w:line="240" w:lineRule="auto"/>
        <w:rPr>
          <w:rFonts w:ascii="Aptos" w:hAnsi="Aptos" w:cs="Times New Roman"/>
          <w:sz w:val="24"/>
        </w:rPr>
      </w:pPr>
      <w:proofErr w:type="spellStart"/>
      <w:r>
        <w:rPr>
          <w:rFonts w:ascii="Aptos" w:hAnsi="Aptos"/>
          <w:sz w:val="24"/>
        </w:rPr>
        <w:t>AdventureWorks</w:t>
      </w:r>
      <w:proofErr w:type="spellEnd"/>
      <w:r>
        <w:rPr>
          <w:rFonts w:ascii="Aptos" w:hAnsi="Aptos"/>
          <w:sz w:val="24"/>
        </w:rPr>
        <w:t xml:space="preserve"> har sin största inkomstkälla från försäljningen i No</w:t>
      </w:r>
      <w:r w:rsidR="00A04FA5">
        <w:rPr>
          <w:rFonts w:ascii="Aptos" w:hAnsi="Aptos"/>
          <w:sz w:val="24"/>
        </w:rPr>
        <w:t xml:space="preserve">rdamerika, som står för drygt 33 miljoner USD av företagets totala försäljningssiffror på knappt 53 miljoner USD under 2014. </w:t>
      </w:r>
      <w:r>
        <w:rPr>
          <w:rFonts w:ascii="Aptos" w:hAnsi="Aptos"/>
          <w:sz w:val="24"/>
        </w:rPr>
        <w:t>Största delen av försäljningen kommer från cyklar</w:t>
      </w:r>
      <w:r w:rsidR="00A04FA5">
        <w:rPr>
          <w:rFonts w:ascii="Aptos" w:hAnsi="Aptos"/>
          <w:sz w:val="24"/>
        </w:rPr>
        <w:t xml:space="preserve">. </w:t>
      </w:r>
      <w:proofErr w:type="spellStart"/>
      <w:r w:rsidR="00A04FA5">
        <w:rPr>
          <w:rFonts w:ascii="Aptos" w:hAnsi="Aptos"/>
          <w:sz w:val="24"/>
        </w:rPr>
        <w:t>AdventureWorks</w:t>
      </w:r>
      <w:proofErr w:type="spellEnd"/>
      <w:r w:rsidR="00A04FA5">
        <w:rPr>
          <w:rFonts w:ascii="Aptos" w:hAnsi="Aptos"/>
          <w:sz w:val="24"/>
        </w:rPr>
        <w:t xml:space="preserve"> har 290 anställda och verkar från USA, men har säljare i övriga länder som företaget säljer till. </w:t>
      </w:r>
      <w:r w:rsidR="00A04FA5">
        <w:rPr>
          <w:rFonts w:ascii="Aptos" w:hAnsi="Aptos" w:cs="Times New Roman"/>
          <w:sz w:val="24"/>
        </w:rPr>
        <w:t xml:space="preserve">En majoritet av företagets anställda är män. </w:t>
      </w:r>
      <w:r w:rsidR="00A04FA5">
        <w:rPr>
          <w:rFonts w:ascii="Aptos" w:hAnsi="Aptos" w:cs="Times New Roman"/>
          <w:sz w:val="24"/>
        </w:rPr>
        <w:t>71 %</w:t>
      </w:r>
      <w:r w:rsidR="00A04FA5">
        <w:rPr>
          <w:rFonts w:ascii="Aptos" w:hAnsi="Aptos" w:cs="Times New Roman"/>
          <w:sz w:val="24"/>
        </w:rPr>
        <w:t xml:space="preserve"> anställda är män</w:t>
      </w:r>
      <w:r w:rsidR="00A04FA5">
        <w:rPr>
          <w:rFonts w:ascii="Aptos" w:hAnsi="Aptos" w:cs="Times New Roman"/>
          <w:sz w:val="24"/>
        </w:rPr>
        <w:t xml:space="preserve"> bland de anställda. Bland enhetscheferna är könsfördelningen något jämnare, 64,7% män respektive 35,3 %, men vi kan inte påstå att det finns en statistiskt säkerställd skillnad på könsfördelningen bland chefer och totala antalet anställda.</w:t>
      </w:r>
      <w:r w:rsidR="00A04FA5">
        <w:rPr>
          <w:rFonts w:ascii="Aptos" w:hAnsi="Aptos" w:cs="Times New Roman"/>
          <w:sz w:val="24"/>
        </w:rPr>
        <w:t xml:space="preserve"> </w:t>
      </w:r>
    </w:p>
    <w:p w:rsidR="005B137F" w:rsidRPr="005B137F" w:rsidRDefault="005B137F" w:rsidP="007D68AD">
      <w:pPr>
        <w:rPr>
          <w:rFonts w:ascii="Aptos" w:hAnsi="Aptos"/>
          <w:sz w:val="24"/>
        </w:rPr>
      </w:pPr>
    </w:p>
    <w:p w:rsidR="005B137F" w:rsidRDefault="005B137F" w:rsidP="007D68AD"/>
    <w:p w:rsidR="007D68AD" w:rsidRPr="005B137F" w:rsidRDefault="005B137F" w:rsidP="007D68AD">
      <w:pPr>
        <w:rPr>
          <w:rFonts w:ascii="Aptos" w:hAnsi="Aptos"/>
          <w:b/>
          <w:sz w:val="24"/>
        </w:rPr>
      </w:pPr>
      <w:r w:rsidRPr="005B137F">
        <w:rPr>
          <w:rFonts w:ascii="Aptos" w:hAnsi="Aptos"/>
          <w:b/>
          <w:sz w:val="24"/>
        </w:rPr>
        <w:t>Utmaningar</w:t>
      </w:r>
    </w:p>
    <w:p w:rsidR="005B137F" w:rsidRPr="005B137F" w:rsidRDefault="005B137F" w:rsidP="007D68AD">
      <w:pPr>
        <w:rPr>
          <w:rFonts w:ascii="Aptos" w:hAnsi="Aptos"/>
          <w:sz w:val="24"/>
        </w:rPr>
      </w:pPr>
      <w:r w:rsidRPr="005B137F">
        <w:rPr>
          <w:rFonts w:ascii="Aptos" w:hAnsi="Aptos"/>
          <w:sz w:val="24"/>
        </w:rPr>
        <w:t xml:space="preserve">De främsta utmaningarna jag haft under arbetet var att få en bild över </w:t>
      </w:r>
      <w:proofErr w:type="spellStart"/>
      <w:r w:rsidRPr="005B137F">
        <w:rPr>
          <w:rFonts w:ascii="Aptos" w:hAnsi="Aptos"/>
          <w:sz w:val="24"/>
        </w:rPr>
        <w:t>datan</w:t>
      </w:r>
      <w:proofErr w:type="spellEnd"/>
      <w:r w:rsidRPr="005B137F">
        <w:rPr>
          <w:rFonts w:ascii="Aptos" w:hAnsi="Aptos"/>
          <w:sz w:val="24"/>
        </w:rPr>
        <w:t xml:space="preserve"> och vad exakt den mäter. Jag har fått undersöka de olika tabellerna flera gånger för att förstå kolumnnamnen, samt hur tabellerna är kopplade till varandra. Jag har även använt mig av Microsofts hemsida för förklaringar på vissa tabeller. </w:t>
      </w:r>
    </w:p>
    <w:p w:rsidR="005B137F" w:rsidRPr="005B137F" w:rsidRDefault="005B137F" w:rsidP="007D68AD">
      <w:pPr>
        <w:rPr>
          <w:rFonts w:ascii="Aptos" w:hAnsi="Aptos"/>
          <w:sz w:val="24"/>
        </w:rPr>
      </w:pPr>
      <w:r w:rsidRPr="005B137F">
        <w:rPr>
          <w:rFonts w:ascii="Aptos" w:hAnsi="Aptos"/>
          <w:sz w:val="24"/>
        </w:rPr>
        <w:lastRenderedPageBreak/>
        <w:t xml:space="preserve">En ytterligare utmaning var att säkerställa att jag utfört rätt typ av </w:t>
      </w:r>
      <w:proofErr w:type="spellStart"/>
      <w:r w:rsidRPr="005B137F">
        <w:rPr>
          <w:rFonts w:ascii="Aptos" w:hAnsi="Aptos"/>
          <w:sz w:val="24"/>
        </w:rPr>
        <w:t>join</w:t>
      </w:r>
      <w:proofErr w:type="spellEnd"/>
      <w:r w:rsidRPr="005B137F">
        <w:rPr>
          <w:rFonts w:ascii="Aptos" w:hAnsi="Aptos"/>
          <w:sz w:val="24"/>
        </w:rPr>
        <w:t xml:space="preserve">. Där har jag fått rannsaka vad för information jag egentligen är ute efter, och för att inte tappa bort mig har jag använt mig av kommentarer i koden och även använt mig av nya deskriptiva kolumnnamn. </w:t>
      </w:r>
    </w:p>
    <w:p w:rsidR="007D68AD" w:rsidRPr="00B5717E" w:rsidRDefault="00B5717E" w:rsidP="007D68AD">
      <w:pPr>
        <w:rPr>
          <w:rFonts w:ascii="Aptos" w:hAnsi="Aptos"/>
          <w:sz w:val="24"/>
        </w:rPr>
      </w:pPr>
      <w:r w:rsidRPr="00B5717E">
        <w:rPr>
          <w:rFonts w:ascii="Aptos" w:hAnsi="Aptos"/>
          <w:sz w:val="24"/>
        </w:rPr>
        <w:t xml:space="preserve">Muntlig presentation har spelats in 2023-12-27 och skickats till Mark över Teams. </w:t>
      </w:r>
    </w:p>
    <w:p w:rsidR="00B5717E" w:rsidRPr="00B5717E" w:rsidRDefault="00B5717E" w:rsidP="007D68AD">
      <w:pPr>
        <w:rPr>
          <w:rFonts w:ascii="Aptos" w:hAnsi="Aptos"/>
        </w:rPr>
      </w:pPr>
      <w:r w:rsidRPr="00B5717E">
        <w:rPr>
          <w:rFonts w:ascii="Aptos" w:hAnsi="Aptos"/>
          <w:sz w:val="24"/>
        </w:rPr>
        <w:t xml:space="preserve">Jag anser att jag ska ha G i betyg då jag genomfört alla steg för godkänt. </w:t>
      </w:r>
    </w:p>
    <w:p w:rsidR="005322E2" w:rsidRPr="00B5717E" w:rsidRDefault="00B5717E" w:rsidP="005322E2">
      <w:pPr>
        <w:rPr>
          <w:rFonts w:ascii="Aptos" w:hAnsi="Aptos"/>
          <w:sz w:val="24"/>
        </w:rPr>
      </w:pPr>
      <w:r>
        <w:rPr>
          <w:rFonts w:ascii="Aptos" w:hAnsi="Aptos"/>
          <w:sz w:val="24"/>
        </w:rPr>
        <w:t xml:space="preserve">Tips som jag hade gett till mig själv i början av kursen är att undersöka och spara ner gjorda </w:t>
      </w:r>
      <w:proofErr w:type="spellStart"/>
      <w:r>
        <w:rPr>
          <w:rFonts w:ascii="Aptos" w:hAnsi="Aptos"/>
          <w:sz w:val="24"/>
        </w:rPr>
        <w:t>querys</w:t>
      </w:r>
      <w:proofErr w:type="spellEnd"/>
      <w:r>
        <w:rPr>
          <w:rFonts w:ascii="Aptos" w:hAnsi="Aptos"/>
          <w:sz w:val="24"/>
        </w:rPr>
        <w:t xml:space="preserve"> för att bättre organisera arbetet. Jag hade även gett rådet att experimentera mer med databasen och göra ändringar utan att vara rädd för att göra misstag som inte går att återställa. </w:t>
      </w:r>
    </w:p>
    <w:p w:rsidR="005322E2" w:rsidRDefault="005322E2" w:rsidP="005322E2"/>
    <w:sectPr w:rsidR="005322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8E"/>
    <w:rsid w:val="00077AA6"/>
    <w:rsid w:val="00095E9C"/>
    <w:rsid w:val="00126631"/>
    <w:rsid w:val="001E424B"/>
    <w:rsid w:val="00246B38"/>
    <w:rsid w:val="002600AF"/>
    <w:rsid w:val="003728C4"/>
    <w:rsid w:val="00380389"/>
    <w:rsid w:val="00383695"/>
    <w:rsid w:val="0043019C"/>
    <w:rsid w:val="00441FBA"/>
    <w:rsid w:val="005322E2"/>
    <w:rsid w:val="00552E4A"/>
    <w:rsid w:val="005B137F"/>
    <w:rsid w:val="005B7DE8"/>
    <w:rsid w:val="00657504"/>
    <w:rsid w:val="00690289"/>
    <w:rsid w:val="007A2AD8"/>
    <w:rsid w:val="007D68AD"/>
    <w:rsid w:val="00856D33"/>
    <w:rsid w:val="00867B83"/>
    <w:rsid w:val="00873241"/>
    <w:rsid w:val="008C370A"/>
    <w:rsid w:val="008D2622"/>
    <w:rsid w:val="008E4EFC"/>
    <w:rsid w:val="008E70A4"/>
    <w:rsid w:val="00954B95"/>
    <w:rsid w:val="00956627"/>
    <w:rsid w:val="00A034D3"/>
    <w:rsid w:val="00A04FA5"/>
    <w:rsid w:val="00A8578E"/>
    <w:rsid w:val="00AB06F3"/>
    <w:rsid w:val="00B53DE4"/>
    <w:rsid w:val="00B5717E"/>
    <w:rsid w:val="00B66AFA"/>
    <w:rsid w:val="00BD336D"/>
    <w:rsid w:val="00C95F9E"/>
    <w:rsid w:val="00CB353D"/>
    <w:rsid w:val="00CC448C"/>
    <w:rsid w:val="00CE4433"/>
    <w:rsid w:val="00D069C8"/>
    <w:rsid w:val="00E74665"/>
    <w:rsid w:val="00E76382"/>
    <w:rsid w:val="00EE1A0F"/>
    <w:rsid w:val="00F02737"/>
    <w:rsid w:val="00FA023A"/>
    <w:rsid w:val="00FE16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6D81"/>
  <w15:chartTrackingRefBased/>
  <w15:docId w15:val="{A0005713-6D1A-4002-944B-CDED6F3E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813BC-3C56-4486-9C0C-4A380FA9F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4</Pages>
  <Words>1326</Words>
  <Characters>7029</Characters>
  <Application>Microsoft Office Word</Application>
  <DocSecurity>0</DocSecurity>
  <Lines>58</Lines>
  <Paragraphs>16</Paragraphs>
  <ScaleCrop>false</ScaleCrop>
  <HeadingPairs>
    <vt:vector size="2" baseType="variant">
      <vt:variant>
        <vt:lpstr>Rubrik</vt:lpstr>
      </vt:variant>
      <vt:variant>
        <vt:i4>1</vt:i4>
      </vt:variant>
    </vt:vector>
  </HeadingPairs>
  <TitlesOfParts>
    <vt:vector size="1" baseType="lpstr">
      <vt:lpstr/>
    </vt:vector>
  </TitlesOfParts>
  <Company>Båstads kommun</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 Sandberg</dc:creator>
  <cp:keywords/>
  <dc:description/>
  <cp:lastModifiedBy>Nike Sandberg</cp:lastModifiedBy>
  <cp:revision>7</cp:revision>
  <dcterms:created xsi:type="dcterms:W3CDTF">2023-12-18T08:58:00Z</dcterms:created>
  <dcterms:modified xsi:type="dcterms:W3CDTF">2023-12-27T11:56:00Z</dcterms:modified>
</cp:coreProperties>
</file>