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34CD" w:rsidRPr="0082705D" w:rsidRDefault="007C34CD" w:rsidP="007C34CD">
      <w:pPr>
        <w:spacing w:after="0"/>
        <w:ind w:firstLine="0"/>
        <w:contextualSpacing w:val="0"/>
        <w:jc w:val="center"/>
        <w:rPr>
          <w:rFonts w:eastAsia="Calibri" w:cs="Times New Roman"/>
          <w:szCs w:val="28"/>
        </w:rPr>
      </w:pPr>
      <w:r w:rsidRPr="0082705D">
        <w:rPr>
          <w:rFonts w:eastAsia="Calibri" w:cs="Times New Roman"/>
          <w:szCs w:val="28"/>
        </w:rPr>
        <w:t>Минобрнауки России</w:t>
      </w:r>
    </w:p>
    <w:p w:rsidR="007C34CD" w:rsidRPr="0082705D" w:rsidRDefault="007C34CD" w:rsidP="007C34CD">
      <w:pPr>
        <w:spacing w:after="0"/>
        <w:ind w:left="-709" w:firstLine="0"/>
        <w:contextualSpacing w:val="0"/>
        <w:jc w:val="center"/>
        <w:rPr>
          <w:rFonts w:eastAsia="Calibri" w:cs="Times New Roman"/>
          <w:szCs w:val="28"/>
        </w:rPr>
      </w:pPr>
      <w:r w:rsidRPr="0082705D">
        <w:rPr>
          <w:rFonts w:eastAsia="Calibri" w:cs="Times New Roman"/>
          <w:szCs w:val="28"/>
        </w:rPr>
        <w:t>Федеральное государственное бюджетное образовательное учреждение высшего образования «Нижегородский государственный архитектурно-строительный университет» (ННГАСУ)</w:t>
      </w:r>
    </w:p>
    <w:p w:rsidR="007C34CD" w:rsidRDefault="007C34CD" w:rsidP="007C34CD">
      <w:pPr>
        <w:spacing w:after="0"/>
        <w:ind w:firstLine="0"/>
        <w:contextualSpacing w:val="0"/>
        <w:jc w:val="center"/>
        <w:rPr>
          <w:rFonts w:eastAsia="Calibri" w:cs="Times New Roman"/>
          <w:szCs w:val="28"/>
        </w:rPr>
      </w:pPr>
      <w:r w:rsidRPr="0082705D">
        <w:rPr>
          <w:rFonts w:eastAsia="Calibri" w:cs="Times New Roman"/>
          <w:szCs w:val="28"/>
        </w:rPr>
        <w:t xml:space="preserve">институт </w:t>
      </w:r>
      <w:r>
        <w:rPr>
          <w:rFonts w:eastAsia="Calibri" w:cs="Times New Roman"/>
          <w:szCs w:val="28"/>
        </w:rPr>
        <w:t>информационных технологий</w:t>
      </w:r>
    </w:p>
    <w:p w:rsidR="007C34CD" w:rsidRPr="0014215B" w:rsidRDefault="007C34CD" w:rsidP="007C34CD">
      <w:pPr>
        <w:spacing w:after="0"/>
        <w:ind w:firstLine="0"/>
        <w:contextualSpacing w:val="0"/>
        <w:jc w:val="center"/>
        <w:rPr>
          <w:rFonts w:eastAsia="Calibri" w:cs="Times New Roman"/>
          <w:b/>
          <w:bCs/>
          <w:szCs w:val="28"/>
        </w:rPr>
      </w:pPr>
      <w:r>
        <w:rPr>
          <w:rFonts w:eastAsia="Calibri" w:cs="Times New Roman"/>
          <w:szCs w:val="28"/>
        </w:rPr>
        <w:t>к</w:t>
      </w:r>
      <w:r w:rsidRPr="0082705D">
        <w:rPr>
          <w:rFonts w:eastAsia="Calibri" w:cs="Times New Roman"/>
          <w:szCs w:val="28"/>
        </w:rPr>
        <w:t>афедра прикладной информатики и статистики</w:t>
      </w:r>
    </w:p>
    <w:p w:rsidR="007C34CD" w:rsidRPr="0082705D" w:rsidRDefault="007C34CD" w:rsidP="007C34CD">
      <w:pPr>
        <w:ind w:firstLine="0"/>
        <w:contextualSpacing w:val="0"/>
        <w:rPr>
          <w:rFonts w:eastAsia="Calibri" w:cs="Times New Roman"/>
          <w:szCs w:val="28"/>
        </w:rPr>
      </w:pPr>
    </w:p>
    <w:p w:rsidR="007C34CD" w:rsidRPr="0082705D" w:rsidRDefault="007C34CD" w:rsidP="007C34CD">
      <w:pPr>
        <w:ind w:firstLine="0"/>
        <w:contextualSpacing w:val="0"/>
        <w:rPr>
          <w:rFonts w:eastAsia="Calibri" w:cs="Times New Roman"/>
          <w:szCs w:val="28"/>
        </w:rPr>
      </w:pPr>
    </w:p>
    <w:p w:rsidR="007C34CD" w:rsidRPr="0082705D" w:rsidRDefault="007C34CD" w:rsidP="007C34CD">
      <w:pPr>
        <w:ind w:firstLine="0"/>
        <w:contextualSpacing w:val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Расчетно-графическая работа</w:t>
      </w:r>
    </w:p>
    <w:p w:rsidR="007C34CD" w:rsidRPr="0082705D" w:rsidRDefault="007C34CD" w:rsidP="007C34CD">
      <w:pPr>
        <w:spacing w:after="0"/>
        <w:ind w:firstLine="0"/>
        <w:contextualSpacing w:val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по дисциплине «Анализ и обработка данных»</w:t>
      </w:r>
    </w:p>
    <w:p w:rsidR="007C34CD" w:rsidRPr="0082705D" w:rsidRDefault="007C34CD" w:rsidP="007C34CD">
      <w:pPr>
        <w:ind w:firstLine="0"/>
        <w:contextualSpacing w:val="0"/>
        <w:rPr>
          <w:rFonts w:eastAsia="Calibri" w:cs="Times New Roman"/>
          <w:szCs w:val="28"/>
        </w:rPr>
      </w:pPr>
    </w:p>
    <w:p w:rsidR="007C34CD" w:rsidRPr="0082705D" w:rsidRDefault="007C34CD" w:rsidP="007C34CD">
      <w:pPr>
        <w:ind w:firstLine="0"/>
        <w:contextualSpacing w:val="0"/>
        <w:rPr>
          <w:rFonts w:eastAsia="Calibri" w:cs="Times New Roman"/>
          <w:szCs w:val="28"/>
        </w:rPr>
      </w:pPr>
    </w:p>
    <w:p w:rsidR="007C34CD" w:rsidRPr="0082705D" w:rsidRDefault="007C34CD" w:rsidP="007C34CD">
      <w:pPr>
        <w:ind w:firstLine="0"/>
        <w:contextualSpacing w:val="0"/>
        <w:rPr>
          <w:rFonts w:eastAsia="Calibri" w:cs="Times New Roman"/>
          <w:szCs w:val="28"/>
        </w:rPr>
      </w:pPr>
    </w:p>
    <w:tbl>
      <w:tblPr>
        <w:tblStyle w:val="1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3115"/>
        <w:gridCol w:w="3115"/>
      </w:tblGrid>
      <w:tr w:rsidR="007C34CD" w:rsidRPr="002276BE" w:rsidTr="00A417F0">
        <w:trPr>
          <w:cantSplit/>
          <w:trHeight w:val="1134"/>
        </w:trPr>
        <w:tc>
          <w:tcPr>
            <w:tcW w:w="2977" w:type="dxa"/>
          </w:tcPr>
          <w:p w:rsidR="007C34CD" w:rsidRPr="0082705D" w:rsidRDefault="007C34CD" w:rsidP="00A417F0">
            <w:pPr>
              <w:ind w:firstLine="0"/>
              <w:contextualSpacing w:val="0"/>
              <w:rPr>
                <w:rFonts w:eastAsia="Calibri" w:cs="Times New Roman"/>
                <w:szCs w:val="28"/>
              </w:rPr>
            </w:pPr>
            <w:r w:rsidRPr="0082705D">
              <w:rPr>
                <w:rFonts w:eastAsia="Calibri" w:cs="Times New Roman"/>
                <w:szCs w:val="28"/>
              </w:rPr>
              <w:t>Выполнил студент:</w:t>
            </w:r>
          </w:p>
          <w:p w:rsidR="007C34CD" w:rsidRPr="0082705D" w:rsidRDefault="007C34CD" w:rsidP="00A417F0">
            <w:pPr>
              <w:ind w:firstLine="0"/>
              <w:contextualSpacing w:val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ПРИ22/2</w:t>
            </w:r>
            <w:r w:rsidRPr="0082705D">
              <w:rPr>
                <w:rFonts w:eastAsia="Calibri" w:cs="Times New Roman"/>
                <w:szCs w:val="28"/>
              </w:rPr>
              <w:t xml:space="preserve"> </w:t>
            </w:r>
          </w:p>
          <w:p w:rsidR="007C34CD" w:rsidRPr="0082705D" w:rsidRDefault="007C34CD" w:rsidP="00A417F0">
            <w:pPr>
              <w:ind w:firstLine="0"/>
              <w:contextualSpacing w:val="0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</w:tcPr>
          <w:p w:rsidR="007C34CD" w:rsidRPr="0082705D" w:rsidRDefault="007C34CD" w:rsidP="00A417F0">
            <w:pPr>
              <w:ind w:firstLine="0"/>
              <w:contextualSpacing w:val="0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</w:tcPr>
          <w:p w:rsidR="007C34CD" w:rsidRDefault="007C34CD" w:rsidP="00A417F0">
            <w:pPr>
              <w:ind w:firstLine="0"/>
              <w:contextualSpacing w:val="0"/>
              <w:jc w:val="righ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Фролов Никита</w:t>
            </w:r>
          </w:p>
          <w:p w:rsidR="007C34CD" w:rsidRPr="002276BE" w:rsidRDefault="007C34CD" w:rsidP="00A417F0">
            <w:pPr>
              <w:ind w:firstLine="0"/>
              <w:contextualSpacing w:val="0"/>
              <w:jc w:val="right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Максимович</w:t>
            </w:r>
          </w:p>
        </w:tc>
      </w:tr>
      <w:tr w:rsidR="007C34CD" w:rsidRPr="0082705D" w:rsidTr="00A417F0">
        <w:trPr>
          <w:cantSplit/>
          <w:trHeight w:val="1134"/>
        </w:trPr>
        <w:tc>
          <w:tcPr>
            <w:tcW w:w="2977" w:type="dxa"/>
          </w:tcPr>
          <w:p w:rsidR="007C34CD" w:rsidRPr="0082705D" w:rsidRDefault="007C34CD" w:rsidP="00A417F0">
            <w:pPr>
              <w:ind w:firstLine="0"/>
              <w:contextualSpacing w:val="0"/>
              <w:rPr>
                <w:rFonts w:eastAsia="Calibri" w:cs="Times New Roman"/>
                <w:szCs w:val="28"/>
              </w:rPr>
            </w:pPr>
            <w:r w:rsidRPr="0082705D">
              <w:rPr>
                <w:rFonts w:eastAsia="Calibri" w:cs="Times New Roman"/>
                <w:szCs w:val="28"/>
              </w:rPr>
              <w:t>Проверила отчет:</w:t>
            </w:r>
          </w:p>
          <w:p w:rsidR="007C34CD" w:rsidRPr="0082705D" w:rsidRDefault="007C34CD" w:rsidP="00A417F0">
            <w:pPr>
              <w:ind w:firstLine="0"/>
              <w:contextualSpacing w:val="0"/>
              <w:rPr>
                <w:rFonts w:eastAsia="Calibri" w:cs="Times New Roman"/>
                <w:szCs w:val="28"/>
              </w:rPr>
            </w:pPr>
            <w:r w:rsidRPr="0082705D">
              <w:rPr>
                <w:rFonts w:eastAsia="Calibri" w:cs="Times New Roman"/>
                <w:szCs w:val="28"/>
              </w:rPr>
              <w:t>к.ф.</w:t>
            </w:r>
            <w:r>
              <w:rPr>
                <w:rFonts w:eastAsia="Calibri" w:cs="Times New Roman"/>
                <w:szCs w:val="28"/>
              </w:rPr>
              <w:t>-</w:t>
            </w:r>
            <w:proofErr w:type="spellStart"/>
            <w:r>
              <w:rPr>
                <w:rFonts w:eastAsia="Calibri" w:cs="Times New Roman"/>
                <w:szCs w:val="28"/>
              </w:rPr>
              <w:t>м.</w:t>
            </w:r>
            <w:r w:rsidRPr="0082705D">
              <w:rPr>
                <w:rFonts w:eastAsia="Calibri" w:cs="Times New Roman"/>
                <w:szCs w:val="28"/>
              </w:rPr>
              <w:t>н</w:t>
            </w:r>
            <w:proofErr w:type="spellEnd"/>
            <w:r w:rsidRPr="0082705D">
              <w:rPr>
                <w:rFonts w:eastAsia="Calibri" w:cs="Times New Roman"/>
                <w:szCs w:val="28"/>
              </w:rPr>
              <w:t>, проф</w:t>
            </w:r>
            <w:r>
              <w:rPr>
                <w:rFonts w:eastAsia="Calibri" w:cs="Times New Roman"/>
                <w:szCs w:val="28"/>
              </w:rPr>
              <w:t>.</w:t>
            </w:r>
          </w:p>
        </w:tc>
        <w:tc>
          <w:tcPr>
            <w:tcW w:w="3115" w:type="dxa"/>
          </w:tcPr>
          <w:p w:rsidR="007C34CD" w:rsidRPr="0082705D" w:rsidRDefault="007C34CD" w:rsidP="00A417F0">
            <w:pPr>
              <w:ind w:firstLine="0"/>
              <w:contextualSpacing w:val="0"/>
              <w:rPr>
                <w:rFonts w:eastAsia="Calibri" w:cs="Times New Roman"/>
                <w:szCs w:val="28"/>
              </w:rPr>
            </w:pPr>
          </w:p>
        </w:tc>
        <w:tc>
          <w:tcPr>
            <w:tcW w:w="3115" w:type="dxa"/>
          </w:tcPr>
          <w:p w:rsidR="007C34CD" w:rsidRPr="0082705D" w:rsidRDefault="007C34CD" w:rsidP="00A417F0">
            <w:pPr>
              <w:ind w:firstLine="0"/>
              <w:contextualSpacing w:val="0"/>
              <w:jc w:val="right"/>
              <w:rPr>
                <w:rFonts w:eastAsia="Calibri" w:cs="Times New Roman"/>
                <w:color w:val="FF0000"/>
                <w:szCs w:val="28"/>
              </w:rPr>
            </w:pPr>
            <w:r w:rsidRPr="0082705D">
              <w:rPr>
                <w:rFonts w:eastAsia="Calibri" w:cs="Times New Roman"/>
                <w:szCs w:val="28"/>
              </w:rPr>
              <w:t>Прокопенко Н</w:t>
            </w:r>
            <w:r>
              <w:rPr>
                <w:rFonts w:eastAsia="Calibri" w:cs="Times New Roman"/>
                <w:szCs w:val="28"/>
              </w:rPr>
              <w:t xml:space="preserve">аталья </w:t>
            </w:r>
            <w:r w:rsidRPr="0082705D">
              <w:rPr>
                <w:rFonts w:eastAsia="Calibri" w:cs="Times New Roman"/>
                <w:szCs w:val="28"/>
              </w:rPr>
              <w:t>Ю</w:t>
            </w:r>
            <w:r>
              <w:rPr>
                <w:rFonts w:eastAsia="Calibri" w:cs="Times New Roman"/>
                <w:szCs w:val="28"/>
              </w:rPr>
              <w:t>рьевна</w:t>
            </w:r>
          </w:p>
        </w:tc>
      </w:tr>
    </w:tbl>
    <w:p w:rsidR="007C34CD" w:rsidRPr="0082705D" w:rsidRDefault="007C34CD" w:rsidP="007C34CD">
      <w:pPr>
        <w:ind w:firstLine="0"/>
        <w:contextualSpacing w:val="0"/>
        <w:rPr>
          <w:rFonts w:eastAsia="Calibri" w:cs="Times New Roman"/>
          <w:szCs w:val="28"/>
        </w:rPr>
      </w:pPr>
    </w:p>
    <w:p w:rsidR="007C34CD" w:rsidRPr="0082705D" w:rsidRDefault="007C34CD" w:rsidP="007C34CD">
      <w:pPr>
        <w:ind w:firstLine="0"/>
        <w:contextualSpacing w:val="0"/>
        <w:rPr>
          <w:rFonts w:eastAsia="Calibri" w:cs="Times New Roman"/>
          <w:szCs w:val="28"/>
        </w:rPr>
      </w:pPr>
    </w:p>
    <w:p w:rsidR="007C34CD" w:rsidRPr="0082705D" w:rsidRDefault="007C34CD" w:rsidP="007C34CD">
      <w:pPr>
        <w:ind w:firstLine="0"/>
        <w:contextualSpacing w:val="0"/>
        <w:rPr>
          <w:rFonts w:eastAsia="Calibri" w:cs="Times New Roman"/>
          <w:szCs w:val="28"/>
        </w:rPr>
      </w:pPr>
    </w:p>
    <w:p w:rsidR="007C34CD" w:rsidRDefault="007C34CD" w:rsidP="007C34CD">
      <w:pPr>
        <w:ind w:firstLine="0"/>
        <w:contextualSpacing w:val="0"/>
        <w:jc w:val="center"/>
        <w:rPr>
          <w:rFonts w:eastAsia="Calibri" w:cs="Times New Roman"/>
          <w:szCs w:val="28"/>
        </w:rPr>
      </w:pPr>
    </w:p>
    <w:p w:rsidR="007C34CD" w:rsidRPr="0082705D" w:rsidRDefault="007C34CD" w:rsidP="007C34CD">
      <w:pPr>
        <w:ind w:firstLine="0"/>
        <w:contextualSpacing w:val="0"/>
        <w:jc w:val="center"/>
        <w:rPr>
          <w:rFonts w:eastAsia="Calibri" w:cs="Times New Roman"/>
          <w:szCs w:val="28"/>
        </w:rPr>
      </w:pPr>
    </w:p>
    <w:p w:rsidR="007C34CD" w:rsidRPr="0082705D" w:rsidRDefault="007C34CD" w:rsidP="007C34CD">
      <w:pPr>
        <w:ind w:firstLine="0"/>
        <w:contextualSpacing w:val="0"/>
        <w:jc w:val="center"/>
        <w:rPr>
          <w:rFonts w:eastAsia="Calibri" w:cs="Times New Roman"/>
          <w:szCs w:val="28"/>
        </w:rPr>
      </w:pPr>
      <w:r w:rsidRPr="0082705D">
        <w:rPr>
          <w:rFonts w:eastAsia="Calibri" w:cs="Times New Roman"/>
          <w:szCs w:val="28"/>
        </w:rPr>
        <w:t>Нижний Новгород</w:t>
      </w:r>
    </w:p>
    <w:p w:rsidR="007C34CD" w:rsidRDefault="007C34CD" w:rsidP="007C34CD">
      <w:pPr>
        <w:ind w:firstLine="0"/>
        <w:contextualSpacing w:val="0"/>
        <w:jc w:val="center"/>
      </w:pPr>
      <w:r w:rsidRPr="0082705D">
        <w:rPr>
          <w:rFonts w:eastAsia="Calibri" w:cs="Times New Roman"/>
          <w:szCs w:val="28"/>
        </w:rPr>
        <w:t>202</w:t>
      </w:r>
      <w:r>
        <w:rPr>
          <w:rFonts w:eastAsia="Calibri" w:cs="Times New Roman"/>
          <w:szCs w:val="28"/>
        </w:rPr>
        <w:t>4</w:t>
      </w:r>
      <w:r>
        <w:br w:type="page"/>
      </w:r>
    </w:p>
    <w:p w:rsidR="007C34CD" w:rsidRPr="00136184" w:rsidRDefault="007C34CD" w:rsidP="00136184">
      <w:pPr>
        <w:pStyle w:val="1"/>
        <w:jc w:val="center"/>
      </w:pPr>
      <w:bookmarkStart w:id="0" w:name="_Toc185120296"/>
      <w:r w:rsidRPr="00136184">
        <w:lastRenderedPageBreak/>
        <w:t>Содержание</w:t>
      </w:r>
      <w:bookmarkEnd w:id="0"/>
    </w:p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id w:val="-1512155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B0279" w:rsidRDefault="009B0279">
          <w:pPr>
            <w:pStyle w:val="a8"/>
          </w:pPr>
        </w:p>
        <w:p w:rsidR="00B35563" w:rsidRPr="00B35563" w:rsidRDefault="009B0279">
          <w:pPr>
            <w:pStyle w:val="14"/>
            <w:tabs>
              <w:tab w:val="right" w:leader="dot" w:pos="9345"/>
            </w:tabs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r w:rsidRPr="00B35563">
            <w:rPr>
              <w:rFonts w:cs="Times New Roman"/>
            </w:rPr>
            <w:fldChar w:fldCharType="begin"/>
          </w:r>
          <w:r w:rsidRPr="00B35563">
            <w:rPr>
              <w:rFonts w:cs="Times New Roman"/>
            </w:rPr>
            <w:instrText xml:space="preserve"> TOC \o "1-3" \h \z \u </w:instrText>
          </w:r>
          <w:r w:rsidRPr="00B35563">
            <w:rPr>
              <w:rFonts w:cs="Times New Roman"/>
            </w:rPr>
            <w:fldChar w:fldCharType="separate"/>
          </w:r>
          <w:hyperlink w:anchor="_Toc185120296" w:history="1">
            <w:r w:rsidR="00B35563" w:rsidRPr="00B35563">
              <w:rPr>
                <w:rStyle w:val="a7"/>
                <w:rFonts w:cs="Times New Roman"/>
                <w:noProof/>
              </w:rPr>
              <w:t>Содержание</w:t>
            </w:r>
            <w:r w:rsidR="00B35563" w:rsidRPr="00B35563">
              <w:rPr>
                <w:rFonts w:cs="Times New Roman"/>
                <w:noProof/>
                <w:webHidden/>
              </w:rPr>
              <w:tab/>
            </w:r>
            <w:r w:rsidR="00B35563" w:rsidRPr="00B35563">
              <w:rPr>
                <w:rFonts w:cs="Times New Roman"/>
                <w:noProof/>
                <w:webHidden/>
              </w:rPr>
              <w:fldChar w:fldCharType="begin"/>
            </w:r>
            <w:r w:rsidR="00B35563" w:rsidRPr="00B35563">
              <w:rPr>
                <w:rFonts w:cs="Times New Roman"/>
                <w:noProof/>
                <w:webHidden/>
              </w:rPr>
              <w:instrText xml:space="preserve"> PAGEREF _Toc185120296 \h </w:instrText>
            </w:r>
            <w:r w:rsidR="00B35563" w:rsidRPr="00B35563">
              <w:rPr>
                <w:rFonts w:cs="Times New Roman"/>
                <w:noProof/>
                <w:webHidden/>
              </w:rPr>
            </w:r>
            <w:r w:rsidR="00B35563" w:rsidRPr="00B35563">
              <w:rPr>
                <w:rFonts w:cs="Times New Roman"/>
                <w:noProof/>
                <w:webHidden/>
              </w:rPr>
              <w:fldChar w:fldCharType="separate"/>
            </w:r>
            <w:r w:rsidR="00B35563" w:rsidRPr="00B35563">
              <w:rPr>
                <w:rFonts w:cs="Times New Roman"/>
                <w:noProof/>
                <w:webHidden/>
              </w:rPr>
              <w:t>2</w:t>
            </w:r>
            <w:r w:rsidR="00B35563" w:rsidRPr="00B3556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B35563" w:rsidRPr="00B35563" w:rsidRDefault="00B35563">
          <w:pPr>
            <w:pStyle w:val="14"/>
            <w:tabs>
              <w:tab w:val="right" w:leader="dot" w:pos="9345"/>
            </w:tabs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185120297" w:history="1">
            <w:r w:rsidRPr="00B35563">
              <w:rPr>
                <w:rStyle w:val="a7"/>
                <w:rFonts w:cs="Times New Roman"/>
                <w:noProof/>
              </w:rPr>
              <w:t>Введение</w:t>
            </w:r>
            <w:r w:rsidRPr="00B35563">
              <w:rPr>
                <w:rFonts w:cs="Times New Roman"/>
                <w:noProof/>
                <w:webHidden/>
              </w:rPr>
              <w:tab/>
            </w:r>
            <w:r w:rsidRPr="00B35563">
              <w:rPr>
                <w:rFonts w:cs="Times New Roman"/>
                <w:noProof/>
                <w:webHidden/>
              </w:rPr>
              <w:fldChar w:fldCharType="begin"/>
            </w:r>
            <w:r w:rsidRPr="00B35563">
              <w:rPr>
                <w:rFonts w:cs="Times New Roman"/>
                <w:noProof/>
                <w:webHidden/>
              </w:rPr>
              <w:instrText xml:space="preserve"> PAGEREF _Toc185120297 \h </w:instrText>
            </w:r>
            <w:r w:rsidRPr="00B35563">
              <w:rPr>
                <w:rFonts w:cs="Times New Roman"/>
                <w:noProof/>
                <w:webHidden/>
              </w:rPr>
            </w:r>
            <w:r w:rsidRPr="00B35563">
              <w:rPr>
                <w:rFonts w:cs="Times New Roman"/>
                <w:noProof/>
                <w:webHidden/>
              </w:rPr>
              <w:fldChar w:fldCharType="separate"/>
            </w:r>
            <w:r w:rsidRPr="00B35563">
              <w:rPr>
                <w:rFonts w:cs="Times New Roman"/>
                <w:noProof/>
                <w:webHidden/>
              </w:rPr>
              <w:t>3</w:t>
            </w:r>
            <w:r w:rsidRPr="00B3556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B35563" w:rsidRPr="00B35563" w:rsidRDefault="00B35563">
          <w:pPr>
            <w:pStyle w:val="14"/>
            <w:tabs>
              <w:tab w:val="right" w:leader="dot" w:pos="9345"/>
            </w:tabs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185120298" w:history="1">
            <w:r w:rsidRPr="00B35563">
              <w:rPr>
                <w:rStyle w:val="a7"/>
                <w:rFonts w:cs="Times New Roman"/>
                <w:bCs/>
                <w:noProof/>
              </w:rPr>
              <w:t>Исследование распределения по данным</w:t>
            </w:r>
            <w:r w:rsidRPr="00B35563">
              <w:rPr>
                <w:rFonts w:cs="Times New Roman"/>
                <w:noProof/>
                <w:webHidden/>
              </w:rPr>
              <w:tab/>
            </w:r>
            <w:r w:rsidRPr="00B35563">
              <w:rPr>
                <w:rFonts w:cs="Times New Roman"/>
                <w:noProof/>
                <w:webHidden/>
              </w:rPr>
              <w:fldChar w:fldCharType="begin"/>
            </w:r>
            <w:r w:rsidRPr="00B35563">
              <w:rPr>
                <w:rFonts w:cs="Times New Roman"/>
                <w:noProof/>
                <w:webHidden/>
              </w:rPr>
              <w:instrText xml:space="preserve"> PAGEREF _Toc185120298 \h </w:instrText>
            </w:r>
            <w:r w:rsidRPr="00B35563">
              <w:rPr>
                <w:rFonts w:cs="Times New Roman"/>
                <w:noProof/>
                <w:webHidden/>
              </w:rPr>
            </w:r>
            <w:r w:rsidRPr="00B35563">
              <w:rPr>
                <w:rFonts w:cs="Times New Roman"/>
                <w:noProof/>
                <w:webHidden/>
              </w:rPr>
              <w:fldChar w:fldCharType="separate"/>
            </w:r>
            <w:r w:rsidRPr="00B35563">
              <w:rPr>
                <w:rFonts w:cs="Times New Roman"/>
                <w:noProof/>
                <w:webHidden/>
              </w:rPr>
              <w:t>4</w:t>
            </w:r>
            <w:r w:rsidRPr="00B3556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B35563" w:rsidRPr="00B35563" w:rsidRDefault="00B35563">
          <w:pPr>
            <w:pStyle w:val="14"/>
            <w:tabs>
              <w:tab w:val="right" w:leader="dot" w:pos="9345"/>
            </w:tabs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185120299" w:history="1">
            <w:r w:rsidRPr="00B35563">
              <w:rPr>
                <w:rStyle w:val="a7"/>
                <w:rFonts w:cs="Times New Roman"/>
                <w:bCs/>
                <w:noProof/>
              </w:rPr>
              <w:t>Аудит</w:t>
            </w:r>
            <w:r w:rsidRPr="00B35563">
              <w:rPr>
                <w:rFonts w:cs="Times New Roman"/>
                <w:noProof/>
                <w:webHidden/>
              </w:rPr>
              <w:tab/>
            </w:r>
            <w:r w:rsidRPr="00B35563">
              <w:rPr>
                <w:rFonts w:cs="Times New Roman"/>
                <w:noProof/>
                <w:webHidden/>
              </w:rPr>
              <w:fldChar w:fldCharType="begin"/>
            </w:r>
            <w:r w:rsidRPr="00B35563">
              <w:rPr>
                <w:rFonts w:cs="Times New Roman"/>
                <w:noProof/>
                <w:webHidden/>
              </w:rPr>
              <w:instrText xml:space="preserve"> PAGEREF _Toc185120299 \h </w:instrText>
            </w:r>
            <w:r w:rsidRPr="00B35563">
              <w:rPr>
                <w:rFonts w:cs="Times New Roman"/>
                <w:noProof/>
                <w:webHidden/>
              </w:rPr>
            </w:r>
            <w:r w:rsidRPr="00B35563">
              <w:rPr>
                <w:rFonts w:cs="Times New Roman"/>
                <w:noProof/>
                <w:webHidden/>
              </w:rPr>
              <w:fldChar w:fldCharType="separate"/>
            </w:r>
            <w:r w:rsidRPr="00B35563">
              <w:rPr>
                <w:rFonts w:cs="Times New Roman"/>
                <w:noProof/>
                <w:webHidden/>
              </w:rPr>
              <w:t>6</w:t>
            </w:r>
            <w:r w:rsidRPr="00B3556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B35563" w:rsidRPr="00B35563" w:rsidRDefault="00B35563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185120300" w:history="1">
            <w:r w:rsidRPr="00B35563">
              <w:rPr>
                <w:rStyle w:val="a7"/>
                <w:rFonts w:cs="Times New Roman"/>
                <w:bCs/>
                <w:noProof/>
              </w:rPr>
              <w:t>Проверка качества данных</w:t>
            </w:r>
            <w:r w:rsidRPr="00B35563">
              <w:rPr>
                <w:rFonts w:cs="Times New Roman"/>
                <w:noProof/>
                <w:webHidden/>
              </w:rPr>
              <w:tab/>
            </w:r>
            <w:r w:rsidRPr="00B35563">
              <w:rPr>
                <w:rFonts w:cs="Times New Roman"/>
                <w:noProof/>
                <w:webHidden/>
              </w:rPr>
              <w:fldChar w:fldCharType="begin"/>
            </w:r>
            <w:r w:rsidRPr="00B35563">
              <w:rPr>
                <w:rFonts w:cs="Times New Roman"/>
                <w:noProof/>
                <w:webHidden/>
              </w:rPr>
              <w:instrText xml:space="preserve"> PAGEREF _Toc185120300 \h </w:instrText>
            </w:r>
            <w:r w:rsidRPr="00B35563">
              <w:rPr>
                <w:rFonts w:cs="Times New Roman"/>
                <w:noProof/>
                <w:webHidden/>
              </w:rPr>
            </w:r>
            <w:r w:rsidRPr="00B35563">
              <w:rPr>
                <w:rFonts w:cs="Times New Roman"/>
                <w:noProof/>
                <w:webHidden/>
              </w:rPr>
              <w:fldChar w:fldCharType="separate"/>
            </w:r>
            <w:r w:rsidRPr="00B35563">
              <w:rPr>
                <w:rFonts w:cs="Times New Roman"/>
                <w:noProof/>
                <w:webHidden/>
              </w:rPr>
              <w:t>6</w:t>
            </w:r>
            <w:r w:rsidRPr="00B3556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B35563" w:rsidRPr="00B35563" w:rsidRDefault="00B35563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185120301" w:history="1">
            <w:r w:rsidRPr="00B35563">
              <w:rPr>
                <w:rStyle w:val="a7"/>
                <w:rFonts w:cs="Times New Roman"/>
                <w:noProof/>
              </w:rPr>
              <w:t>Биннинг</w:t>
            </w:r>
            <w:r w:rsidRPr="00B35563">
              <w:rPr>
                <w:rFonts w:cs="Times New Roman"/>
                <w:noProof/>
                <w:webHidden/>
              </w:rPr>
              <w:tab/>
            </w:r>
            <w:r w:rsidRPr="00B35563">
              <w:rPr>
                <w:rFonts w:cs="Times New Roman"/>
                <w:noProof/>
                <w:webHidden/>
              </w:rPr>
              <w:fldChar w:fldCharType="begin"/>
            </w:r>
            <w:r w:rsidRPr="00B35563">
              <w:rPr>
                <w:rFonts w:cs="Times New Roman"/>
                <w:noProof/>
                <w:webHidden/>
              </w:rPr>
              <w:instrText xml:space="preserve"> PAGEREF _Toc185120301 \h </w:instrText>
            </w:r>
            <w:r w:rsidRPr="00B35563">
              <w:rPr>
                <w:rFonts w:cs="Times New Roman"/>
                <w:noProof/>
                <w:webHidden/>
              </w:rPr>
            </w:r>
            <w:r w:rsidRPr="00B35563">
              <w:rPr>
                <w:rFonts w:cs="Times New Roman"/>
                <w:noProof/>
                <w:webHidden/>
              </w:rPr>
              <w:fldChar w:fldCharType="separate"/>
            </w:r>
            <w:r w:rsidRPr="00B35563">
              <w:rPr>
                <w:rFonts w:cs="Times New Roman"/>
                <w:noProof/>
                <w:webHidden/>
              </w:rPr>
              <w:t>12</w:t>
            </w:r>
            <w:r w:rsidRPr="00B3556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B35563" w:rsidRPr="00B35563" w:rsidRDefault="00B35563">
          <w:pPr>
            <w:pStyle w:val="21"/>
            <w:tabs>
              <w:tab w:val="right" w:leader="dot" w:pos="9345"/>
            </w:tabs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185120302" w:history="1">
            <w:r w:rsidRPr="00B35563">
              <w:rPr>
                <w:rStyle w:val="a7"/>
                <w:rFonts w:cs="Times New Roman"/>
                <w:noProof/>
              </w:rPr>
              <w:t>Корреляционный анализ</w:t>
            </w:r>
            <w:r w:rsidRPr="00B35563">
              <w:rPr>
                <w:rFonts w:cs="Times New Roman"/>
                <w:noProof/>
                <w:webHidden/>
              </w:rPr>
              <w:tab/>
            </w:r>
            <w:r w:rsidRPr="00B35563">
              <w:rPr>
                <w:rFonts w:cs="Times New Roman"/>
                <w:noProof/>
                <w:webHidden/>
              </w:rPr>
              <w:fldChar w:fldCharType="begin"/>
            </w:r>
            <w:r w:rsidRPr="00B35563">
              <w:rPr>
                <w:rFonts w:cs="Times New Roman"/>
                <w:noProof/>
                <w:webHidden/>
              </w:rPr>
              <w:instrText xml:space="preserve"> PAGEREF _Toc185120302 \h </w:instrText>
            </w:r>
            <w:r w:rsidRPr="00B35563">
              <w:rPr>
                <w:rFonts w:cs="Times New Roman"/>
                <w:noProof/>
                <w:webHidden/>
              </w:rPr>
            </w:r>
            <w:r w:rsidRPr="00B35563">
              <w:rPr>
                <w:rFonts w:cs="Times New Roman"/>
                <w:noProof/>
                <w:webHidden/>
              </w:rPr>
              <w:fldChar w:fldCharType="separate"/>
            </w:r>
            <w:r w:rsidRPr="00B35563">
              <w:rPr>
                <w:rFonts w:cs="Times New Roman"/>
                <w:noProof/>
                <w:webHidden/>
              </w:rPr>
              <w:t>14</w:t>
            </w:r>
            <w:r w:rsidRPr="00B3556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B35563" w:rsidRPr="00B35563" w:rsidRDefault="00B35563">
          <w:pPr>
            <w:pStyle w:val="14"/>
            <w:tabs>
              <w:tab w:val="right" w:leader="dot" w:pos="9345"/>
            </w:tabs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185120303" w:history="1">
            <w:r w:rsidRPr="00B35563">
              <w:rPr>
                <w:rStyle w:val="a7"/>
                <w:rFonts w:cs="Times New Roman"/>
                <w:bCs/>
                <w:noProof/>
              </w:rPr>
              <w:t>Гипотезы</w:t>
            </w:r>
            <w:r w:rsidRPr="00B35563">
              <w:rPr>
                <w:rFonts w:cs="Times New Roman"/>
                <w:noProof/>
                <w:webHidden/>
              </w:rPr>
              <w:tab/>
            </w:r>
            <w:r w:rsidRPr="00B35563">
              <w:rPr>
                <w:rFonts w:cs="Times New Roman"/>
                <w:noProof/>
                <w:webHidden/>
              </w:rPr>
              <w:fldChar w:fldCharType="begin"/>
            </w:r>
            <w:r w:rsidRPr="00B35563">
              <w:rPr>
                <w:rFonts w:cs="Times New Roman"/>
                <w:noProof/>
                <w:webHidden/>
              </w:rPr>
              <w:instrText xml:space="preserve"> PAGEREF _Toc185120303 \h </w:instrText>
            </w:r>
            <w:r w:rsidRPr="00B35563">
              <w:rPr>
                <w:rFonts w:cs="Times New Roman"/>
                <w:noProof/>
                <w:webHidden/>
              </w:rPr>
            </w:r>
            <w:r w:rsidRPr="00B35563">
              <w:rPr>
                <w:rFonts w:cs="Times New Roman"/>
                <w:noProof/>
                <w:webHidden/>
              </w:rPr>
              <w:fldChar w:fldCharType="separate"/>
            </w:r>
            <w:r w:rsidRPr="00B35563">
              <w:rPr>
                <w:rFonts w:cs="Times New Roman"/>
                <w:noProof/>
                <w:webHidden/>
              </w:rPr>
              <w:t>16</w:t>
            </w:r>
            <w:r w:rsidRPr="00B3556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B35563" w:rsidRPr="00B35563" w:rsidRDefault="00B35563">
          <w:pPr>
            <w:pStyle w:val="14"/>
            <w:tabs>
              <w:tab w:val="right" w:leader="dot" w:pos="9345"/>
            </w:tabs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185120304" w:history="1">
            <w:r w:rsidRPr="00B35563">
              <w:rPr>
                <w:rStyle w:val="a7"/>
                <w:rFonts w:cs="Times New Roman"/>
                <w:noProof/>
              </w:rPr>
              <w:t>Разделение данных по обучающую и тестовую выборку</w:t>
            </w:r>
            <w:r w:rsidRPr="00B35563">
              <w:rPr>
                <w:rFonts w:cs="Times New Roman"/>
                <w:noProof/>
                <w:webHidden/>
              </w:rPr>
              <w:tab/>
            </w:r>
            <w:r w:rsidRPr="00B35563">
              <w:rPr>
                <w:rFonts w:cs="Times New Roman"/>
                <w:noProof/>
                <w:webHidden/>
              </w:rPr>
              <w:fldChar w:fldCharType="begin"/>
            </w:r>
            <w:r w:rsidRPr="00B35563">
              <w:rPr>
                <w:rFonts w:cs="Times New Roman"/>
                <w:noProof/>
                <w:webHidden/>
              </w:rPr>
              <w:instrText xml:space="preserve"> PAGEREF _Toc185120304 \h </w:instrText>
            </w:r>
            <w:r w:rsidRPr="00B35563">
              <w:rPr>
                <w:rFonts w:cs="Times New Roman"/>
                <w:noProof/>
                <w:webHidden/>
              </w:rPr>
            </w:r>
            <w:r w:rsidRPr="00B35563">
              <w:rPr>
                <w:rFonts w:cs="Times New Roman"/>
                <w:noProof/>
                <w:webHidden/>
              </w:rPr>
              <w:fldChar w:fldCharType="separate"/>
            </w:r>
            <w:r w:rsidRPr="00B35563">
              <w:rPr>
                <w:rFonts w:cs="Times New Roman"/>
                <w:noProof/>
                <w:webHidden/>
              </w:rPr>
              <w:t>17</w:t>
            </w:r>
            <w:r w:rsidRPr="00B3556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B35563" w:rsidRPr="00B35563" w:rsidRDefault="00B35563">
          <w:pPr>
            <w:pStyle w:val="14"/>
            <w:tabs>
              <w:tab w:val="right" w:leader="dot" w:pos="9345"/>
            </w:tabs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185120305" w:history="1">
            <w:r w:rsidRPr="00B35563">
              <w:rPr>
                <w:rStyle w:val="a7"/>
                <w:rFonts w:cs="Times New Roman"/>
                <w:noProof/>
              </w:rPr>
              <w:t>Ансамбль моделей</w:t>
            </w:r>
            <w:r w:rsidRPr="00B35563">
              <w:rPr>
                <w:rFonts w:cs="Times New Roman"/>
                <w:noProof/>
                <w:webHidden/>
              </w:rPr>
              <w:tab/>
            </w:r>
            <w:r w:rsidRPr="00B35563">
              <w:rPr>
                <w:rFonts w:cs="Times New Roman"/>
                <w:noProof/>
                <w:webHidden/>
              </w:rPr>
              <w:fldChar w:fldCharType="begin"/>
            </w:r>
            <w:r w:rsidRPr="00B35563">
              <w:rPr>
                <w:rFonts w:cs="Times New Roman"/>
                <w:noProof/>
                <w:webHidden/>
              </w:rPr>
              <w:instrText xml:space="preserve"> PAGEREF _Toc185120305 \h </w:instrText>
            </w:r>
            <w:r w:rsidRPr="00B35563">
              <w:rPr>
                <w:rFonts w:cs="Times New Roman"/>
                <w:noProof/>
                <w:webHidden/>
              </w:rPr>
            </w:r>
            <w:r w:rsidRPr="00B35563">
              <w:rPr>
                <w:rFonts w:cs="Times New Roman"/>
                <w:noProof/>
                <w:webHidden/>
              </w:rPr>
              <w:fldChar w:fldCharType="separate"/>
            </w:r>
            <w:r w:rsidRPr="00B35563">
              <w:rPr>
                <w:rFonts w:cs="Times New Roman"/>
                <w:noProof/>
                <w:webHidden/>
              </w:rPr>
              <w:t>21</w:t>
            </w:r>
            <w:r w:rsidRPr="00B3556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B35563" w:rsidRPr="00B35563" w:rsidRDefault="00B35563">
          <w:pPr>
            <w:pStyle w:val="14"/>
            <w:tabs>
              <w:tab w:val="right" w:leader="dot" w:pos="9345"/>
            </w:tabs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185120306" w:history="1">
            <w:r w:rsidRPr="00B35563">
              <w:rPr>
                <w:rStyle w:val="a7"/>
                <w:rFonts w:cs="Times New Roman"/>
                <w:noProof/>
              </w:rPr>
              <w:t>Кластеризация</w:t>
            </w:r>
            <w:r w:rsidRPr="00B35563">
              <w:rPr>
                <w:rFonts w:cs="Times New Roman"/>
                <w:noProof/>
                <w:webHidden/>
              </w:rPr>
              <w:tab/>
            </w:r>
            <w:r w:rsidRPr="00B35563">
              <w:rPr>
                <w:rFonts w:cs="Times New Roman"/>
                <w:noProof/>
                <w:webHidden/>
              </w:rPr>
              <w:fldChar w:fldCharType="begin"/>
            </w:r>
            <w:r w:rsidRPr="00B35563">
              <w:rPr>
                <w:rFonts w:cs="Times New Roman"/>
                <w:noProof/>
                <w:webHidden/>
              </w:rPr>
              <w:instrText xml:space="preserve"> PAGEREF _Toc185120306 \h </w:instrText>
            </w:r>
            <w:r w:rsidRPr="00B35563">
              <w:rPr>
                <w:rFonts w:cs="Times New Roman"/>
                <w:noProof/>
                <w:webHidden/>
              </w:rPr>
            </w:r>
            <w:r w:rsidRPr="00B35563">
              <w:rPr>
                <w:rFonts w:cs="Times New Roman"/>
                <w:noProof/>
                <w:webHidden/>
              </w:rPr>
              <w:fldChar w:fldCharType="separate"/>
            </w:r>
            <w:r w:rsidRPr="00B35563">
              <w:rPr>
                <w:rFonts w:cs="Times New Roman"/>
                <w:noProof/>
                <w:webHidden/>
              </w:rPr>
              <w:t>31</w:t>
            </w:r>
            <w:r w:rsidRPr="00B3556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B35563" w:rsidRPr="00B35563" w:rsidRDefault="00B35563">
          <w:pPr>
            <w:pStyle w:val="14"/>
            <w:tabs>
              <w:tab w:val="right" w:leader="dot" w:pos="9345"/>
            </w:tabs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185120307" w:history="1">
            <w:r w:rsidRPr="00B35563">
              <w:rPr>
                <w:rStyle w:val="a7"/>
                <w:rFonts w:cs="Times New Roman"/>
                <w:noProof/>
              </w:rPr>
              <w:t>Заключение</w:t>
            </w:r>
            <w:r w:rsidRPr="00B35563">
              <w:rPr>
                <w:rFonts w:cs="Times New Roman"/>
                <w:noProof/>
                <w:webHidden/>
              </w:rPr>
              <w:tab/>
            </w:r>
            <w:r w:rsidRPr="00B35563">
              <w:rPr>
                <w:rFonts w:cs="Times New Roman"/>
                <w:noProof/>
                <w:webHidden/>
              </w:rPr>
              <w:fldChar w:fldCharType="begin"/>
            </w:r>
            <w:r w:rsidRPr="00B35563">
              <w:rPr>
                <w:rFonts w:cs="Times New Roman"/>
                <w:noProof/>
                <w:webHidden/>
              </w:rPr>
              <w:instrText xml:space="preserve"> PAGEREF _Toc185120307 \h </w:instrText>
            </w:r>
            <w:r w:rsidRPr="00B35563">
              <w:rPr>
                <w:rFonts w:cs="Times New Roman"/>
                <w:noProof/>
                <w:webHidden/>
              </w:rPr>
            </w:r>
            <w:r w:rsidRPr="00B35563">
              <w:rPr>
                <w:rFonts w:cs="Times New Roman"/>
                <w:noProof/>
                <w:webHidden/>
              </w:rPr>
              <w:fldChar w:fldCharType="separate"/>
            </w:r>
            <w:r w:rsidRPr="00B35563">
              <w:rPr>
                <w:rFonts w:cs="Times New Roman"/>
                <w:noProof/>
                <w:webHidden/>
              </w:rPr>
              <w:t>36</w:t>
            </w:r>
            <w:r w:rsidRPr="00B3556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B35563" w:rsidRPr="00B35563" w:rsidRDefault="00B35563">
          <w:pPr>
            <w:pStyle w:val="14"/>
            <w:tabs>
              <w:tab w:val="right" w:leader="dot" w:pos="9345"/>
            </w:tabs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185120308" w:history="1">
            <w:r w:rsidRPr="00B35563">
              <w:rPr>
                <w:rStyle w:val="a7"/>
                <w:rFonts w:cs="Times New Roman"/>
                <w:noProof/>
              </w:rPr>
              <w:t>Список литературы</w:t>
            </w:r>
            <w:r w:rsidRPr="00B35563">
              <w:rPr>
                <w:rFonts w:cs="Times New Roman"/>
                <w:noProof/>
                <w:webHidden/>
              </w:rPr>
              <w:tab/>
            </w:r>
            <w:r w:rsidRPr="00B35563">
              <w:rPr>
                <w:rFonts w:cs="Times New Roman"/>
                <w:noProof/>
                <w:webHidden/>
              </w:rPr>
              <w:fldChar w:fldCharType="begin"/>
            </w:r>
            <w:r w:rsidRPr="00B35563">
              <w:rPr>
                <w:rFonts w:cs="Times New Roman"/>
                <w:noProof/>
                <w:webHidden/>
              </w:rPr>
              <w:instrText xml:space="preserve"> PAGEREF _Toc185120308 \h </w:instrText>
            </w:r>
            <w:r w:rsidRPr="00B35563">
              <w:rPr>
                <w:rFonts w:cs="Times New Roman"/>
                <w:noProof/>
                <w:webHidden/>
              </w:rPr>
            </w:r>
            <w:r w:rsidRPr="00B35563">
              <w:rPr>
                <w:rFonts w:cs="Times New Roman"/>
                <w:noProof/>
                <w:webHidden/>
              </w:rPr>
              <w:fldChar w:fldCharType="separate"/>
            </w:r>
            <w:r w:rsidRPr="00B35563">
              <w:rPr>
                <w:rFonts w:cs="Times New Roman"/>
                <w:noProof/>
                <w:webHidden/>
              </w:rPr>
              <w:t>38</w:t>
            </w:r>
            <w:r w:rsidRPr="00B35563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9B0279" w:rsidRDefault="009B0279">
          <w:r w:rsidRPr="00B35563">
            <w:rPr>
              <w:rFonts w:cs="Times New Roman"/>
              <w:bCs/>
            </w:rPr>
            <w:fldChar w:fldCharType="end"/>
          </w:r>
        </w:p>
      </w:sdtContent>
    </w:sdt>
    <w:p w:rsidR="00B77025" w:rsidRDefault="00B77025"/>
    <w:p w:rsidR="007C34CD" w:rsidRDefault="007C34CD"/>
    <w:p w:rsidR="007C34CD" w:rsidRDefault="007C34CD">
      <w:pPr>
        <w:spacing w:line="259" w:lineRule="auto"/>
        <w:ind w:firstLine="0"/>
        <w:contextualSpacing w:val="0"/>
        <w:jc w:val="left"/>
      </w:pPr>
      <w:r>
        <w:br w:type="page"/>
      </w:r>
    </w:p>
    <w:p w:rsidR="007C34CD" w:rsidRPr="00055431" w:rsidRDefault="007C34CD" w:rsidP="00BC7186">
      <w:pPr>
        <w:pStyle w:val="1"/>
        <w:jc w:val="center"/>
      </w:pPr>
      <w:bookmarkStart w:id="1" w:name="_Toc184359349"/>
      <w:bookmarkStart w:id="2" w:name="_Toc185120297"/>
      <w:r>
        <w:lastRenderedPageBreak/>
        <w:t>Введение</w:t>
      </w:r>
      <w:bookmarkEnd w:id="1"/>
      <w:bookmarkEnd w:id="2"/>
    </w:p>
    <w:p w:rsidR="007C34CD" w:rsidRPr="00055431" w:rsidRDefault="007C34CD" w:rsidP="00BC7186">
      <w:pPr>
        <w:spacing w:after="0"/>
      </w:pPr>
      <w:r w:rsidRPr="00055431">
        <w:t xml:space="preserve">Анализ данных сегодня — это важный инструмент, который помогает находить полезную информацию и принимать правильные решения в самых разных областях, включая </w:t>
      </w:r>
      <w:r>
        <w:t>работу с жалобами населения</w:t>
      </w:r>
      <w:r w:rsidRPr="00055431">
        <w:t xml:space="preserve">. С помощью анализа можно выяснить, какие факторы влияют на </w:t>
      </w:r>
      <w:r>
        <w:t>удовлетворение жалоб, и использовать эти знания для повышения шансов добиться своего</w:t>
      </w:r>
      <w:r w:rsidRPr="00055431">
        <w:t>.</w:t>
      </w:r>
    </w:p>
    <w:p w:rsidR="007C34CD" w:rsidRPr="00055431" w:rsidRDefault="007C34CD" w:rsidP="007C34CD">
      <w:pPr>
        <w:rPr>
          <w:szCs w:val="28"/>
        </w:rPr>
      </w:pPr>
      <w:r w:rsidRPr="00055431">
        <w:rPr>
          <w:szCs w:val="28"/>
        </w:rPr>
        <w:t>В рамках этой работы я провожу исследование с использованием методики KDD (</w:t>
      </w:r>
      <w:proofErr w:type="spellStart"/>
      <w:r w:rsidRPr="00055431">
        <w:rPr>
          <w:szCs w:val="28"/>
        </w:rPr>
        <w:t>Knowledge</w:t>
      </w:r>
      <w:proofErr w:type="spellEnd"/>
      <w:r w:rsidRPr="00055431">
        <w:rPr>
          <w:szCs w:val="28"/>
        </w:rPr>
        <w:t xml:space="preserve"> </w:t>
      </w:r>
      <w:proofErr w:type="spellStart"/>
      <w:r w:rsidRPr="00055431">
        <w:rPr>
          <w:szCs w:val="28"/>
        </w:rPr>
        <w:t>Discovery</w:t>
      </w:r>
      <w:proofErr w:type="spellEnd"/>
      <w:r w:rsidRPr="00055431">
        <w:rPr>
          <w:szCs w:val="28"/>
        </w:rPr>
        <w:t xml:space="preserve"> </w:t>
      </w:r>
      <w:proofErr w:type="spellStart"/>
      <w:r w:rsidRPr="00055431">
        <w:rPr>
          <w:szCs w:val="28"/>
        </w:rPr>
        <w:t>in</w:t>
      </w:r>
      <w:proofErr w:type="spellEnd"/>
      <w:r w:rsidRPr="00055431">
        <w:rPr>
          <w:szCs w:val="28"/>
        </w:rPr>
        <w:t xml:space="preserve"> </w:t>
      </w:r>
      <w:proofErr w:type="spellStart"/>
      <w:r w:rsidRPr="00055431">
        <w:rPr>
          <w:szCs w:val="28"/>
        </w:rPr>
        <w:t>Databases</w:t>
      </w:r>
      <w:proofErr w:type="spellEnd"/>
      <w:r w:rsidRPr="00055431">
        <w:rPr>
          <w:szCs w:val="28"/>
        </w:rPr>
        <w:t xml:space="preserve">). Для анализа я выбрал </w:t>
      </w:r>
      <w:r>
        <w:rPr>
          <w:szCs w:val="28"/>
        </w:rPr>
        <w:t>набор данных</w:t>
      </w:r>
      <w:r w:rsidRPr="00055431">
        <w:rPr>
          <w:szCs w:val="28"/>
        </w:rPr>
        <w:t>, содержащий данные</w:t>
      </w:r>
      <w:r>
        <w:rPr>
          <w:szCs w:val="28"/>
        </w:rPr>
        <w:t xml:space="preserve"> обо всех жалобах населения на государственные ведомства начиная с 2018 года</w:t>
      </w:r>
      <w:r w:rsidRPr="00055431">
        <w:rPr>
          <w:szCs w:val="28"/>
        </w:rPr>
        <w:t>, которые</w:t>
      </w:r>
      <w:r>
        <w:rPr>
          <w:szCs w:val="28"/>
        </w:rPr>
        <w:t xml:space="preserve"> смог достать на сайте ГосУслуг (ГосЖалобы)</w:t>
      </w:r>
      <w:r w:rsidRPr="00055431">
        <w:rPr>
          <w:szCs w:val="28"/>
        </w:rPr>
        <w:t xml:space="preserve">. В этом </w:t>
      </w:r>
      <w:r>
        <w:rPr>
          <w:szCs w:val="28"/>
        </w:rPr>
        <w:t>наборе данных</w:t>
      </w:r>
      <w:r w:rsidRPr="00055431">
        <w:rPr>
          <w:szCs w:val="28"/>
        </w:rPr>
        <w:t xml:space="preserve"> представлены разнообразные данные, включая</w:t>
      </w:r>
      <w:r>
        <w:rPr>
          <w:szCs w:val="28"/>
        </w:rPr>
        <w:t xml:space="preserve"> ведомство, причину обращения, форму отправки жалобы, разные даты, итог процесса </w:t>
      </w:r>
      <w:r w:rsidR="0094434B">
        <w:rPr>
          <w:szCs w:val="28"/>
        </w:rPr>
        <w:t>жалоба-</w:t>
      </w:r>
      <w:r>
        <w:rPr>
          <w:szCs w:val="28"/>
        </w:rPr>
        <w:t>обработки</w:t>
      </w:r>
      <w:r w:rsidR="0094434B">
        <w:rPr>
          <w:szCs w:val="28"/>
        </w:rPr>
        <w:t xml:space="preserve"> и др</w:t>
      </w:r>
      <w:r w:rsidRPr="00055431">
        <w:rPr>
          <w:szCs w:val="28"/>
        </w:rPr>
        <w:t>.</w:t>
      </w:r>
    </w:p>
    <w:p w:rsidR="007C34CD" w:rsidRPr="00055431" w:rsidRDefault="007C34CD" w:rsidP="007C34CD">
      <w:pPr>
        <w:rPr>
          <w:szCs w:val="28"/>
        </w:rPr>
      </w:pPr>
      <w:r w:rsidRPr="00055431">
        <w:rPr>
          <w:szCs w:val="28"/>
        </w:rPr>
        <w:t xml:space="preserve">Цель моей работы — изучить, как разные факторы влияют на </w:t>
      </w:r>
      <w:r w:rsidR="0094434B">
        <w:rPr>
          <w:szCs w:val="28"/>
        </w:rPr>
        <w:t>удовлетворение жалоб</w:t>
      </w:r>
      <w:r w:rsidRPr="00055431">
        <w:rPr>
          <w:szCs w:val="28"/>
        </w:rPr>
        <w:t xml:space="preserve">, а также выделить наиболее значимые признаки. Для выполнения задачи я </w:t>
      </w:r>
      <w:r>
        <w:rPr>
          <w:szCs w:val="28"/>
        </w:rPr>
        <w:t>буду использовать</w:t>
      </w:r>
      <w:r w:rsidRPr="00055431">
        <w:rPr>
          <w:szCs w:val="28"/>
        </w:rPr>
        <w:t xml:space="preserve"> </w:t>
      </w:r>
      <w:r>
        <w:rPr>
          <w:szCs w:val="28"/>
        </w:rPr>
        <w:t xml:space="preserve">отечественную </w:t>
      </w:r>
      <w:r w:rsidRPr="00055431">
        <w:rPr>
          <w:szCs w:val="28"/>
        </w:rPr>
        <w:t xml:space="preserve">платформу </w:t>
      </w:r>
      <w:proofErr w:type="spellStart"/>
      <w:r w:rsidRPr="00055431">
        <w:rPr>
          <w:szCs w:val="28"/>
        </w:rPr>
        <w:t>Loginom</w:t>
      </w:r>
      <w:proofErr w:type="spellEnd"/>
      <w:r w:rsidRPr="00055431">
        <w:rPr>
          <w:szCs w:val="28"/>
        </w:rPr>
        <w:t>, что позвол</w:t>
      </w:r>
      <w:r>
        <w:rPr>
          <w:szCs w:val="28"/>
        </w:rPr>
        <w:t>ит</w:t>
      </w:r>
      <w:r w:rsidRPr="00055431">
        <w:rPr>
          <w:szCs w:val="28"/>
        </w:rPr>
        <w:t xml:space="preserve"> проанализировать данные на всех этапах: от их проверки и преобразования до построения моделей и анализа результатов.</w:t>
      </w:r>
    </w:p>
    <w:p w:rsidR="007C34CD" w:rsidRDefault="007C34CD" w:rsidP="007C34CD">
      <w:pPr>
        <w:rPr>
          <w:szCs w:val="28"/>
        </w:rPr>
      </w:pPr>
      <w:r w:rsidRPr="00055431">
        <w:rPr>
          <w:szCs w:val="28"/>
        </w:rPr>
        <w:t xml:space="preserve">Эта работа поможет мне не только разобраться в процессе анализа данных, но и понять, как можно применять полученные результаты для решения реальных задач, например, в сфере </w:t>
      </w:r>
      <w:r w:rsidR="0094434B">
        <w:rPr>
          <w:szCs w:val="28"/>
        </w:rPr>
        <w:t>подачи жалоб</w:t>
      </w:r>
      <w:r w:rsidRPr="00055431">
        <w:rPr>
          <w:szCs w:val="28"/>
        </w:rPr>
        <w:t>.</w:t>
      </w:r>
    </w:p>
    <w:p w:rsidR="00D521BF" w:rsidRDefault="00D521BF" w:rsidP="007C34CD">
      <w:pPr>
        <w:rPr>
          <w:szCs w:val="28"/>
        </w:rPr>
      </w:pPr>
    </w:p>
    <w:p w:rsidR="00D521BF" w:rsidRDefault="00D521BF">
      <w:pPr>
        <w:spacing w:line="259" w:lineRule="auto"/>
        <w:ind w:firstLine="0"/>
        <w:contextualSpacing w:val="0"/>
        <w:jc w:val="left"/>
        <w:rPr>
          <w:szCs w:val="28"/>
        </w:rPr>
      </w:pPr>
      <w:r>
        <w:rPr>
          <w:szCs w:val="28"/>
        </w:rPr>
        <w:br w:type="page"/>
      </w:r>
    </w:p>
    <w:p w:rsidR="00D521BF" w:rsidRDefault="009C1828" w:rsidP="006775B7">
      <w:pPr>
        <w:pStyle w:val="1"/>
        <w:rPr>
          <w:bCs/>
        </w:rPr>
      </w:pPr>
      <w:bookmarkStart w:id="3" w:name="_Toc184359350"/>
      <w:bookmarkStart w:id="4" w:name="_Toc185120298"/>
      <w:r w:rsidRPr="004012E0">
        <w:rPr>
          <w:bCs/>
        </w:rPr>
        <w:lastRenderedPageBreak/>
        <w:t>Исследование распределения по данным</w:t>
      </w:r>
      <w:bookmarkEnd w:id="3"/>
      <w:bookmarkEnd w:id="4"/>
    </w:p>
    <w:p w:rsidR="006775B7" w:rsidRPr="006775B7" w:rsidRDefault="006775B7" w:rsidP="006775B7"/>
    <w:p w:rsidR="00BA07F1" w:rsidRDefault="00BA07F1" w:rsidP="007C34CD">
      <w:pPr>
        <w:rPr>
          <w:szCs w:val="28"/>
        </w:rPr>
      </w:pPr>
      <w:r>
        <w:rPr>
          <w:szCs w:val="28"/>
        </w:rPr>
        <w:t>Для начала оценим исходные данные с помощью визуализатора «Качество данных»</w:t>
      </w:r>
      <w:r w:rsidR="008D6F8F">
        <w:rPr>
          <w:szCs w:val="28"/>
        </w:rPr>
        <w:t>. Результат на рисунках 1-3</w:t>
      </w:r>
      <w:r>
        <w:rPr>
          <w:szCs w:val="28"/>
        </w:rPr>
        <w:t>.</w:t>
      </w:r>
    </w:p>
    <w:p w:rsidR="00BA07F1" w:rsidRPr="00055431" w:rsidRDefault="008D6F8F" w:rsidP="008D6F8F">
      <w:pPr>
        <w:ind w:firstLine="0"/>
        <w:jc w:val="center"/>
        <w:rPr>
          <w:szCs w:val="28"/>
        </w:rPr>
      </w:pPr>
      <w:r w:rsidRPr="008D6F8F">
        <w:rPr>
          <w:noProof/>
          <w:szCs w:val="28"/>
          <w:lang w:eastAsia="ru-RU"/>
        </w:rPr>
        <w:drawing>
          <wp:inline distT="0" distB="0" distL="0" distR="0" wp14:anchorId="34CE5E90" wp14:editId="6C0E9127">
            <wp:extent cx="5940425" cy="25063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br/>
        <w:t>Рисунок 1. Качество данных</w:t>
      </w:r>
    </w:p>
    <w:p w:rsidR="008D6F8F" w:rsidRDefault="008D6F8F" w:rsidP="008D6F8F">
      <w:pPr>
        <w:ind w:firstLine="0"/>
        <w:jc w:val="center"/>
      </w:pPr>
      <w:r w:rsidRPr="008D6F8F">
        <w:rPr>
          <w:noProof/>
          <w:lang w:eastAsia="ru-RU"/>
        </w:rPr>
        <w:drawing>
          <wp:inline distT="0" distB="0" distL="0" distR="0" wp14:anchorId="05E37304" wp14:editId="01C01F06">
            <wp:extent cx="5940425" cy="10648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2. Дискретные</w:t>
      </w:r>
    </w:p>
    <w:p w:rsidR="00425547" w:rsidRDefault="00425547" w:rsidP="00425547">
      <w:pPr>
        <w:ind w:firstLine="0"/>
        <w:jc w:val="center"/>
      </w:pPr>
      <w:r w:rsidRPr="00425547">
        <w:rPr>
          <w:noProof/>
          <w:lang w:eastAsia="ru-RU"/>
        </w:rPr>
        <w:drawing>
          <wp:inline distT="0" distB="0" distL="0" distR="0" wp14:anchorId="4272CFFE" wp14:editId="49A22090">
            <wp:extent cx="5940425" cy="4400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3. Непрерывные</w:t>
      </w:r>
    </w:p>
    <w:p w:rsidR="00425547" w:rsidRDefault="0042160D" w:rsidP="00A436B1">
      <w:r>
        <w:t>Исходя из этих результатов видно, что данные нужно будет обработать.</w:t>
      </w:r>
    </w:p>
    <w:p w:rsidR="001122C5" w:rsidRDefault="00974423" w:rsidP="008D6F8F">
      <w:pPr>
        <w:ind w:firstLine="0"/>
      </w:pPr>
      <w:r w:rsidRPr="00974423">
        <w:rPr>
          <w:noProof/>
          <w:lang w:eastAsia="ru-RU"/>
        </w:rPr>
        <w:lastRenderedPageBreak/>
        <w:drawing>
          <wp:inline distT="0" distB="0" distL="0" distR="0" wp14:anchorId="6BC80442" wp14:editId="735850E8">
            <wp:extent cx="5940425" cy="40214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23" w:rsidRDefault="00974423" w:rsidP="00974423">
      <w:pPr>
        <w:ind w:firstLine="0"/>
        <w:jc w:val="center"/>
      </w:pPr>
      <w:r>
        <w:t>Рисунок 4. Визуализатор статистика</w:t>
      </w:r>
    </w:p>
    <w:p w:rsidR="001122C5" w:rsidRDefault="001122C5" w:rsidP="008D6F8F">
      <w:pPr>
        <w:ind w:firstLine="0"/>
      </w:pPr>
    </w:p>
    <w:p w:rsidR="00974423" w:rsidRDefault="00974423" w:rsidP="008D6F8F">
      <w:pPr>
        <w:ind w:firstLine="0"/>
      </w:pPr>
    </w:p>
    <w:p w:rsidR="001122C5" w:rsidRDefault="001122C5" w:rsidP="00974423">
      <w:pPr>
        <w:spacing w:line="259" w:lineRule="auto"/>
        <w:ind w:firstLine="0"/>
        <w:contextualSpacing w:val="0"/>
      </w:pPr>
      <w:r>
        <w:br w:type="page"/>
      </w:r>
    </w:p>
    <w:p w:rsidR="001122C5" w:rsidRPr="004012E0" w:rsidRDefault="001122C5" w:rsidP="001122C5">
      <w:pPr>
        <w:pStyle w:val="1"/>
        <w:jc w:val="center"/>
        <w:rPr>
          <w:bCs/>
        </w:rPr>
      </w:pPr>
      <w:bookmarkStart w:id="5" w:name="_Toc184359351"/>
      <w:bookmarkStart w:id="6" w:name="_Toc185120299"/>
      <w:r w:rsidRPr="004012E0">
        <w:rPr>
          <w:bCs/>
        </w:rPr>
        <w:lastRenderedPageBreak/>
        <w:t>Аудит</w:t>
      </w:r>
      <w:bookmarkEnd w:id="5"/>
      <w:bookmarkEnd w:id="6"/>
    </w:p>
    <w:p w:rsidR="001122C5" w:rsidRPr="001122C5" w:rsidRDefault="001122C5" w:rsidP="001122C5">
      <w:pPr>
        <w:pStyle w:val="2"/>
        <w:spacing w:line="480" w:lineRule="auto"/>
        <w:ind w:firstLine="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7" w:name="_Toc184359352"/>
      <w:bookmarkStart w:id="8" w:name="_Toc185120300"/>
      <w:r w:rsidRPr="001122C5">
        <w:rPr>
          <w:rFonts w:ascii="Times New Roman" w:hAnsi="Times New Roman" w:cs="Times New Roman"/>
          <w:b/>
          <w:bCs/>
          <w:color w:val="auto"/>
          <w:sz w:val="32"/>
          <w:szCs w:val="32"/>
        </w:rPr>
        <w:t>Проверка качества данных</w:t>
      </w:r>
      <w:bookmarkEnd w:id="7"/>
      <w:bookmarkEnd w:id="8"/>
    </w:p>
    <w:p w:rsidR="00DB217F" w:rsidRDefault="0042160D" w:rsidP="00DB217F">
      <w:r>
        <w:t>Первым делом создам параметр (выходное поле) «</w:t>
      </w:r>
      <w:r w:rsidR="00DB217F">
        <w:t>Удовлетворена?</w:t>
      </w:r>
      <w:r>
        <w:t>» с помощью компонента «Калькулятор», который</w:t>
      </w:r>
      <w:r w:rsidR="00DB217F">
        <w:t xml:space="preserve"> отбирает те жалобы, у которых итоговый статус «Удовлетворена» (у поля «итоговый статус жалобы» есть несколько значений, а не просто да\нет)</w:t>
      </w:r>
      <w:r>
        <w:t xml:space="preserve">. Формула представлена на рисунке </w:t>
      </w:r>
      <w:r w:rsidR="006775B7">
        <w:t>6</w:t>
      </w:r>
      <w:r>
        <w:t>.</w:t>
      </w:r>
    </w:p>
    <w:p w:rsidR="00DB217F" w:rsidRDefault="00DB217F" w:rsidP="00DB217F">
      <w:r>
        <w:t xml:space="preserve">Заодно сразу добавим еще один параметр «Дней до ответа». Его формула на рисунке </w:t>
      </w:r>
      <w:r w:rsidR="006775B7">
        <w:t>5</w:t>
      </w:r>
      <w:r>
        <w:t>.</w:t>
      </w:r>
    </w:p>
    <w:p w:rsidR="001122C5" w:rsidRDefault="0042160D" w:rsidP="0042160D">
      <w:pPr>
        <w:ind w:firstLine="0"/>
        <w:jc w:val="center"/>
      </w:pPr>
      <w:r w:rsidRPr="0042160D">
        <w:rPr>
          <w:noProof/>
          <w:lang w:eastAsia="ru-RU"/>
        </w:rPr>
        <w:drawing>
          <wp:inline distT="0" distB="0" distL="0" distR="0" wp14:anchorId="1E24DB14" wp14:editId="06F55F6B">
            <wp:extent cx="5940425" cy="3562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="006775B7">
        <w:t>5</w:t>
      </w:r>
      <w:r>
        <w:t>. Дней до ответа</w:t>
      </w:r>
    </w:p>
    <w:p w:rsidR="006775B7" w:rsidRDefault="0042160D" w:rsidP="006775B7">
      <w:pPr>
        <w:ind w:firstLine="0"/>
        <w:jc w:val="center"/>
      </w:pPr>
      <w:r w:rsidRPr="0042160D">
        <w:rPr>
          <w:noProof/>
          <w:lang w:eastAsia="ru-RU"/>
        </w:rPr>
        <w:drawing>
          <wp:inline distT="0" distB="0" distL="0" distR="0" wp14:anchorId="0E5A347C" wp14:editId="359C3DC2">
            <wp:extent cx="5940425" cy="3854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="006775B7">
        <w:t>6</w:t>
      </w:r>
      <w:r>
        <w:t>. Выходной параметр</w:t>
      </w:r>
    </w:p>
    <w:p w:rsidR="00425547" w:rsidRDefault="006B4452" w:rsidP="0095478C">
      <w:pPr>
        <w:ind w:firstLine="851"/>
      </w:pPr>
      <w:r>
        <w:t>Еще раз воспользуемся визуализатором «Качество данных» но теперь на выходе компонента «Калькулятор». Результат на рисунке 7.</w:t>
      </w:r>
    </w:p>
    <w:p w:rsidR="00425547" w:rsidRDefault="006775B7" w:rsidP="006B4452">
      <w:pPr>
        <w:ind w:firstLine="0"/>
        <w:jc w:val="center"/>
      </w:pPr>
      <w:r w:rsidRPr="006775B7">
        <w:rPr>
          <w:noProof/>
          <w:lang w:eastAsia="ru-RU"/>
        </w:rPr>
        <w:drawing>
          <wp:inline distT="0" distB="0" distL="0" distR="0" wp14:anchorId="45FA049B" wp14:editId="238F92F0">
            <wp:extent cx="5940425" cy="28365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452">
        <w:br/>
        <w:t>Рисунок 7. Качество данных</w:t>
      </w:r>
    </w:p>
    <w:p w:rsidR="006B4452" w:rsidRDefault="006B4452" w:rsidP="006B4452">
      <w:pPr>
        <w:ind w:firstLine="0"/>
      </w:pPr>
    </w:p>
    <w:p w:rsidR="00856984" w:rsidRDefault="0095478C" w:rsidP="00856984">
      <w:r>
        <w:t>Из показаний визуализатора видно, что пропуски есть, и они есть почти в каждом показателе набора данных</w:t>
      </w:r>
      <w:r w:rsidRPr="004E2FBB">
        <w:t xml:space="preserve"> </w:t>
      </w:r>
      <w:r>
        <w:t xml:space="preserve">- их нужно обработать. Также </w:t>
      </w:r>
      <w:r>
        <w:lastRenderedPageBreak/>
        <w:t>присутствуют экстремальные значения и выбросы, с которыми тоже нужно поработать, так как они будут влиять на дальнейший анализ.</w:t>
      </w:r>
    </w:p>
    <w:p w:rsidR="0095478C" w:rsidRDefault="00856984" w:rsidP="00856984">
      <w:r>
        <w:t>Поскольку в моих данных много проблем, то я буду работать с каждым полем отдельно</w:t>
      </w:r>
      <w:r w:rsidR="00D137D8">
        <w:t>, начнем с пропусков и пустых значений</w:t>
      </w:r>
      <w:r>
        <w:t>:</w:t>
      </w:r>
    </w:p>
    <w:p w:rsidR="00856984" w:rsidRDefault="00856984" w:rsidP="00BC7186">
      <w:pPr>
        <w:pStyle w:val="a4"/>
        <w:numPr>
          <w:ilvl w:val="0"/>
          <w:numId w:val="3"/>
        </w:numPr>
        <w:ind w:left="0" w:firstLine="709"/>
      </w:pPr>
      <w:r>
        <w:t>Уровень удовлетворенности (100% пропуски) – удалить полностью</w:t>
      </w:r>
      <w:r w:rsidR="00CD1C55">
        <w:t xml:space="preserve"> столбец</w:t>
      </w:r>
      <w:r>
        <w:t>.</w:t>
      </w:r>
      <w:r w:rsidR="00CD1C55">
        <w:t xml:space="preserve"> </w:t>
      </w:r>
      <w:r>
        <w:t>Нет смысла пытаться что-любо сделать с этим столбцом, его значение – константа на пропусках. Видимо он был введен «на всякий случай».</w:t>
      </w:r>
    </w:p>
    <w:p w:rsidR="00856984" w:rsidRDefault="00856984" w:rsidP="00BC7186">
      <w:pPr>
        <w:pStyle w:val="a4"/>
        <w:numPr>
          <w:ilvl w:val="0"/>
          <w:numId w:val="3"/>
        </w:numPr>
        <w:ind w:left="0" w:firstLine="709"/>
      </w:pPr>
      <w:r>
        <w:t>Способ подачи жалобы (98% пустые) – тут есть два варианта (почта или сайт). В этих данных, если пользователь отправил жалобу по почте, то ей присваивается номер (Жалоба №…)</w:t>
      </w:r>
      <w:r w:rsidR="00636C01">
        <w:t>, а если через сайт – поле пустое. Я переделаю этот параметр, чтобы было именно 2 варианта значения.</w:t>
      </w:r>
    </w:p>
    <w:p w:rsidR="00636C01" w:rsidRDefault="00636C01" w:rsidP="00BC7186">
      <w:pPr>
        <w:pStyle w:val="a4"/>
        <w:numPr>
          <w:ilvl w:val="0"/>
          <w:numId w:val="3"/>
        </w:numPr>
        <w:ind w:left="0" w:firstLine="709"/>
      </w:pPr>
      <w:r>
        <w:t>Дней до ответа (8,83% пропуски) – это связано с тем, что это вычисляемое поле, и оно целиком зависит от поля ниже, поэтому для них будет одно и тоже действие – удалить пропуски.</w:t>
      </w:r>
    </w:p>
    <w:p w:rsidR="00636C01" w:rsidRDefault="00636C01" w:rsidP="00BC7186">
      <w:pPr>
        <w:pStyle w:val="a4"/>
        <w:numPr>
          <w:ilvl w:val="0"/>
          <w:numId w:val="3"/>
        </w:numPr>
        <w:ind w:left="0" w:firstLine="709"/>
      </w:pPr>
      <w:r>
        <w:t>Дата закрытия жалобы (8,83% пропуски) – как и сказано выше – удалить пропуски.</w:t>
      </w:r>
    </w:p>
    <w:p w:rsidR="00636C01" w:rsidRDefault="00D137D8" w:rsidP="00BC7186">
      <w:pPr>
        <w:pStyle w:val="a4"/>
        <w:numPr>
          <w:ilvl w:val="0"/>
          <w:numId w:val="3"/>
        </w:numPr>
        <w:ind w:left="0" w:firstLine="709"/>
      </w:pPr>
      <w:r>
        <w:t>Тип регистрации жалобы (2,78% пустые) – пропусков немного, поэтому просто удалить.</w:t>
      </w:r>
    </w:p>
    <w:p w:rsidR="00D137D8" w:rsidRDefault="007254AB" w:rsidP="00BC7186">
      <w:pPr>
        <w:pStyle w:val="a4"/>
        <w:numPr>
          <w:ilvl w:val="0"/>
          <w:numId w:val="3"/>
        </w:numPr>
        <w:ind w:left="0" w:firstLine="709"/>
      </w:pPr>
      <w:r>
        <w:t>Дата начала рассмотрения (7,2% пропуски)</w:t>
      </w:r>
      <w:r w:rsidR="00881E66">
        <w:t xml:space="preserve"> – удалить, да, пропусков много, но и данных около миллиона, потери будут не слишком весомы.</w:t>
      </w:r>
    </w:p>
    <w:p w:rsidR="00881E66" w:rsidRDefault="00456E06" w:rsidP="00BC7186">
      <w:pPr>
        <w:pStyle w:val="a4"/>
        <w:numPr>
          <w:ilvl w:val="0"/>
          <w:numId w:val="3"/>
        </w:numPr>
        <w:ind w:left="0" w:firstLine="709"/>
      </w:pPr>
      <w:r>
        <w:t>Итоговый статус жалобы (5,72% пустые) – удалить</w:t>
      </w:r>
    </w:p>
    <w:p w:rsidR="00456E06" w:rsidRDefault="00456E06" w:rsidP="00BC7186">
      <w:pPr>
        <w:pStyle w:val="a4"/>
        <w:numPr>
          <w:ilvl w:val="0"/>
          <w:numId w:val="3"/>
        </w:numPr>
        <w:ind w:left="0" w:firstLine="709"/>
      </w:pPr>
      <w:r>
        <w:t>Дата поступления жалобы (3,11% пропуски) – если посмотреть на выборку данных по этому столбцу, то можно заметить, что данные отсортированы по нему, а значит заполним наиболее вероятным.</w:t>
      </w:r>
    </w:p>
    <w:p w:rsidR="00456E06" w:rsidRDefault="00456E06" w:rsidP="00BC7186">
      <w:pPr>
        <w:pStyle w:val="a4"/>
        <w:numPr>
          <w:ilvl w:val="0"/>
          <w:numId w:val="3"/>
        </w:numPr>
        <w:ind w:left="0" w:firstLine="709"/>
      </w:pPr>
      <w:r>
        <w:t>Ответственный (пара пропусков) – просто удалить</w:t>
      </w:r>
    </w:p>
    <w:p w:rsidR="00456E06" w:rsidRDefault="00456E06" w:rsidP="00BC7186">
      <w:pPr>
        <w:pStyle w:val="a4"/>
        <w:numPr>
          <w:ilvl w:val="0"/>
          <w:numId w:val="3"/>
        </w:numPr>
        <w:ind w:left="0" w:firstLine="709"/>
      </w:pPr>
      <w:r>
        <w:t>Жалоба на услугу (аналогично 9) – просто удалить</w:t>
      </w:r>
    </w:p>
    <w:p w:rsidR="00456E06" w:rsidRDefault="00456E06" w:rsidP="00BC7186">
      <w:pPr>
        <w:pStyle w:val="a4"/>
        <w:numPr>
          <w:ilvl w:val="0"/>
          <w:numId w:val="3"/>
        </w:numPr>
        <w:ind w:left="0" w:firstLine="709"/>
      </w:pPr>
      <w:r>
        <w:t xml:space="preserve"> Повод жалобы (0,17% пустые) – удалить</w:t>
      </w:r>
    </w:p>
    <w:p w:rsidR="00456E06" w:rsidRDefault="00456E06" w:rsidP="00BC7186">
      <w:pPr>
        <w:pStyle w:val="a4"/>
        <w:numPr>
          <w:ilvl w:val="0"/>
          <w:numId w:val="3"/>
        </w:numPr>
        <w:ind w:left="0" w:firstLine="709"/>
      </w:pPr>
      <w:r>
        <w:rPr>
          <w:lang w:val="en-US"/>
        </w:rPr>
        <w:lastRenderedPageBreak/>
        <w:t xml:space="preserve"> ID</w:t>
      </w:r>
      <w:r>
        <w:t xml:space="preserve"> органа\службы (0,29% пропуски) – удалить</w:t>
      </w:r>
    </w:p>
    <w:p w:rsidR="00456E06" w:rsidRPr="00856984" w:rsidRDefault="00456E06" w:rsidP="00BC7186">
      <w:pPr>
        <w:pStyle w:val="a4"/>
        <w:numPr>
          <w:ilvl w:val="0"/>
          <w:numId w:val="3"/>
        </w:numPr>
        <w:ind w:left="0" w:firstLine="709"/>
      </w:pPr>
      <w:r>
        <w:t xml:space="preserve"> </w:t>
      </w:r>
      <w:r>
        <w:rPr>
          <w:lang w:val="en-US"/>
        </w:rPr>
        <w:t>ID</w:t>
      </w:r>
      <w:r w:rsidRPr="00456E06">
        <w:t xml:space="preserve"> </w:t>
      </w:r>
      <w:r>
        <w:t>ответственного (пара штук пропусков) - удалить</w:t>
      </w:r>
    </w:p>
    <w:p w:rsidR="006B4452" w:rsidRDefault="00A836AD" w:rsidP="00BC7186">
      <w:r>
        <w:t>Итак, ниже представлены скриншоты проделанной работы:</w:t>
      </w:r>
    </w:p>
    <w:p w:rsidR="00254CB3" w:rsidRDefault="00254CB3" w:rsidP="006B4452">
      <w:pPr>
        <w:ind w:firstLine="0"/>
      </w:pPr>
    </w:p>
    <w:p w:rsidR="00A836AD" w:rsidRDefault="00A836AD" w:rsidP="00A836AD">
      <w:pPr>
        <w:ind w:firstLine="0"/>
        <w:jc w:val="center"/>
      </w:pPr>
      <w:r w:rsidRPr="00A836AD">
        <w:rPr>
          <w:noProof/>
          <w:lang w:eastAsia="ru-RU"/>
        </w:rPr>
        <w:drawing>
          <wp:inline distT="0" distB="0" distL="0" distR="0" wp14:anchorId="5604D8DA" wp14:editId="130010F8">
            <wp:extent cx="5940425" cy="4927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AD" w:rsidRDefault="00A836AD" w:rsidP="00A836AD">
      <w:pPr>
        <w:ind w:firstLine="0"/>
        <w:jc w:val="center"/>
      </w:pPr>
      <w:r>
        <w:t>Рисунок 8. Работа с пунктом 2</w:t>
      </w:r>
    </w:p>
    <w:p w:rsidR="00A836AD" w:rsidRDefault="00A836AD" w:rsidP="006B4452">
      <w:pPr>
        <w:ind w:firstLine="0"/>
      </w:pPr>
    </w:p>
    <w:p w:rsidR="00A836AD" w:rsidRDefault="00A836AD" w:rsidP="00BC7186">
      <w:pPr>
        <w:ind w:firstLine="426"/>
      </w:pPr>
      <w:r>
        <w:t>Далее, поскольку у нас теперь новый параметр «Способ подачи жалобы», то старый удалим по ненадобности.</w:t>
      </w:r>
    </w:p>
    <w:p w:rsidR="00A836AD" w:rsidRDefault="00A836AD" w:rsidP="00A836AD">
      <w:pPr>
        <w:ind w:firstLine="0"/>
        <w:jc w:val="center"/>
      </w:pPr>
      <w:r w:rsidRPr="00A836AD">
        <w:rPr>
          <w:noProof/>
          <w:lang w:eastAsia="ru-RU"/>
        </w:rPr>
        <w:drawing>
          <wp:inline distT="0" distB="0" distL="0" distR="0" wp14:anchorId="0497B18B" wp14:editId="4A82E4DB">
            <wp:extent cx="5940425" cy="44532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9. Работа с пунктом 1 и старым полем</w:t>
      </w:r>
    </w:p>
    <w:p w:rsidR="00254CB3" w:rsidRDefault="00254CB3" w:rsidP="006B4452">
      <w:pPr>
        <w:ind w:firstLine="0"/>
      </w:pPr>
    </w:p>
    <w:p w:rsidR="00254CB3" w:rsidRDefault="00254CB3" w:rsidP="00BC7186">
      <w:r>
        <w:t>Далее переходим к остальным пунктам:</w:t>
      </w:r>
    </w:p>
    <w:p w:rsidR="00254CB3" w:rsidRDefault="00254CB3" w:rsidP="00254CB3">
      <w:pPr>
        <w:ind w:firstLine="0"/>
        <w:jc w:val="center"/>
      </w:pPr>
      <w:r w:rsidRPr="00254CB3">
        <w:rPr>
          <w:noProof/>
          <w:lang w:eastAsia="ru-RU"/>
        </w:rPr>
        <w:lastRenderedPageBreak/>
        <w:drawing>
          <wp:inline distT="0" distB="0" distL="0" distR="0" wp14:anchorId="1A928AB7" wp14:editId="02E04A34">
            <wp:extent cx="5940425" cy="46304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10. Работа с оставшимися пунктами</w:t>
      </w:r>
    </w:p>
    <w:p w:rsidR="00A836AD" w:rsidRDefault="00A836AD" w:rsidP="006B4452">
      <w:pPr>
        <w:ind w:firstLine="0"/>
      </w:pPr>
    </w:p>
    <w:p w:rsidR="00254CB3" w:rsidRDefault="00605DCB" w:rsidP="00BC7186">
      <w:r>
        <w:t>После проделанной обработки подведем итоги, взглянув на визуализатор «Качество данных».</w:t>
      </w:r>
    </w:p>
    <w:p w:rsidR="00605DCB" w:rsidRDefault="00605DCB" w:rsidP="00605DCB">
      <w:pPr>
        <w:ind w:firstLine="0"/>
        <w:jc w:val="center"/>
      </w:pPr>
      <w:r w:rsidRPr="00605DCB">
        <w:rPr>
          <w:noProof/>
          <w:lang w:eastAsia="ru-RU"/>
        </w:rPr>
        <w:lastRenderedPageBreak/>
        <w:drawing>
          <wp:inline distT="0" distB="0" distL="0" distR="0" wp14:anchorId="718B5772" wp14:editId="09A6B737">
            <wp:extent cx="5940425" cy="28682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10. Качество данных после предобработки</w:t>
      </w:r>
    </w:p>
    <w:p w:rsidR="00254CB3" w:rsidRDefault="00732119" w:rsidP="00732119">
      <w:r>
        <w:t>Проанализируем полученную информацию:</w:t>
      </w:r>
    </w:p>
    <w:p w:rsidR="00732119" w:rsidRDefault="00732119" w:rsidP="00732119">
      <w:pPr>
        <w:pStyle w:val="a4"/>
        <w:numPr>
          <w:ilvl w:val="0"/>
          <w:numId w:val="6"/>
        </w:numPr>
      </w:pPr>
      <w:r>
        <w:t>Ответственный (2% выбросы) – это нормально, ведь данные со всей страны и в какой-нибудь деревне люди тоже могут жаловаться на местное управление</w:t>
      </w:r>
    </w:p>
    <w:p w:rsidR="00732119" w:rsidRDefault="00732119" w:rsidP="00732119">
      <w:pPr>
        <w:pStyle w:val="a4"/>
        <w:numPr>
          <w:ilvl w:val="0"/>
          <w:numId w:val="6"/>
        </w:numPr>
      </w:pPr>
      <w:r>
        <w:t>Тип регистрации (2,37% экстремальные) – это значение «Муниципальные», так что все в порядке</w:t>
      </w:r>
    </w:p>
    <w:p w:rsidR="00732119" w:rsidRDefault="00732119" w:rsidP="00732119">
      <w:pPr>
        <w:pStyle w:val="a4"/>
        <w:numPr>
          <w:ilvl w:val="0"/>
          <w:numId w:val="6"/>
        </w:numPr>
      </w:pPr>
      <w:r>
        <w:t>Способ подачи жалобы (2,06% экстремальные) – это как раз значение «Почта», оставляем</w:t>
      </w:r>
    </w:p>
    <w:p w:rsidR="00732119" w:rsidRDefault="00732119" w:rsidP="00732119">
      <w:pPr>
        <w:pStyle w:val="a4"/>
        <w:numPr>
          <w:ilvl w:val="0"/>
          <w:numId w:val="6"/>
        </w:numPr>
      </w:pPr>
      <w:r>
        <w:t>Жалоба на услугу (1% выбросы) – предоставляемых услуг большое количество, просто в списке есть и редкие – оставляем</w:t>
      </w:r>
    </w:p>
    <w:p w:rsidR="00732119" w:rsidRDefault="00732119" w:rsidP="00732119">
      <w:pPr>
        <w:pStyle w:val="a4"/>
        <w:numPr>
          <w:ilvl w:val="0"/>
          <w:numId w:val="6"/>
        </w:numPr>
      </w:pPr>
      <w:r>
        <w:t>…</w:t>
      </w:r>
    </w:p>
    <w:p w:rsidR="00732119" w:rsidRDefault="00732119" w:rsidP="00732119">
      <w:r>
        <w:t>Далее аналогичная ситуация с оставшимися столбцами</w:t>
      </w:r>
      <w:r w:rsidR="00384B00">
        <w:t>.</w:t>
      </w:r>
    </w:p>
    <w:p w:rsidR="00384B00" w:rsidRDefault="00384B00" w:rsidP="00732119"/>
    <w:p w:rsidR="00384B00" w:rsidRDefault="00384B00" w:rsidP="00732119">
      <w:r>
        <w:t>Перейдем к дубликатам и противоречиям:</w:t>
      </w:r>
    </w:p>
    <w:p w:rsidR="00384B00" w:rsidRDefault="00384B00" w:rsidP="00384B00">
      <w:pPr>
        <w:ind w:firstLine="0"/>
        <w:jc w:val="center"/>
      </w:pPr>
      <w:r w:rsidRPr="00384B00">
        <w:rPr>
          <w:noProof/>
          <w:lang w:eastAsia="ru-RU"/>
        </w:rPr>
        <w:lastRenderedPageBreak/>
        <w:drawing>
          <wp:inline distT="0" distB="0" distL="0" distR="0" wp14:anchorId="5BCF7AB1" wp14:editId="41A2BD9B">
            <wp:extent cx="5940425" cy="32829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CB3" w:rsidRDefault="00384B00" w:rsidP="00384B00">
      <w:pPr>
        <w:jc w:val="center"/>
      </w:pPr>
      <w:r>
        <w:t>Рисунок 11. Дубликаты и противоречия</w:t>
      </w:r>
    </w:p>
    <w:p w:rsidR="00384B00" w:rsidRDefault="00384B00" w:rsidP="00732119">
      <w:r>
        <w:t>Как видно из визуализатора «Качество данных» дубликатов и противоречий тут нет. (Пояснение :)</w:t>
      </w:r>
    </w:p>
    <w:p w:rsidR="00384B00" w:rsidRDefault="00384B00" w:rsidP="00732119">
      <w:r>
        <w:t>В качестве входных данных я выбрал ВСЕ кроме результирующего поля «Удовлетворена?». Возникает вопрос, почему я также использовал «Номер жалобы» как входное поле. Ответ: когда подаешь жалобу ей присваивается отдельный Уникальный номер, по которому ты можешь отслеживать состояние поданной жалобы. Т.е. не может быть несколько ссылок на одну и ту же жалобу – разработчики об этом позаботились. Поэтому высчитывая дубликаты нужно учитывать и это поле.</w:t>
      </w:r>
    </w:p>
    <w:p w:rsidR="00446E9C" w:rsidRDefault="00446E9C" w:rsidP="00732119"/>
    <w:p w:rsidR="0088117E" w:rsidRDefault="0088117E">
      <w:pPr>
        <w:spacing w:line="259" w:lineRule="auto"/>
        <w:ind w:firstLine="0"/>
        <w:contextualSpacing w:val="0"/>
        <w:jc w:val="left"/>
      </w:pPr>
      <w:r>
        <w:br w:type="page"/>
      </w:r>
    </w:p>
    <w:p w:rsidR="0088117E" w:rsidRPr="0088117E" w:rsidRDefault="0088117E" w:rsidP="0088117E">
      <w:pPr>
        <w:pStyle w:val="2"/>
        <w:spacing w:line="480" w:lineRule="auto"/>
        <w:ind w:firstLine="0"/>
        <w:jc w:val="center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9" w:name="_Toc184359353"/>
      <w:bookmarkStart w:id="10" w:name="_Toc185120301"/>
      <w:r w:rsidRPr="0088117E">
        <w:rPr>
          <w:rFonts w:ascii="Times New Roman" w:hAnsi="Times New Roman" w:cs="Times New Roman"/>
          <w:b/>
          <w:color w:val="auto"/>
          <w:sz w:val="32"/>
          <w:szCs w:val="32"/>
        </w:rPr>
        <w:lastRenderedPageBreak/>
        <w:t>Биннинг</w:t>
      </w:r>
      <w:bookmarkEnd w:id="9"/>
      <w:bookmarkEnd w:id="10"/>
    </w:p>
    <w:p w:rsidR="007C4F6F" w:rsidRDefault="007C4F6F" w:rsidP="007C4F6F">
      <w:r>
        <w:t>Выполним биннинг с помощью компонента «Конечные классы». Все поля кроме</w:t>
      </w:r>
      <w:r w:rsidR="00645F67">
        <w:t xml:space="preserve"> «Итоговый статус жалобы» (наше результирующее поле высчитывается за счет него, нет смысла проверять его значимость) назначим входными, а поле </w:t>
      </w:r>
      <w:r>
        <w:t>«</w:t>
      </w:r>
      <w:r w:rsidR="00F24153">
        <w:t>Удовлетворена?</w:t>
      </w:r>
      <w:r>
        <w:t xml:space="preserve">» назначим </w:t>
      </w:r>
      <w:r w:rsidR="00645F67">
        <w:t>выходным</w:t>
      </w:r>
      <w:r>
        <w:t xml:space="preserve">. Настройки компонента представлены на рисунке </w:t>
      </w:r>
      <w:r w:rsidR="00186E07">
        <w:t>1</w:t>
      </w:r>
      <w:r>
        <w:t>2.</w:t>
      </w:r>
    </w:p>
    <w:p w:rsidR="006B4AAF" w:rsidRDefault="001217A0" w:rsidP="0006292D">
      <w:pPr>
        <w:ind w:firstLine="0"/>
        <w:jc w:val="center"/>
      </w:pPr>
      <w:r w:rsidRPr="001217A0">
        <w:rPr>
          <w:noProof/>
          <w:lang w:eastAsia="ru-RU"/>
        </w:rPr>
        <w:drawing>
          <wp:inline distT="0" distB="0" distL="0" distR="0" wp14:anchorId="1B50ACF7" wp14:editId="0108486A">
            <wp:extent cx="5619750" cy="4114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17E" w:rsidRDefault="0006292D" w:rsidP="0006292D">
      <w:pPr>
        <w:jc w:val="center"/>
      </w:pPr>
      <w:r>
        <w:t>Рисунок 12. Настройка конечных классов</w:t>
      </w:r>
    </w:p>
    <w:p w:rsidR="0088117E" w:rsidRDefault="0088117E" w:rsidP="00732119"/>
    <w:p w:rsidR="007F4493" w:rsidRDefault="007F4493" w:rsidP="007F4493">
      <w:r>
        <w:t xml:space="preserve">По информационному индексу </w:t>
      </w:r>
      <w:r>
        <w:rPr>
          <w:lang w:val="en-US"/>
        </w:rPr>
        <w:t>IV</w:t>
      </w:r>
      <w:r>
        <w:t xml:space="preserve"> определяем значимость переменных. Пример результата визуализатора представлен на рисунке 13.</w:t>
      </w:r>
    </w:p>
    <w:p w:rsidR="007F4493" w:rsidRPr="007323EC" w:rsidRDefault="007F4493" w:rsidP="007F4493">
      <w:pPr>
        <w:rPr>
          <w:u w:val="single"/>
        </w:rPr>
      </w:pPr>
      <w:r w:rsidRPr="007323EC">
        <w:rPr>
          <w:u w:val="single"/>
        </w:rPr>
        <w:t>Очень высокая:</w:t>
      </w:r>
    </w:p>
    <w:p w:rsidR="007F4493" w:rsidRDefault="007F4493" w:rsidP="007F4493">
      <w:r>
        <w:t>-</w:t>
      </w:r>
    </w:p>
    <w:p w:rsidR="007F4493" w:rsidRPr="007323EC" w:rsidRDefault="007F4493" w:rsidP="007F4493">
      <w:pPr>
        <w:rPr>
          <w:u w:val="single"/>
        </w:rPr>
      </w:pPr>
      <w:r w:rsidRPr="007323EC">
        <w:rPr>
          <w:u w:val="single"/>
        </w:rPr>
        <w:t>Высокая:</w:t>
      </w:r>
    </w:p>
    <w:p w:rsidR="007F4493" w:rsidRDefault="007F4493" w:rsidP="007F4493">
      <w:pPr>
        <w:pStyle w:val="a4"/>
        <w:numPr>
          <w:ilvl w:val="0"/>
          <w:numId w:val="7"/>
        </w:numPr>
      </w:pPr>
      <w:r>
        <w:t>Жалоба на услугу</w:t>
      </w:r>
    </w:p>
    <w:p w:rsidR="007F4493" w:rsidRDefault="007F4493" w:rsidP="007F4493">
      <w:pPr>
        <w:pStyle w:val="a4"/>
        <w:numPr>
          <w:ilvl w:val="0"/>
          <w:numId w:val="7"/>
        </w:numPr>
      </w:pPr>
      <w:r w:rsidRPr="007F4493">
        <w:rPr>
          <w:lang w:val="en-US"/>
        </w:rPr>
        <w:t>ID</w:t>
      </w:r>
      <w:r w:rsidRPr="007F4493">
        <w:t xml:space="preserve"> </w:t>
      </w:r>
      <w:r>
        <w:t>органа\службы</w:t>
      </w:r>
    </w:p>
    <w:p w:rsidR="007F4493" w:rsidRDefault="007F4493" w:rsidP="007F4493">
      <w:pPr>
        <w:pStyle w:val="a4"/>
        <w:numPr>
          <w:ilvl w:val="0"/>
          <w:numId w:val="7"/>
        </w:numPr>
      </w:pPr>
      <w:r>
        <w:lastRenderedPageBreak/>
        <w:t>Ответственный</w:t>
      </w:r>
    </w:p>
    <w:p w:rsidR="007F4493" w:rsidRDefault="007F4493" w:rsidP="007F4493">
      <w:pPr>
        <w:pStyle w:val="a4"/>
        <w:numPr>
          <w:ilvl w:val="0"/>
          <w:numId w:val="7"/>
        </w:numPr>
      </w:pPr>
      <w:r w:rsidRPr="007F4493">
        <w:rPr>
          <w:lang w:val="en-US"/>
        </w:rPr>
        <w:t>ID</w:t>
      </w:r>
      <w:r w:rsidRPr="007F4493">
        <w:t xml:space="preserve"> </w:t>
      </w:r>
      <w:r>
        <w:t>ответственного</w:t>
      </w:r>
    </w:p>
    <w:p w:rsidR="007F4493" w:rsidRPr="007F4493" w:rsidRDefault="007F4493" w:rsidP="007F4493">
      <w:pPr>
        <w:pStyle w:val="a4"/>
        <w:numPr>
          <w:ilvl w:val="0"/>
          <w:numId w:val="7"/>
        </w:numPr>
      </w:pPr>
      <w:r>
        <w:t>Тип регистрации жалобы</w:t>
      </w:r>
    </w:p>
    <w:p w:rsidR="007F4493" w:rsidRPr="007323EC" w:rsidRDefault="007F4493" w:rsidP="007F4493">
      <w:pPr>
        <w:rPr>
          <w:u w:val="single"/>
        </w:rPr>
      </w:pPr>
      <w:r w:rsidRPr="007323EC">
        <w:rPr>
          <w:u w:val="single"/>
        </w:rPr>
        <w:t>Средняя:</w:t>
      </w:r>
    </w:p>
    <w:p w:rsidR="007F4493" w:rsidRDefault="007F4493" w:rsidP="007F4493">
      <w:pPr>
        <w:pStyle w:val="a4"/>
        <w:numPr>
          <w:ilvl w:val="0"/>
          <w:numId w:val="8"/>
        </w:numPr>
      </w:pPr>
      <w:r>
        <w:t>Дата поступления жалобы</w:t>
      </w:r>
    </w:p>
    <w:p w:rsidR="007F4493" w:rsidRDefault="007F4493" w:rsidP="007F4493">
      <w:pPr>
        <w:pStyle w:val="a4"/>
        <w:numPr>
          <w:ilvl w:val="0"/>
          <w:numId w:val="8"/>
        </w:numPr>
      </w:pPr>
      <w:r>
        <w:t>Дата закрытия жалобы</w:t>
      </w:r>
    </w:p>
    <w:p w:rsidR="007F4493" w:rsidRDefault="007F4493" w:rsidP="007F4493">
      <w:pPr>
        <w:pStyle w:val="a4"/>
        <w:numPr>
          <w:ilvl w:val="0"/>
          <w:numId w:val="8"/>
        </w:numPr>
      </w:pPr>
      <w:r>
        <w:t>Дата начала рассмотрения жалобы</w:t>
      </w:r>
    </w:p>
    <w:p w:rsidR="007F4493" w:rsidRPr="007323EC" w:rsidRDefault="007F4493" w:rsidP="007F4493">
      <w:pPr>
        <w:rPr>
          <w:u w:val="single"/>
        </w:rPr>
      </w:pPr>
      <w:r w:rsidRPr="007323EC">
        <w:rPr>
          <w:u w:val="single"/>
        </w:rPr>
        <w:t>Низкая:</w:t>
      </w:r>
    </w:p>
    <w:p w:rsidR="007F4493" w:rsidRDefault="007F4493" w:rsidP="007F4493">
      <w:pPr>
        <w:pStyle w:val="a4"/>
        <w:numPr>
          <w:ilvl w:val="0"/>
          <w:numId w:val="9"/>
        </w:numPr>
      </w:pPr>
      <w:r>
        <w:t>Дней до ответа</w:t>
      </w:r>
    </w:p>
    <w:p w:rsidR="007F4493" w:rsidRDefault="007F4493" w:rsidP="007F4493">
      <w:pPr>
        <w:pStyle w:val="a4"/>
        <w:numPr>
          <w:ilvl w:val="0"/>
          <w:numId w:val="9"/>
        </w:numPr>
      </w:pPr>
      <w:r>
        <w:t>Номер жалобы</w:t>
      </w:r>
    </w:p>
    <w:p w:rsidR="007F4493" w:rsidRDefault="007F4493" w:rsidP="007F4493">
      <w:pPr>
        <w:pStyle w:val="a4"/>
        <w:numPr>
          <w:ilvl w:val="0"/>
          <w:numId w:val="9"/>
        </w:numPr>
      </w:pPr>
      <w:r>
        <w:t>Повод жалобы</w:t>
      </w:r>
    </w:p>
    <w:p w:rsidR="007F4493" w:rsidRPr="007323EC" w:rsidRDefault="007F4493" w:rsidP="007F4493">
      <w:pPr>
        <w:rPr>
          <w:u w:val="single"/>
        </w:rPr>
      </w:pPr>
      <w:r w:rsidRPr="007323EC">
        <w:rPr>
          <w:u w:val="single"/>
        </w:rPr>
        <w:t>Отсутствует:</w:t>
      </w:r>
    </w:p>
    <w:p w:rsidR="007F4493" w:rsidRDefault="007F4493" w:rsidP="007F4493">
      <w:pPr>
        <w:pStyle w:val="a4"/>
        <w:numPr>
          <w:ilvl w:val="0"/>
          <w:numId w:val="10"/>
        </w:numPr>
      </w:pPr>
      <w:r>
        <w:t>Статус рассмотрения жалобы</w:t>
      </w:r>
    </w:p>
    <w:p w:rsidR="007F4493" w:rsidRDefault="007F4493" w:rsidP="007F4493">
      <w:pPr>
        <w:pStyle w:val="a4"/>
        <w:numPr>
          <w:ilvl w:val="0"/>
          <w:numId w:val="10"/>
        </w:numPr>
      </w:pPr>
      <w:r>
        <w:t>Был запрос в ген прокуратуру</w:t>
      </w:r>
    </w:p>
    <w:p w:rsidR="007F4493" w:rsidRDefault="007F4493" w:rsidP="007F4493">
      <w:pPr>
        <w:pStyle w:val="a4"/>
        <w:numPr>
          <w:ilvl w:val="0"/>
          <w:numId w:val="10"/>
        </w:numPr>
      </w:pPr>
      <w:r>
        <w:t>Способ подачи жалобы</w:t>
      </w:r>
    </w:p>
    <w:p w:rsidR="0006292D" w:rsidRDefault="001217A0" w:rsidP="00AE1734">
      <w:pPr>
        <w:ind w:firstLine="0"/>
        <w:jc w:val="center"/>
      </w:pPr>
      <w:r w:rsidRPr="001217A0">
        <w:rPr>
          <w:noProof/>
          <w:lang w:eastAsia="ru-RU"/>
        </w:rPr>
        <w:drawing>
          <wp:inline distT="0" distB="0" distL="0" distR="0" wp14:anchorId="35CEC554" wp14:editId="5874F18B">
            <wp:extent cx="5940425" cy="248158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734">
        <w:br/>
        <w:t>Рисунок 13. Визуализатор «Конечные классы»</w:t>
      </w:r>
    </w:p>
    <w:p w:rsidR="0006292D" w:rsidRDefault="0006292D" w:rsidP="00732119"/>
    <w:p w:rsidR="00FA42CF" w:rsidRDefault="00FA42CF" w:rsidP="00FA42CF">
      <w:r>
        <w:lastRenderedPageBreak/>
        <w:t>По результатам биннинга можно исключить переменные с низкой значимостью и её отсутствием.</w:t>
      </w:r>
    </w:p>
    <w:p w:rsidR="00DE6E80" w:rsidRPr="00DE6E80" w:rsidRDefault="00DE6E80" w:rsidP="00DE6E80">
      <w:pPr>
        <w:pStyle w:val="2"/>
        <w:spacing w:line="480" w:lineRule="auto"/>
        <w:jc w:val="center"/>
        <w:rPr>
          <w:rFonts w:ascii="Times New Roman" w:hAnsi="Times New Roman" w:cs="Times New Roman"/>
          <w:b/>
          <w:color w:val="auto"/>
          <w:sz w:val="32"/>
          <w:szCs w:val="32"/>
        </w:rPr>
      </w:pPr>
      <w:bookmarkStart w:id="11" w:name="_Toc184359354"/>
      <w:bookmarkStart w:id="12" w:name="_Toc185120302"/>
      <w:r w:rsidRPr="00DE6E80">
        <w:rPr>
          <w:rFonts w:ascii="Times New Roman" w:hAnsi="Times New Roman" w:cs="Times New Roman"/>
          <w:b/>
          <w:color w:val="auto"/>
          <w:sz w:val="32"/>
          <w:szCs w:val="32"/>
        </w:rPr>
        <w:t>Корреляционный анализ</w:t>
      </w:r>
      <w:bookmarkEnd w:id="11"/>
      <w:bookmarkEnd w:id="12"/>
    </w:p>
    <w:p w:rsidR="00E4654A" w:rsidRDefault="003E0BD4" w:rsidP="00732119">
      <w:r>
        <w:t>Корреляционный анализ выполняется с помощью компонента «Корреляционный анализ». Ориентируемся на коэффициент Пирсона. Результирующие данные представлены на рисунке 14.</w:t>
      </w:r>
    </w:p>
    <w:p w:rsidR="003E0BD4" w:rsidRDefault="00757ACF" w:rsidP="00757ACF">
      <w:pPr>
        <w:ind w:firstLine="0"/>
        <w:jc w:val="center"/>
      </w:pPr>
      <w:r w:rsidRPr="00757ACF">
        <w:rPr>
          <w:noProof/>
          <w:lang w:eastAsia="ru-RU"/>
        </w:rPr>
        <w:drawing>
          <wp:inline distT="0" distB="0" distL="0" distR="0" wp14:anchorId="1963587C" wp14:editId="1346519C">
            <wp:extent cx="5940425" cy="288734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14. Пирсон</w:t>
      </w:r>
      <w:r w:rsidR="003608DA">
        <w:t>а</w:t>
      </w:r>
    </w:p>
    <w:p w:rsidR="00E4654A" w:rsidRDefault="003608DA" w:rsidP="00732119">
      <w:r>
        <w:t>Анализ показал, что у следующих элементов есть связь выходным полем «Удовлетворена?», но она незначительна:</w:t>
      </w:r>
    </w:p>
    <w:p w:rsidR="003608DA" w:rsidRDefault="003608DA" w:rsidP="003608DA">
      <w:pPr>
        <w:pStyle w:val="a4"/>
        <w:numPr>
          <w:ilvl w:val="0"/>
          <w:numId w:val="11"/>
        </w:numPr>
      </w:pPr>
      <w:r w:rsidRPr="003608DA">
        <w:rPr>
          <w:lang w:val="en-US"/>
        </w:rPr>
        <w:t>ID</w:t>
      </w:r>
      <w:r w:rsidRPr="003608DA">
        <w:t xml:space="preserve"> </w:t>
      </w:r>
      <w:r>
        <w:t>ответственного</w:t>
      </w:r>
    </w:p>
    <w:p w:rsidR="003608DA" w:rsidRDefault="003608DA" w:rsidP="003608DA">
      <w:pPr>
        <w:pStyle w:val="a4"/>
        <w:numPr>
          <w:ilvl w:val="0"/>
          <w:numId w:val="11"/>
        </w:numPr>
      </w:pPr>
      <w:r w:rsidRPr="003608DA">
        <w:rPr>
          <w:lang w:val="en-US"/>
        </w:rPr>
        <w:t>ID</w:t>
      </w:r>
      <w:r>
        <w:t xml:space="preserve"> органа\службы</w:t>
      </w:r>
    </w:p>
    <w:p w:rsidR="003608DA" w:rsidRDefault="003608DA" w:rsidP="003608DA">
      <w:pPr>
        <w:pStyle w:val="a4"/>
        <w:numPr>
          <w:ilvl w:val="0"/>
          <w:numId w:val="11"/>
        </w:numPr>
      </w:pPr>
      <w:r>
        <w:t>Ответственный</w:t>
      </w:r>
    </w:p>
    <w:p w:rsidR="003608DA" w:rsidRDefault="003608DA" w:rsidP="003608DA">
      <w:pPr>
        <w:pStyle w:val="a4"/>
        <w:numPr>
          <w:ilvl w:val="0"/>
          <w:numId w:val="11"/>
        </w:numPr>
      </w:pPr>
      <w:r>
        <w:t>Был запрос в генпрокуратуру</w:t>
      </w:r>
    </w:p>
    <w:p w:rsidR="003608DA" w:rsidRDefault="00234F51" w:rsidP="00732119">
      <w:r>
        <w:t>Причиной этого может быть факт того, что анализ Пирсона не всегда распознает сложность взаимоотношений меж переменными. К тому же связь может быть не линейной, а более сложной.</w:t>
      </w:r>
    </w:p>
    <w:p w:rsidR="00234F51" w:rsidRDefault="00234F51" w:rsidP="00732119"/>
    <w:p w:rsidR="003E3B33" w:rsidRDefault="003E3B33" w:rsidP="00732119">
      <w:r>
        <w:lastRenderedPageBreak/>
        <w:t>Следующий шаг – удаление ненужных столбцов с помощью компонента «Параметры полей»</w:t>
      </w:r>
      <w:r w:rsidR="009660DE">
        <w:t>.</w:t>
      </w:r>
    </w:p>
    <w:p w:rsidR="009660DE" w:rsidRDefault="009660DE" w:rsidP="00732119"/>
    <w:p w:rsidR="009660DE" w:rsidRDefault="009660DE" w:rsidP="009660DE">
      <w:pPr>
        <w:ind w:firstLine="0"/>
      </w:pPr>
      <w:r w:rsidRPr="009660DE">
        <w:rPr>
          <w:noProof/>
          <w:lang w:eastAsia="ru-RU"/>
        </w:rPr>
        <w:drawing>
          <wp:inline distT="0" distB="0" distL="0" distR="0" wp14:anchorId="0BB588DE" wp14:editId="4E507328">
            <wp:extent cx="5940425" cy="72796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0DE" w:rsidRPr="003608DA" w:rsidRDefault="009660DE" w:rsidP="009660DE">
      <w:pPr>
        <w:ind w:firstLine="0"/>
        <w:jc w:val="center"/>
      </w:pPr>
      <w:r>
        <w:t>Рисунок 15. Удаление лишнего</w:t>
      </w:r>
    </w:p>
    <w:p w:rsidR="00C673D4" w:rsidRDefault="00C673D4">
      <w:pPr>
        <w:spacing w:line="259" w:lineRule="auto"/>
        <w:ind w:firstLine="0"/>
        <w:contextualSpacing w:val="0"/>
        <w:jc w:val="left"/>
      </w:pPr>
      <w:r>
        <w:br w:type="page"/>
      </w:r>
    </w:p>
    <w:p w:rsidR="00C673D4" w:rsidRPr="004012E0" w:rsidRDefault="00C673D4" w:rsidP="00C673D4">
      <w:pPr>
        <w:pStyle w:val="1"/>
        <w:jc w:val="center"/>
        <w:rPr>
          <w:bCs/>
          <w:szCs w:val="24"/>
        </w:rPr>
      </w:pPr>
      <w:bookmarkStart w:id="13" w:name="_Toc184359355"/>
      <w:bookmarkStart w:id="14" w:name="_Toc185120303"/>
      <w:r w:rsidRPr="004012E0">
        <w:rPr>
          <w:bCs/>
          <w:szCs w:val="24"/>
        </w:rPr>
        <w:lastRenderedPageBreak/>
        <w:t>Гипотезы</w:t>
      </w:r>
      <w:bookmarkEnd w:id="13"/>
      <w:bookmarkEnd w:id="14"/>
    </w:p>
    <w:p w:rsidR="0006292D" w:rsidRDefault="00D80449" w:rsidP="00732119">
      <w:r>
        <w:rPr>
          <w:szCs w:val="28"/>
        </w:rPr>
        <w:t>Проведя биннинг и корреляционный анализ над набором данных можно выдвинуть гипотезы о том, что влияет на удовлетворение жалобы.</w:t>
      </w:r>
    </w:p>
    <w:p w:rsidR="0006292D" w:rsidRDefault="0040276D" w:rsidP="00732119">
      <w:pPr>
        <w:rPr>
          <w:b/>
          <w:bCs/>
          <w:szCs w:val="28"/>
        </w:rPr>
      </w:pPr>
      <w:r w:rsidRPr="004012E0">
        <w:rPr>
          <w:b/>
          <w:bCs/>
          <w:szCs w:val="28"/>
        </w:rPr>
        <w:t>Гипотез</w:t>
      </w:r>
      <w:r w:rsidR="00C13CD1">
        <w:rPr>
          <w:b/>
          <w:bCs/>
          <w:szCs w:val="28"/>
        </w:rPr>
        <w:t>ы</w:t>
      </w:r>
      <w:r w:rsidRPr="004012E0">
        <w:rPr>
          <w:b/>
          <w:bCs/>
          <w:szCs w:val="28"/>
        </w:rPr>
        <w:t>:</w:t>
      </w:r>
    </w:p>
    <w:p w:rsidR="00F55C39" w:rsidRDefault="0040276D" w:rsidP="00732119">
      <w:r>
        <w:t xml:space="preserve">На положительный отклик на жалобу во многом влияет </w:t>
      </w:r>
      <w:r w:rsidRPr="00C13CD1">
        <w:rPr>
          <w:b/>
        </w:rPr>
        <w:t>на кого эта самая жалоба была подана</w:t>
      </w:r>
      <w:r>
        <w:t xml:space="preserve"> (в некоторых случаях человек может не разобраться на кого именно подавать жалобу и подает куда, как он считает, надо, а ее просто перенаправляют (в нашем случае это будет считаться как Удовлетворена = НЕТ), также возможно, какие-либо организации могут быть коррумпированы, и удовлетворять только те жалобы, которые захотят (за доп. плату) (ВОЗМОЖНО!) и т.п.)</w:t>
      </w:r>
    </w:p>
    <w:p w:rsidR="00F55C39" w:rsidRDefault="00F55C39" w:rsidP="00732119">
      <w:r>
        <w:t>Т</w:t>
      </w:r>
      <w:r w:rsidR="0040276D">
        <w:t xml:space="preserve">акже крайне важна и сама </w:t>
      </w:r>
      <w:r w:rsidR="0040276D" w:rsidRPr="00C13CD1">
        <w:rPr>
          <w:b/>
        </w:rPr>
        <w:t>услуга</w:t>
      </w:r>
      <w:r w:rsidR="0040276D">
        <w:t>, на которую подают жалобу</w:t>
      </w:r>
      <w:r w:rsidR="00A3212F">
        <w:t xml:space="preserve"> (некоторые люди могут до конца пытаться получить, например, меры социальной поддержки от государства, хотя сами не подходят по критериям, из-за этого может быть увеличенное число отказов и т.п.)</w:t>
      </w:r>
    </w:p>
    <w:p w:rsidR="00F55C39" w:rsidRDefault="00F55C39" w:rsidP="00732119">
      <w:r>
        <w:t>Т</w:t>
      </w:r>
      <w:r w:rsidR="00A3212F">
        <w:t xml:space="preserve">акже важно </w:t>
      </w:r>
      <w:r w:rsidR="00A3212F" w:rsidRPr="00C13CD1">
        <w:rPr>
          <w:b/>
        </w:rPr>
        <w:t>на каком уровне</w:t>
      </w:r>
      <w:r w:rsidR="00A3212F">
        <w:t xml:space="preserve"> твоя жалоба (например, кто-то хочет, что называется, с самого начала «Дойти до Президента», а так нельзя, все должно идти поэтапно, как бы снизу-вверх)</w:t>
      </w:r>
    </w:p>
    <w:p w:rsidR="0040276D" w:rsidRDefault="00F55C39" w:rsidP="00732119">
      <w:r>
        <w:t>Т</w:t>
      </w:r>
      <w:r w:rsidR="00A3212F">
        <w:t xml:space="preserve">акже вероятно, </w:t>
      </w:r>
      <w:r w:rsidR="00A3212F" w:rsidRPr="00C13CD1">
        <w:rPr>
          <w:b/>
        </w:rPr>
        <w:t>сколько дней</w:t>
      </w:r>
      <w:r w:rsidR="00A3212F">
        <w:t xml:space="preserve"> рассматривалась жалоба косвенно влияет на успех (если жалоба было закрыта более чем за неделю, но менее чем за 30 дней, это значит вашим вопросом действительно занимаются, а не отклоняют его в связи с неправильно заполненной формой и т.п.)</w:t>
      </w:r>
      <w:r w:rsidR="006836A7">
        <w:t>.</w:t>
      </w:r>
    </w:p>
    <w:p w:rsidR="00C64131" w:rsidRDefault="00C64131">
      <w:pPr>
        <w:spacing w:line="259" w:lineRule="auto"/>
        <w:ind w:firstLine="0"/>
        <w:contextualSpacing w:val="0"/>
        <w:jc w:val="left"/>
      </w:pPr>
      <w:r>
        <w:br w:type="page"/>
      </w:r>
    </w:p>
    <w:p w:rsidR="00C64131" w:rsidRPr="008D4BD4" w:rsidRDefault="00C64131" w:rsidP="00C64131">
      <w:pPr>
        <w:pStyle w:val="1"/>
        <w:rPr>
          <w:szCs w:val="24"/>
        </w:rPr>
      </w:pPr>
      <w:bookmarkStart w:id="15" w:name="_Toc184359356"/>
      <w:bookmarkStart w:id="16" w:name="_Toc185120304"/>
      <w:r w:rsidRPr="008D4BD4">
        <w:rPr>
          <w:szCs w:val="24"/>
        </w:rPr>
        <w:lastRenderedPageBreak/>
        <w:t>Разделение данных по обучающую и тестовую выборку</w:t>
      </w:r>
      <w:bookmarkEnd w:id="15"/>
      <w:bookmarkEnd w:id="16"/>
    </w:p>
    <w:p w:rsidR="006836A7" w:rsidRDefault="006836A7" w:rsidP="00732119"/>
    <w:p w:rsidR="001E3454" w:rsidRPr="001841C2" w:rsidRDefault="001E3454" w:rsidP="001E3454">
      <w:r w:rsidRPr="001841C2">
        <w:t>Обучающая выборка — структурированный набор данных, применяемый для обучения аналитических моделей. Каждая запись обучающего множества представляет собой обучающий пример, содержащий заданное входное воздействие и соответствующий ему правильный выходной (целевой) результат.</w:t>
      </w:r>
    </w:p>
    <w:p w:rsidR="001E3454" w:rsidRPr="001841C2" w:rsidRDefault="001E3454" w:rsidP="001E3454">
      <w:r w:rsidRPr="001841C2">
        <w:t>Тестовое — подмножество обучающей выборки, содержащее тестовые примеры, т.е. примеры, использующиеся не для обучения модели, а для проверки его результатов.</w:t>
      </w:r>
    </w:p>
    <w:p w:rsidR="001E3454" w:rsidRPr="001841C2" w:rsidRDefault="001E3454" w:rsidP="001E3454">
      <w:r w:rsidRPr="001841C2">
        <w:t xml:space="preserve">Существует несколько видов </w:t>
      </w:r>
      <w:proofErr w:type="spellStart"/>
      <w:r w:rsidRPr="001841C2">
        <w:t>сэмплинга</w:t>
      </w:r>
      <w:proofErr w:type="spellEnd"/>
      <w:r w:rsidRPr="001841C2">
        <w:t>: случайный, равномерный случайный, стратифицированный, последовательный, отбор со смещением.</w:t>
      </w:r>
    </w:p>
    <w:p w:rsidR="00AE1CAA" w:rsidRDefault="001E3454" w:rsidP="001E3454">
      <w:r w:rsidRPr="001841C2">
        <w:t>Для разделения набора данных на выборки воспользуюсь компонентом «Разбиение на множества» и воспользуюсь последовательны</w:t>
      </w:r>
      <w:r>
        <w:t>м</w:t>
      </w:r>
      <w:r w:rsidRPr="001841C2">
        <w:t xml:space="preserve"> методом </w:t>
      </w:r>
      <w:proofErr w:type="spellStart"/>
      <w:r w:rsidRPr="001841C2">
        <w:t>сэмплинга</w:t>
      </w:r>
      <w:proofErr w:type="spellEnd"/>
      <w:r w:rsidRPr="001841C2">
        <w:t xml:space="preserve">, а именно возьму первые </w:t>
      </w:r>
      <w:r>
        <w:t>30%</w:t>
      </w:r>
      <w:r w:rsidRPr="001841C2">
        <w:t xml:space="preserve"> строк для тестовой выборки</w:t>
      </w:r>
      <w:r>
        <w:t>.</w:t>
      </w:r>
    </w:p>
    <w:p w:rsidR="00C64131" w:rsidRPr="00AE1CAA" w:rsidRDefault="00AE1CAA" w:rsidP="001E3454">
      <w:pPr>
        <w:rPr>
          <w:b/>
        </w:rPr>
      </w:pPr>
      <w:r w:rsidRPr="00AE1CAA">
        <w:rPr>
          <w:b/>
        </w:rPr>
        <w:t>(НО! См. след. Стр.)</w:t>
      </w:r>
    </w:p>
    <w:p w:rsidR="001E3454" w:rsidRDefault="001E3454" w:rsidP="001E3454">
      <w:r w:rsidRPr="005C6768">
        <w:t xml:space="preserve">Такое процентное соотношение соответствует нормам </w:t>
      </w:r>
      <w:proofErr w:type="spellStart"/>
      <w:r w:rsidRPr="005C6768">
        <w:t>сэмплинга</w:t>
      </w:r>
      <w:proofErr w:type="spellEnd"/>
      <w:r w:rsidRPr="005C6768">
        <w:t xml:space="preserve">, где обычно делят на 20% и 80% или 30% и 70%. Настройки компонента представлены на рисунке </w:t>
      </w:r>
      <w:r>
        <w:t>16.</w:t>
      </w:r>
    </w:p>
    <w:p w:rsidR="001E3454" w:rsidRDefault="001E3454" w:rsidP="001E3454">
      <w:pPr>
        <w:jc w:val="center"/>
      </w:pPr>
      <w:r w:rsidRPr="001E3454">
        <w:rPr>
          <w:noProof/>
          <w:lang w:eastAsia="ru-RU"/>
        </w:rPr>
        <w:drawing>
          <wp:inline distT="0" distB="0" distL="0" distR="0" wp14:anchorId="7F5E9C72" wp14:editId="6BA4B63A">
            <wp:extent cx="4301656" cy="2735495"/>
            <wp:effectExtent l="0" t="0" r="381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1721" cy="274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16. Разбиение на множества</w:t>
      </w:r>
    </w:p>
    <w:p w:rsidR="00A5060B" w:rsidRDefault="00A5060B" w:rsidP="00A5060B">
      <w:pPr>
        <w:ind w:firstLine="0"/>
      </w:pPr>
    </w:p>
    <w:p w:rsidR="00A5060B" w:rsidRDefault="00A5060B" w:rsidP="00A5060B">
      <w:pPr>
        <w:ind w:firstLine="0"/>
      </w:pPr>
    </w:p>
    <w:p w:rsidR="00A5060B" w:rsidRDefault="00A5060B" w:rsidP="00A5060B">
      <w:pPr>
        <w:ind w:firstLine="851"/>
      </w:pPr>
      <w:r>
        <w:t xml:space="preserve">На этом моменте начинаются основные трудности моей работы. Возникает ситуация: при последовательном </w:t>
      </w:r>
      <w:proofErr w:type="spellStart"/>
      <w:r>
        <w:t>сэмплинге</w:t>
      </w:r>
      <w:proofErr w:type="spellEnd"/>
      <w:r>
        <w:t xml:space="preserve"> некоторые модели попросту не могут работать с тестовой выборкой ввиду появления в ней новых, не попавших в обучающее множество, значений. На этом этапе я провел достаточное количество времени и пришел к выводу:</w:t>
      </w:r>
    </w:p>
    <w:p w:rsidR="00A5060B" w:rsidRDefault="00A5060B" w:rsidP="00A5060B">
      <w:pPr>
        <w:ind w:firstLine="851"/>
      </w:pPr>
      <w:r>
        <w:t xml:space="preserve">Метод </w:t>
      </w:r>
      <w:proofErr w:type="spellStart"/>
      <w:r>
        <w:t>сэмплинга</w:t>
      </w:r>
      <w:proofErr w:type="spellEnd"/>
      <w:r>
        <w:t xml:space="preserve"> должен быть СТРАТИФИЦИРОВАННЫЙ. В моих данных большое количество уникальных значений у некоторых полей. Причем, для каждого такого поля нужно подготовить свою выборку (тестовую и обучающую), т.е. в работе будет 2 разбиения на множества. Это наилучший вариант, хотя и он не без изъянов. </w:t>
      </w:r>
    </w:p>
    <w:p w:rsidR="00A5060B" w:rsidRDefault="00A5060B" w:rsidP="00A5060B">
      <w:pPr>
        <w:ind w:firstLine="851"/>
      </w:pPr>
      <w:r>
        <w:t>Ввиду того, что данных около 700 000, компонент «Разбиение на множества» делает свою работу ощутимое количество времени, это при учете, что у меня очень мощное аппаратное обеспечение на ПК.</w:t>
      </w:r>
    </w:p>
    <w:p w:rsidR="00A5060B" w:rsidRDefault="00A5060B" w:rsidP="00A5060B">
      <w:pPr>
        <w:ind w:firstLine="851"/>
      </w:pPr>
      <w:r>
        <w:t>Поэтому прошу проверяющего в случае необходимости набраться немного терпения</w:t>
      </w:r>
      <w:r w:rsidR="00782D05">
        <w:t xml:space="preserve"> и</w:t>
      </w:r>
      <w:r>
        <w:t xml:space="preserve"> чуть-чуть подождать</w:t>
      </w:r>
      <w:r w:rsidR="00782D05">
        <w:t xml:space="preserve"> (</w:t>
      </w:r>
      <w:r w:rsidR="002C10A8">
        <w:t xml:space="preserve">в моем случае это время было </w:t>
      </w:r>
      <w:r w:rsidR="002C10A8">
        <w:br/>
        <w:t>~</w:t>
      </w:r>
      <w:r w:rsidR="00AE1CAA">
        <w:t>17</w:t>
      </w:r>
      <w:r w:rsidR="00782D05">
        <w:t xml:space="preserve"> секунд).</w:t>
      </w:r>
    </w:p>
    <w:p w:rsidR="00F4634E" w:rsidRDefault="00AE1CAA" w:rsidP="00AE1CAA">
      <w:pPr>
        <w:ind w:firstLine="0"/>
        <w:jc w:val="center"/>
      </w:pPr>
      <w:r w:rsidRPr="00AE1CAA">
        <w:rPr>
          <w:noProof/>
          <w:lang w:eastAsia="ru-RU"/>
        </w:rPr>
        <w:lastRenderedPageBreak/>
        <w:drawing>
          <wp:inline distT="0" distB="0" distL="0" distR="0" wp14:anchorId="28EFAFCE" wp14:editId="0E38387F">
            <wp:extent cx="5940425" cy="67710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7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17. Разбиение на множества №1 (Все жалобы на услугу)</w:t>
      </w:r>
    </w:p>
    <w:p w:rsidR="00F4634E" w:rsidRDefault="00F4634E" w:rsidP="00AE1CAA">
      <w:pPr>
        <w:ind w:firstLine="0"/>
        <w:jc w:val="center"/>
      </w:pPr>
      <w:r w:rsidRPr="00F4634E">
        <w:rPr>
          <w:noProof/>
          <w:lang w:eastAsia="ru-RU"/>
        </w:rPr>
        <w:lastRenderedPageBreak/>
        <w:drawing>
          <wp:inline distT="0" distB="0" distL="0" distR="0" wp14:anchorId="1DDC1EA1" wp14:editId="208FCCB3">
            <wp:extent cx="5940425" cy="682561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CAA" w:rsidRDefault="00F4634E" w:rsidP="00AE1CAA">
      <w:pPr>
        <w:ind w:firstLine="0"/>
        <w:jc w:val="center"/>
      </w:pPr>
      <w:r>
        <w:t>Рисунок 18. Разбиение на множества №2 (Все типы ответственных)</w:t>
      </w:r>
      <w:r w:rsidR="00AE1CAA">
        <w:br/>
      </w:r>
    </w:p>
    <w:p w:rsidR="00A5060B" w:rsidRDefault="00A5060B" w:rsidP="00A5060B">
      <w:pPr>
        <w:ind w:firstLine="0"/>
      </w:pPr>
    </w:p>
    <w:p w:rsidR="00A5060B" w:rsidRDefault="00A5060B" w:rsidP="00A5060B">
      <w:pPr>
        <w:ind w:firstLine="0"/>
      </w:pPr>
    </w:p>
    <w:p w:rsidR="00590BAA" w:rsidRDefault="00590BAA">
      <w:pPr>
        <w:spacing w:line="259" w:lineRule="auto"/>
        <w:ind w:firstLine="0"/>
        <w:contextualSpacing w:val="0"/>
        <w:jc w:val="left"/>
      </w:pPr>
      <w:r>
        <w:br w:type="page"/>
      </w:r>
    </w:p>
    <w:p w:rsidR="00DB6228" w:rsidRPr="008D4BD4" w:rsidRDefault="00DB6228" w:rsidP="00DB6228">
      <w:pPr>
        <w:pStyle w:val="1"/>
        <w:jc w:val="center"/>
        <w:rPr>
          <w:szCs w:val="24"/>
        </w:rPr>
      </w:pPr>
      <w:bookmarkStart w:id="17" w:name="_Toc184359357"/>
      <w:bookmarkStart w:id="18" w:name="_Toc185120305"/>
      <w:r w:rsidRPr="008D4BD4">
        <w:rPr>
          <w:szCs w:val="24"/>
        </w:rPr>
        <w:lastRenderedPageBreak/>
        <w:t>Ансамбль моделей</w:t>
      </w:r>
      <w:bookmarkEnd w:id="17"/>
      <w:bookmarkEnd w:id="18"/>
    </w:p>
    <w:p w:rsidR="006836A7" w:rsidRDefault="006836A7" w:rsidP="00732119"/>
    <w:p w:rsidR="00C13CD1" w:rsidRDefault="00C13CD1" w:rsidP="00C13CD1">
      <w:pPr>
        <w:ind w:firstLine="851"/>
      </w:pPr>
      <w:r>
        <w:t>К тестовым</w:t>
      </w:r>
      <w:r w:rsidR="00993A1A">
        <w:t xml:space="preserve"> выходн</w:t>
      </w:r>
      <w:r w:rsidR="00B6455F">
        <w:t>ым</w:t>
      </w:r>
      <w:r w:rsidR="00993A1A">
        <w:t xml:space="preserve"> набор</w:t>
      </w:r>
      <w:r w:rsidR="00B6455F">
        <w:t>ам</w:t>
      </w:r>
      <w:r w:rsidR="00993A1A">
        <w:t xml:space="preserve"> применим несколько компонентов «Логистическая регрессия».</w:t>
      </w:r>
    </w:p>
    <w:p w:rsidR="00C13CD1" w:rsidRDefault="00C13CD1" w:rsidP="00C13CD1">
      <w:pPr>
        <w:ind w:firstLine="851"/>
      </w:pPr>
      <w:r>
        <w:t>Компоненты с большим временем загрузки:</w:t>
      </w:r>
    </w:p>
    <w:p w:rsidR="00C13CD1" w:rsidRDefault="00D1651D" w:rsidP="00C13CD1">
      <w:pPr>
        <w:pStyle w:val="a4"/>
        <w:numPr>
          <w:ilvl w:val="0"/>
          <w:numId w:val="12"/>
        </w:numPr>
      </w:pPr>
      <w:r>
        <w:t>Жалоба на услугу (</w:t>
      </w:r>
      <w:r w:rsidRPr="00C13CD1">
        <w:rPr>
          <w:lang w:val="en-US"/>
        </w:rPr>
        <w:t>~</w:t>
      </w:r>
      <w:r>
        <w:t>60 сек)</w:t>
      </w:r>
    </w:p>
    <w:p w:rsidR="00C13CD1" w:rsidRDefault="00C13CD1" w:rsidP="00C13CD1">
      <w:pPr>
        <w:pStyle w:val="a4"/>
        <w:numPr>
          <w:ilvl w:val="0"/>
          <w:numId w:val="12"/>
        </w:numPr>
      </w:pPr>
      <w:r>
        <w:t>Все типы ответственных (</w:t>
      </w:r>
      <w:r w:rsidRPr="00C13CD1">
        <w:t>~</w:t>
      </w:r>
      <w:r>
        <w:t>15 сек)</w:t>
      </w:r>
    </w:p>
    <w:p w:rsidR="00B53450" w:rsidRPr="00B53450" w:rsidRDefault="00B53450" w:rsidP="00B53450">
      <w:pPr>
        <w:rPr>
          <w:b/>
          <w:u w:val="single"/>
        </w:rPr>
      </w:pPr>
      <w:r w:rsidRPr="00B53450">
        <w:rPr>
          <w:b/>
          <w:u w:val="single"/>
        </w:rPr>
        <w:t>1. Логистическая регрессия 1 (жалоба на услугу)</w:t>
      </w:r>
    </w:p>
    <w:p w:rsidR="00C13CD1" w:rsidRDefault="00C13CD1" w:rsidP="00C13CD1">
      <w:pPr>
        <w:ind w:firstLine="851"/>
      </w:pPr>
    </w:p>
    <w:p w:rsidR="00C13CD1" w:rsidRDefault="00C13CD1" w:rsidP="00C13CD1">
      <w:pPr>
        <w:ind w:firstLine="0"/>
        <w:jc w:val="center"/>
      </w:pPr>
      <w:r w:rsidRPr="00C13CD1">
        <w:rPr>
          <w:noProof/>
          <w:lang w:eastAsia="ru-RU"/>
        </w:rPr>
        <w:drawing>
          <wp:inline distT="0" distB="0" distL="0" distR="0" wp14:anchorId="47ACAA12" wp14:editId="46055379">
            <wp:extent cx="5940425" cy="3340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CD1" w:rsidRDefault="00C13CD1" w:rsidP="00C13CD1">
      <w:pPr>
        <w:ind w:firstLine="0"/>
        <w:jc w:val="center"/>
      </w:pPr>
      <w:r>
        <w:t>Рисунок 19. Логистическая регрессия 1 (жалоба на услугу)</w:t>
      </w:r>
    </w:p>
    <w:p w:rsidR="0088117E" w:rsidRDefault="00B53450" w:rsidP="00B53450">
      <w:pPr>
        <w:ind w:firstLine="0"/>
        <w:jc w:val="center"/>
      </w:pPr>
      <w:r w:rsidRPr="00B53450">
        <w:rPr>
          <w:noProof/>
          <w:lang w:eastAsia="ru-RU"/>
        </w:rPr>
        <w:lastRenderedPageBreak/>
        <w:drawing>
          <wp:inline distT="0" distB="0" distL="0" distR="0" wp14:anchorId="5560281D" wp14:editId="64EFD499">
            <wp:extent cx="5940425" cy="575246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450" w:rsidRDefault="00B53450" w:rsidP="00B53450">
      <w:pPr>
        <w:ind w:firstLine="0"/>
        <w:jc w:val="center"/>
      </w:pPr>
      <w:r>
        <w:t>Рисунок 20. Логистическая регрессия 1 (жалоба на услугу)</w:t>
      </w:r>
    </w:p>
    <w:p w:rsidR="00B53450" w:rsidRDefault="00B53450" w:rsidP="00B53450">
      <w:pPr>
        <w:ind w:firstLine="0"/>
        <w:jc w:val="center"/>
      </w:pPr>
      <w:r w:rsidRPr="00B53450">
        <w:rPr>
          <w:noProof/>
          <w:lang w:eastAsia="ru-RU"/>
        </w:rPr>
        <w:lastRenderedPageBreak/>
        <w:drawing>
          <wp:inline distT="0" distB="0" distL="0" distR="0" wp14:anchorId="5FBBD948" wp14:editId="448B87FB">
            <wp:extent cx="4324350" cy="33337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450" w:rsidRDefault="00B53450" w:rsidP="00B53450">
      <w:pPr>
        <w:ind w:firstLine="0"/>
        <w:jc w:val="center"/>
      </w:pPr>
      <w:r>
        <w:t>Рисунок 21. Логистическая регрессия 1 (жалоба на услугу)</w:t>
      </w:r>
    </w:p>
    <w:p w:rsidR="00B53450" w:rsidRDefault="00B53450" w:rsidP="00B53450">
      <w:pPr>
        <w:ind w:firstLine="0"/>
      </w:pPr>
    </w:p>
    <w:p w:rsidR="00B53450" w:rsidRPr="00B53450" w:rsidRDefault="00B53450" w:rsidP="00B53450">
      <w:pPr>
        <w:ind w:firstLine="0"/>
        <w:rPr>
          <w:b/>
          <w:u w:val="single"/>
        </w:rPr>
      </w:pPr>
      <w:r w:rsidRPr="00B53450">
        <w:rPr>
          <w:b/>
          <w:u w:val="single"/>
        </w:rPr>
        <w:t>2. Логистическая регрессия 2 (Дней до ответа)</w:t>
      </w:r>
    </w:p>
    <w:p w:rsidR="00B53450" w:rsidRDefault="00B53450" w:rsidP="00B53450">
      <w:pPr>
        <w:ind w:firstLine="0"/>
        <w:jc w:val="center"/>
      </w:pPr>
      <w:r w:rsidRPr="00B53450">
        <w:rPr>
          <w:noProof/>
          <w:lang w:eastAsia="ru-RU"/>
        </w:rPr>
        <w:drawing>
          <wp:inline distT="0" distB="0" distL="0" distR="0" wp14:anchorId="37EC8672" wp14:editId="07EE8A3A">
            <wp:extent cx="5940425" cy="112268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450" w:rsidRDefault="00C065CC" w:rsidP="00C065CC">
      <w:pPr>
        <w:ind w:firstLine="0"/>
        <w:jc w:val="center"/>
      </w:pPr>
      <w:r>
        <w:t>Рисунок 22. Логистическая регрессия 2 (Дней до ответа)</w:t>
      </w:r>
    </w:p>
    <w:p w:rsidR="00C065CC" w:rsidRDefault="00C065CC" w:rsidP="00C065CC">
      <w:pPr>
        <w:ind w:firstLine="0"/>
        <w:jc w:val="center"/>
      </w:pPr>
      <w:r w:rsidRPr="00C065CC">
        <w:rPr>
          <w:noProof/>
          <w:lang w:eastAsia="ru-RU"/>
        </w:rPr>
        <w:lastRenderedPageBreak/>
        <w:drawing>
          <wp:inline distT="0" distB="0" distL="0" distR="0" wp14:anchorId="65397922" wp14:editId="68E8F1AE">
            <wp:extent cx="5940425" cy="563118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</w:t>
      </w:r>
      <w:r w:rsidR="00F7750E">
        <w:t>3</w:t>
      </w:r>
      <w:r>
        <w:t>. Логистическая регрессия 2 (Дней до ответа)</w:t>
      </w:r>
    </w:p>
    <w:p w:rsidR="00C065CC" w:rsidRDefault="00C065CC" w:rsidP="00C065CC">
      <w:pPr>
        <w:ind w:firstLine="0"/>
        <w:jc w:val="center"/>
      </w:pPr>
    </w:p>
    <w:p w:rsidR="00C065CC" w:rsidRDefault="00C065CC" w:rsidP="00C065CC">
      <w:pPr>
        <w:ind w:firstLine="0"/>
        <w:jc w:val="center"/>
      </w:pPr>
      <w:r w:rsidRPr="00C065CC">
        <w:rPr>
          <w:noProof/>
          <w:lang w:eastAsia="ru-RU"/>
        </w:rPr>
        <w:lastRenderedPageBreak/>
        <w:drawing>
          <wp:inline distT="0" distB="0" distL="0" distR="0" wp14:anchorId="4B8C825E" wp14:editId="6872280A">
            <wp:extent cx="4381500" cy="33147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</w:t>
      </w:r>
      <w:r w:rsidR="00F7750E">
        <w:t>4</w:t>
      </w:r>
      <w:r>
        <w:t>. Логистическая регрессия 2 (Дней до ответа)</w:t>
      </w:r>
    </w:p>
    <w:p w:rsidR="00F7750E" w:rsidRDefault="00F7750E" w:rsidP="00F7750E">
      <w:pPr>
        <w:ind w:firstLine="0"/>
      </w:pPr>
    </w:p>
    <w:p w:rsidR="00F7750E" w:rsidRPr="00F7750E" w:rsidRDefault="00F7750E" w:rsidP="00F7750E">
      <w:pPr>
        <w:ind w:firstLine="0"/>
        <w:rPr>
          <w:b/>
          <w:u w:val="single"/>
        </w:rPr>
      </w:pPr>
      <w:r w:rsidRPr="00F7750E">
        <w:rPr>
          <w:b/>
          <w:u w:val="single"/>
        </w:rPr>
        <w:t>3. Логистическая регрессия 3 (Жалоба на какое ведомство)</w:t>
      </w:r>
    </w:p>
    <w:p w:rsidR="00F7750E" w:rsidRDefault="00F7750E" w:rsidP="00F7750E">
      <w:pPr>
        <w:ind w:firstLine="0"/>
        <w:jc w:val="center"/>
      </w:pPr>
      <w:r w:rsidRPr="00F7750E">
        <w:rPr>
          <w:noProof/>
          <w:lang w:eastAsia="ru-RU"/>
        </w:rPr>
        <w:drawing>
          <wp:inline distT="0" distB="0" distL="0" distR="0" wp14:anchorId="7E76E3F1" wp14:editId="32138C5D">
            <wp:extent cx="5940425" cy="123380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25. Логистическая регрессия 3 (Жалоба на какое ведомство)</w:t>
      </w:r>
    </w:p>
    <w:p w:rsidR="00F7750E" w:rsidRDefault="006A389F" w:rsidP="00F7750E">
      <w:pPr>
        <w:ind w:firstLine="0"/>
        <w:jc w:val="center"/>
      </w:pPr>
      <w:r w:rsidRPr="006A389F">
        <w:rPr>
          <w:noProof/>
          <w:lang w:eastAsia="ru-RU"/>
        </w:rPr>
        <w:lastRenderedPageBreak/>
        <w:drawing>
          <wp:inline distT="0" distB="0" distL="0" distR="0" wp14:anchorId="32FC9058" wp14:editId="1E3A6187">
            <wp:extent cx="5940425" cy="558165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26. Логистическая регрессия 3 (Жалоба на какое ведомство)</w:t>
      </w:r>
    </w:p>
    <w:p w:rsidR="006A389F" w:rsidRDefault="006A389F" w:rsidP="00F7750E">
      <w:pPr>
        <w:ind w:firstLine="0"/>
        <w:jc w:val="center"/>
      </w:pPr>
      <w:r w:rsidRPr="006A389F">
        <w:rPr>
          <w:noProof/>
          <w:lang w:eastAsia="ru-RU"/>
        </w:rPr>
        <w:lastRenderedPageBreak/>
        <w:drawing>
          <wp:inline distT="0" distB="0" distL="0" distR="0" wp14:anchorId="40BC3E8D" wp14:editId="10B87E25">
            <wp:extent cx="4467225" cy="33242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89F" w:rsidRDefault="006A389F" w:rsidP="00F7750E">
      <w:pPr>
        <w:ind w:firstLine="0"/>
        <w:jc w:val="center"/>
      </w:pPr>
      <w:r>
        <w:t>Рисунок 27. Логистическая регрессия 3 (Жалоба на какое ведомство)</w:t>
      </w:r>
    </w:p>
    <w:p w:rsidR="006A389F" w:rsidRDefault="006A389F" w:rsidP="006A389F">
      <w:pPr>
        <w:ind w:firstLine="0"/>
      </w:pPr>
    </w:p>
    <w:p w:rsidR="00883687" w:rsidRPr="00883687" w:rsidRDefault="00883687" w:rsidP="006A389F">
      <w:pPr>
        <w:ind w:firstLine="0"/>
        <w:rPr>
          <w:b/>
          <w:u w:val="single"/>
        </w:rPr>
      </w:pPr>
      <w:r w:rsidRPr="00883687">
        <w:rPr>
          <w:b/>
          <w:u w:val="single"/>
        </w:rPr>
        <w:t>4. Логистическая регрессия 4 (Тип регистрации жалобы)</w:t>
      </w:r>
    </w:p>
    <w:p w:rsidR="002D0860" w:rsidRDefault="002D0860" w:rsidP="002D0860">
      <w:pPr>
        <w:ind w:firstLine="0"/>
        <w:jc w:val="center"/>
      </w:pPr>
      <w:r w:rsidRPr="002D0860">
        <w:rPr>
          <w:noProof/>
          <w:lang w:eastAsia="ru-RU"/>
        </w:rPr>
        <w:drawing>
          <wp:inline distT="0" distB="0" distL="0" distR="0" wp14:anchorId="10CBF988" wp14:editId="7C3090B2">
            <wp:extent cx="5940425" cy="2151380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28. Логистическая регрессия 4 (Тип регистрации жалобы)</w:t>
      </w:r>
    </w:p>
    <w:p w:rsidR="009C0DE1" w:rsidRDefault="009C0DE1" w:rsidP="009C0DE1">
      <w:pPr>
        <w:ind w:firstLine="0"/>
        <w:jc w:val="center"/>
      </w:pPr>
      <w:r w:rsidRPr="009C0DE1">
        <w:rPr>
          <w:noProof/>
          <w:lang w:eastAsia="ru-RU"/>
        </w:rPr>
        <w:lastRenderedPageBreak/>
        <w:drawing>
          <wp:inline distT="0" distB="0" distL="0" distR="0" wp14:anchorId="6E2C0901" wp14:editId="2A624D72">
            <wp:extent cx="5940425" cy="5727065"/>
            <wp:effectExtent l="0" t="0" r="317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29. Логистическая регрессия 4 (Тип регистрации жалобы)</w:t>
      </w:r>
    </w:p>
    <w:p w:rsidR="009C0DE1" w:rsidRDefault="00705C69" w:rsidP="009C0DE1">
      <w:pPr>
        <w:ind w:firstLine="0"/>
        <w:jc w:val="center"/>
      </w:pPr>
      <w:r w:rsidRPr="00705C69">
        <w:rPr>
          <w:noProof/>
          <w:lang w:eastAsia="ru-RU"/>
        </w:rPr>
        <w:lastRenderedPageBreak/>
        <w:drawing>
          <wp:inline distT="0" distB="0" distL="0" distR="0" wp14:anchorId="1841DF6A" wp14:editId="3224A68C">
            <wp:extent cx="4514850" cy="33718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30. Логистическая регрессия 4 (Тип регистрации жалобы)</w:t>
      </w:r>
    </w:p>
    <w:p w:rsidR="00FA6DB2" w:rsidRDefault="00FA6DB2" w:rsidP="00705C69">
      <w:pPr>
        <w:ind w:firstLine="0"/>
      </w:pPr>
    </w:p>
    <w:p w:rsidR="00B432F6" w:rsidRDefault="00705C69" w:rsidP="00BC7186">
      <w:r>
        <w:t>Итак, все модели построены, пройдемся</w:t>
      </w:r>
      <w:r w:rsidR="00B432F6">
        <w:t xml:space="preserve"> же по их предсказательности:</w:t>
      </w:r>
    </w:p>
    <w:p w:rsidR="00B432F6" w:rsidRPr="00B432F6" w:rsidRDefault="00705C69" w:rsidP="00B432F6">
      <w:pPr>
        <w:pStyle w:val="a4"/>
        <w:numPr>
          <w:ilvl w:val="0"/>
          <w:numId w:val="13"/>
        </w:numPr>
        <w:rPr>
          <w:b/>
          <w:u w:val="single"/>
        </w:rPr>
      </w:pPr>
      <w:r w:rsidRPr="00B432F6">
        <w:rPr>
          <w:b/>
          <w:u w:val="single"/>
        </w:rPr>
        <w:t>Жалоба на услугу (</w:t>
      </w:r>
      <w:r w:rsidRPr="00B432F6">
        <w:rPr>
          <w:b/>
          <w:u w:val="single"/>
          <w:lang w:val="en-US"/>
        </w:rPr>
        <w:t>AUC</w:t>
      </w:r>
      <w:r w:rsidRPr="00B432F6">
        <w:rPr>
          <w:b/>
          <w:u w:val="single"/>
        </w:rPr>
        <w:t xml:space="preserve"> </w:t>
      </w:r>
      <w:r w:rsidRPr="00B432F6">
        <w:rPr>
          <w:b/>
          <w:u w:val="single"/>
          <w:lang w:val="en-US"/>
        </w:rPr>
        <w:t>ROC</w:t>
      </w:r>
      <w:r w:rsidRPr="00B432F6">
        <w:rPr>
          <w:b/>
          <w:u w:val="single"/>
        </w:rPr>
        <w:t xml:space="preserve"> = 0,9241)</w:t>
      </w:r>
      <w:r w:rsidR="00B432F6" w:rsidRPr="00B432F6">
        <w:rPr>
          <w:b/>
          <w:u w:val="single"/>
        </w:rPr>
        <w:t xml:space="preserve"> – отличная модель</w:t>
      </w:r>
    </w:p>
    <w:p w:rsidR="00705C69" w:rsidRPr="00B432F6" w:rsidRDefault="00705C69" w:rsidP="00B432F6">
      <w:pPr>
        <w:pStyle w:val="a4"/>
        <w:numPr>
          <w:ilvl w:val="0"/>
          <w:numId w:val="13"/>
        </w:numPr>
        <w:rPr>
          <w:b/>
          <w:u w:val="single"/>
        </w:rPr>
      </w:pPr>
      <w:r w:rsidRPr="00B432F6">
        <w:rPr>
          <w:b/>
          <w:u w:val="single"/>
        </w:rPr>
        <w:t>Дней до ответа (</w:t>
      </w:r>
      <w:r w:rsidRPr="00B432F6">
        <w:rPr>
          <w:b/>
          <w:u w:val="single"/>
          <w:lang w:val="en-US"/>
        </w:rPr>
        <w:t>AUC</w:t>
      </w:r>
      <w:r w:rsidRPr="00B432F6">
        <w:rPr>
          <w:b/>
          <w:u w:val="single"/>
        </w:rPr>
        <w:t xml:space="preserve"> </w:t>
      </w:r>
      <w:r w:rsidRPr="00B432F6">
        <w:rPr>
          <w:b/>
          <w:u w:val="single"/>
          <w:lang w:val="en-US"/>
        </w:rPr>
        <w:t>ROC</w:t>
      </w:r>
      <w:r w:rsidRPr="00B432F6">
        <w:rPr>
          <w:b/>
          <w:u w:val="single"/>
        </w:rPr>
        <w:t xml:space="preserve"> = 0,5795)</w:t>
      </w:r>
      <w:r w:rsidR="00B432F6">
        <w:rPr>
          <w:b/>
          <w:u w:val="single"/>
        </w:rPr>
        <w:t xml:space="preserve"> – случайная модель</w:t>
      </w:r>
    </w:p>
    <w:p w:rsidR="00705C69" w:rsidRPr="00B432F6" w:rsidRDefault="00705C69" w:rsidP="00B432F6">
      <w:pPr>
        <w:pStyle w:val="a4"/>
        <w:numPr>
          <w:ilvl w:val="0"/>
          <w:numId w:val="13"/>
        </w:numPr>
        <w:rPr>
          <w:b/>
          <w:u w:val="single"/>
        </w:rPr>
      </w:pPr>
      <w:r w:rsidRPr="00B432F6">
        <w:rPr>
          <w:b/>
          <w:u w:val="single"/>
        </w:rPr>
        <w:t>Жалоба на какое ведомство (</w:t>
      </w:r>
      <w:r w:rsidRPr="00B432F6">
        <w:rPr>
          <w:b/>
          <w:u w:val="single"/>
          <w:lang w:val="en-US"/>
        </w:rPr>
        <w:t>AUC</w:t>
      </w:r>
      <w:r w:rsidRPr="00B432F6">
        <w:rPr>
          <w:b/>
          <w:u w:val="single"/>
        </w:rPr>
        <w:t xml:space="preserve"> </w:t>
      </w:r>
      <w:r w:rsidRPr="00B432F6">
        <w:rPr>
          <w:b/>
          <w:u w:val="single"/>
          <w:lang w:val="en-US"/>
        </w:rPr>
        <w:t>ROC</w:t>
      </w:r>
      <w:r w:rsidRPr="00B432F6">
        <w:rPr>
          <w:b/>
          <w:u w:val="single"/>
        </w:rPr>
        <w:t xml:space="preserve"> = 0,9521)</w:t>
      </w:r>
      <w:r w:rsidR="00B432F6">
        <w:rPr>
          <w:b/>
          <w:u w:val="single"/>
        </w:rPr>
        <w:t xml:space="preserve"> – почти идеальная модель</w:t>
      </w:r>
    </w:p>
    <w:p w:rsidR="00705C69" w:rsidRPr="00B432F6" w:rsidRDefault="00705C69" w:rsidP="00B432F6">
      <w:pPr>
        <w:pStyle w:val="a4"/>
        <w:numPr>
          <w:ilvl w:val="0"/>
          <w:numId w:val="13"/>
        </w:numPr>
        <w:rPr>
          <w:b/>
          <w:u w:val="single"/>
        </w:rPr>
      </w:pPr>
      <w:r w:rsidRPr="00B432F6">
        <w:rPr>
          <w:b/>
          <w:u w:val="single"/>
        </w:rPr>
        <w:t>Тип регистрации жалобы (</w:t>
      </w:r>
      <w:r w:rsidRPr="00B432F6">
        <w:rPr>
          <w:b/>
          <w:u w:val="single"/>
          <w:lang w:val="en-US"/>
        </w:rPr>
        <w:t>AUC</w:t>
      </w:r>
      <w:r w:rsidRPr="00B432F6">
        <w:rPr>
          <w:b/>
          <w:u w:val="single"/>
        </w:rPr>
        <w:t xml:space="preserve"> </w:t>
      </w:r>
      <w:r w:rsidRPr="00B432F6">
        <w:rPr>
          <w:b/>
          <w:u w:val="single"/>
          <w:lang w:val="en-US"/>
        </w:rPr>
        <w:t>ROC</w:t>
      </w:r>
      <w:r w:rsidRPr="00B432F6">
        <w:rPr>
          <w:b/>
          <w:u w:val="single"/>
        </w:rPr>
        <w:t xml:space="preserve"> = 0,6402)</w:t>
      </w:r>
      <w:r w:rsidR="00B432F6">
        <w:rPr>
          <w:b/>
          <w:u w:val="single"/>
        </w:rPr>
        <w:t xml:space="preserve"> – </w:t>
      </w:r>
      <w:r w:rsidR="00302AC7">
        <w:rPr>
          <w:b/>
          <w:u w:val="single"/>
        </w:rPr>
        <w:t>случайная</w:t>
      </w:r>
      <w:r w:rsidR="00B432F6">
        <w:rPr>
          <w:b/>
          <w:u w:val="single"/>
        </w:rPr>
        <w:t xml:space="preserve"> модель</w:t>
      </w:r>
    </w:p>
    <w:p w:rsidR="00705C69" w:rsidRDefault="00705C69" w:rsidP="00BC7186"/>
    <w:p w:rsidR="00B432F6" w:rsidRDefault="00A417F0" w:rsidP="00BC7186">
      <w:r>
        <w:t>У моделей 1 и 3 очень высокая предсказательная способность, что говорит о том, что в тестовых данных должны происходить очень хорошие прогнозы результата.</w:t>
      </w:r>
    </w:p>
    <w:p w:rsidR="00A417F0" w:rsidRDefault="00A417F0" w:rsidP="00BC7186"/>
    <w:p w:rsidR="00302AC7" w:rsidRDefault="00302AC7" w:rsidP="00BC7186">
      <w:r>
        <w:t>Для каждой модели я сделал «Выполнение узла» на тестовых данных:</w:t>
      </w:r>
    </w:p>
    <w:p w:rsidR="00302AC7" w:rsidRPr="00302AC7" w:rsidRDefault="00302AC7" w:rsidP="00302AC7">
      <w:pPr>
        <w:pStyle w:val="a4"/>
        <w:numPr>
          <w:ilvl w:val="0"/>
          <w:numId w:val="14"/>
        </w:numPr>
        <w:rPr>
          <w:b/>
          <w:u w:val="single"/>
        </w:rPr>
      </w:pPr>
      <w:r w:rsidRPr="00302AC7">
        <w:rPr>
          <w:b/>
          <w:u w:val="single"/>
          <w:lang w:val="en-US"/>
        </w:rPr>
        <w:t>AUC</w:t>
      </w:r>
      <w:r w:rsidRPr="00302AC7">
        <w:rPr>
          <w:b/>
          <w:u w:val="single"/>
        </w:rPr>
        <w:t xml:space="preserve"> </w:t>
      </w:r>
      <w:r w:rsidRPr="00302AC7">
        <w:rPr>
          <w:b/>
          <w:u w:val="single"/>
          <w:lang w:val="en-US"/>
        </w:rPr>
        <w:t>ROC</w:t>
      </w:r>
      <w:r w:rsidRPr="00302AC7">
        <w:rPr>
          <w:b/>
          <w:u w:val="single"/>
        </w:rPr>
        <w:t xml:space="preserve"> = 0,</w:t>
      </w:r>
      <w:r>
        <w:rPr>
          <w:b/>
          <w:u w:val="single"/>
        </w:rPr>
        <w:t>9127 – отличная модель</w:t>
      </w:r>
    </w:p>
    <w:p w:rsidR="00302AC7" w:rsidRPr="00302AC7" w:rsidRDefault="00302AC7" w:rsidP="00302AC7">
      <w:pPr>
        <w:pStyle w:val="a4"/>
        <w:numPr>
          <w:ilvl w:val="0"/>
          <w:numId w:val="14"/>
        </w:numPr>
        <w:rPr>
          <w:b/>
          <w:u w:val="single"/>
        </w:rPr>
      </w:pPr>
      <w:r w:rsidRPr="00302AC7">
        <w:rPr>
          <w:b/>
          <w:u w:val="single"/>
          <w:lang w:val="en-US"/>
        </w:rPr>
        <w:t>AUC</w:t>
      </w:r>
      <w:r w:rsidRPr="00302AC7">
        <w:rPr>
          <w:b/>
          <w:u w:val="single"/>
        </w:rPr>
        <w:t xml:space="preserve"> </w:t>
      </w:r>
      <w:r w:rsidRPr="00302AC7">
        <w:rPr>
          <w:b/>
          <w:u w:val="single"/>
          <w:lang w:val="en-US"/>
        </w:rPr>
        <w:t>ROC</w:t>
      </w:r>
      <w:r w:rsidRPr="00302AC7">
        <w:rPr>
          <w:b/>
          <w:u w:val="single"/>
        </w:rPr>
        <w:t xml:space="preserve"> = 0,</w:t>
      </w:r>
      <w:r>
        <w:rPr>
          <w:b/>
          <w:u w:val="single"/>
        </w:rPr>
        <w:t>5802 – случайная модель</w:t>
      </w:r>
    </w:p>
    <w:p w:rsidR="00302AC7" w:rsidRPr="00302AC7" w:rsidRDefault="00302AC7" w:rsidP="00302AC7">
      <w:pPr>
        <w:pStyle w:val="a4"/>
        <w:numPr>
          <w:ilvl w:val="0"/>
          <w:numId w:val="14"/>
        </w:numPr>
        <w:rPr>
          <w:b/>
          <w:u w:val="single"/>
        </w:rPr>
      </w:pPr>
      <w:r w:rsidRPr="00302AC7">
        <w:rPr>
          <w:b/>
          <w:u w:val="single"/>
          <w:lang w:val="en-US"/>
        </w:rPr>
        <w:t>AUC</w:t>
      </w:r>
      <w:r w:rsidRPr="00302AC7">
        <w:rPr>
          <w:b/>
          <w:u w:val="single"/>
        </w:rPr>
        <w:t xml:space="preserve"> </w:t>
      </w:r>
      <w:r w:rsidRPr="00302AC7">
        <w:rPr>
          <w:b/>
          <w:u w:val="single"/>
          <w:lang w:val="en-US"/>
        </w:rPr>
        <w:t>ROC</w:t>
      </w:r>
      <w:r w:rsidRPr="00302AC7">
        <w:rPr>
          <w:b/>
          <w:u w:val="single"/>
        </w:rPr>
        <w:t xml:space="preserve"> = 0,</w:t>
      </w:r>
      <w:r>
        <w:rPr>
          <w:b/>
          <w:u w:val="single"/>
        </w:rPr>
        <w:t>9479 – отличная модель</w:t>
      </w:r>
    </w:p>
    <w:p w:rsidR="00302AC7" w:rsidRPr="00302AC7" w:rsidRDefault="00302AC7" w:rsidP="00302AC7">
      <w:pPr>
        <w:pStyle w:val="a4"/>
        <w:numPr>
          <w:ilvl w:val="0"/>
          <w:numId w:val="14"/>
        </w:numPr>
      </w:pPr>
      <w:r w:rsidRPr="00302AC7">
        <w:rPr>
          <w:b/>
          <w:u w:val="single"/>
          <w:lang w:val="en-US"/>
        </w:rPr>
        <w:lastRenderedPageBreak/>
        <w:t>AUC</w:t>
      </w:r>
      <w:r w:rsidRPr="00302AC7">
        <w:rPr>
          <w:b/>
          <w:u w:val="single"/>
        </w:rPr>
        <w:t xml:space="preserve"> </w:t>
      </w:r>
      <w:r w:rsidRPr="00302AC7">
        <w:rPr>
          <w:b/>
          <w:u w:val="single"/>
          <w:lang w:val="en-US"/>
        </w:rPr>
        <w:t>ROC</w:t>
      </w:r>
      <w:r w:rsidRPr="00302AC7">
        <w:rPr>
          <w:b/>
          <w:u w:val="single"/>
        </w:rPr>
        <w:t xml:space="preserve"> = 0,64</w:t>
      </w:r>
      <w:r>
        <w:rPr>
          <w:b/>
          <w:u w:val="single"/>
        </w:rPr>
        <w:t>17 – случайная модель</w:t>
      </w:r>
    </w:p>
    <w:p w:rsidR="00302AC7" w:rsidRPr="00B513B2" w:rsidRDefault="00B513B2" w:rsidP="00302AC7">
      <w:pPr>
        <w:ind w:left="284" w:firstLine="0"/>
        <w:rPr>
          <w:b/>
        </w:rPr>
      </w:pPr>
      <w:r w:rsidRPr="00B513B2">
        <w:rPr>
          <w:b/>
        </w:rPr>
        <w:t>Сравнение ошибок:</w:t>
      </w:r>
    </w:p>
    <w:p w:rsidR="00B513B2" w:rsidRDefault="007922B1" w:rsidP="00BC7186">
      <w:r>
        <w:t>Ошибки моделей на обучающем наборе данных варьируются от 42,05% до 4,79%, а на тестовом – от 41,98% до 5,21%. Это говорит о том, что отдельно взятые модели показывают очень хороший результат как на обучении, так и на тестах.</w:t>
      </w:r>
    </w:p>
    <w:p w:rsidR="007922B1" w:rsidRDefault="007922B1" w:rsidP="00BC7186">
      <w:r>
        <w:t xml:space="preserve">Разница в </w:t>
      </w:r>
      <w:r w:rsidRPr="00BC7186">
        <w:t>AUC</w:t>
      </w:r>
      <w:r w:rsidRPr="007922B1">
        <w:t xml:space="preserve"> </w:t>
      </w:r>
      <w:r w:rsidRPr="00BC7186">
        <w:t>ROC</w:t>
      </w:r>
      <w:r w:rsidRPr="007922B1">
        <w:t xml:space="preserve"> </w:t>
      </w:r>
      <w:r>
        <w:t>меж обучающими и тестовыми моделями крайне низка</w:t>
      </w:r>
    </w:p>
    <w:p w:rsidR="007922B1" w:rsidRDefault="007922B1" w:rsidP="00BC7186">
      <w:r>
        <w:t>(</w:t>
      </w:r>
      <w:r w:rsidRPr="007922B1">
        <w:t>~</w:t>
      </w:r>
      <w:r>
        <w:t>1%), это говорит о стабильной работе моделей</w:t>
      </w:r>
      <w:r w:rsidR="00B218FB">
        <w:t>.</w:t>
      </w:r>
    </w:p>
    <w:p w:rsidR="00B218FB" w:rsidRDefault="00B218FB" w:rsidP="00BC7186"/>
    <w:p w:rsidR="00B218FB" w:rsidRDefault="00B218FB" w:rsidP="00BC7186">
      <w:r>
        <w:t>Вывод:</w:t>
      </w:r>
    </w:p>
    <w:p w:rsidR="00B218FB" w:rsidRDefault="00B218FB" w:rsidP="00BC7186">
      <w:r>
        <w:t>Модели 1 и 3 отлично справляются с поставленной задачей.</w:t>
      </w:r>
    </w:p>
    <w:p w:rsidR="00B218FB" w:rsidRDefault="00B218FB">
      <w:pPr>
        <w:spacing w:line="259" w:lineRule="auto"/>
        <w:ind w:firstLine="0"/>
        <w:contextualSpacing w:val="0"/>
        <w:jc w:val="left"/>
      </w:pPr>
      <w:r>
        <w:br w:type="page"/>
      </w:r>
    </w:p>
    <w:p w:rsidR="00434C77" w:rsidRDefault="00434C77" w:rsidP="00434C77">
      <w:pPr>
        <w:pStyle w:val="1"/>
        <w:ind w:firstLine="0"/>
        <w:jc w:val="center"/>
        <w:rPr>
          <w:szCs w:val="24"/>
        </w:rPr>
      </w:pPr>
      <w:bookmarkStart w:id="19" w:name="_Toc185120306"/>
      <w:r>
        <w:rPr>
          <w:szCs w:val="24"/>
        </w:rPr>
        <w:lastRenderedPageBreak/>
        <w:t>Кластеризация</w:t>
      </w:r>
      <w:bookmarkEnd w:id="19"/>
      <w:r>
        <w:rPr>
          <w:szCs w:val="24"/>
        </w:rPr>
        <w:t xml:space="preserve"> </w:t>
      </w:r>
    </w:p>
    <w:p w:rsidR="00AD052F" w:rsidRDefault="00434C77" w:rsidP="00017506">
      <w:r>
        <w:t>По требованию преподавателя</w:t>
      </w:r>
      <w:r w:rsidR="00EC68C7">
        <w:t>, я должен сделать это задание. Результат моей работы очень спорный, но изучив достаточное количество информации, прихожу к выводу, что мои данные в целом тяжело подставить под условие этой задачи</w:t>
      </w:r>
      <w:r w:rsidR="00017506">
        <w:t>.</w:t>
      </w:r>
      <w:r w:rsidR="00EC68C7">
        <w:br/>
        <w:t>Итак, результат:</w:t>
      </w:r>
    </w:p>
    <w:p w:rsidR="00EC68C7" w:rsidRDefault="00603558" w:rsidP="00754944">
      <w:r>
        <w:t>Для выполнения кластеризации, было принято решение, исключить некоторые поля из набора данных, а оставшиеся преобразовать к непрерывному типу.</w:t>
      </w:r>
    </w:p>
    <w:p w:rsidR="00603558" w:rsidRDefault="00603558" w:rsidP="00754944">
      <w:r>
        <w:t xml:space="preserve">Для этой задачи, я решил воспользоваться сторонней библиотекой </w:t>
      </w:r>
      <w:proofErr w:type="spellStart"/>
      <w:r w:rsidRPr="00754944">
        <w:t>loginom</w:t>
      </w:r>
      <w:proofErr w:type="spellEnd"/>
      <w:r>
        <w:t xml:space="preserve">, а именно </w:t>
      </w:r>
      <w:proofErr w:type="spellStart"/>
      <w:r w:rsidRPr="00754944">
        <w:t>Loginom</w:t>
      </w:r>
      <w:proofErr w:type="spellEnd"/>
      <w:r w:rsidRPr="00603558">
        <w:t>_</w:t>
      </w:r>
      <w:r w:rsidRPr="00754944">
        <w:t>silver</w:t>
      </w:r>
      <w:r w:rsidRPr="00603558">
        <w:t>_</w:t>
      </w:r>
      <w:r w:rsidRPr="00754944">
        <w:t>kit</w:t>
      </w:r>
      <w:r>
        <w:t>. С помощью ее компонента «Категория к числу» я преобразовал оставшиеся данные к числам.</w:t>
      </w:r>
    </w:p>
    <w:p w:rsidR="00F14CF2" w:rsidRDefault="00F14CF2" w:rsidP="00765134">
      <w:pPr>
        <w:ind w:firstLine="0"/>
        <w:jc w:val="center"/>
        <w:rPr>
          <w:noProof/>
          <w:lang w:eastAsia="ru-RU"/>
        </w:rPr>
      </w:pPr>
      <w:r w:rsidRPr="00F14CF2">
        <w:rPr>
          <w:noProof/>
          <w:lang w:eastAsia="ru-RU"/>
        </w:rPr>
        <w:drawing>
          <wp:inline distT="0" distB="0" distL="0" distR="0" wp14:anchorId="431615D0" wp14:editId="414F94F2">
            <wp:extent cx="2305050" cy="1790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  <w:t>Рисунок 31. Данные к числу</w:t>
      </w:r>
    </w:p>
    <w:p w:rsidR="00F14CF2" w:rsidRDefault="00C92F91" w:rsidP="00754944">
      <w:r>
        <w:t>Этот компонент способен преобразовать лишь одно поле за раз, т.е. этих компонентов несколько. В итоге все они сходятся в новый компонент «</w:t>
      </w:r>
      <w:r w:rsidR="006B3D5F">
        <w:t>Соединение</w:t>
      </w:r>
      <w:r>
        <w:t>»</w:t>
      </w:r>
      <w:r w:rsidR="006B3D5F">
        <w:t>:</w:t>
      </w:r>
    </w:p>
    <w:p w:rsidR="006B3D5F" w:rsidRDefault="006B3D5F" w:rsidP="00765134">
      <w:pPr>
        <w:ind w:firstLine="0"/>
        <w:jc w:val="center"/>
        <w:rPr>
          <w:noProof/>
          <w:lang w:eastAsia="ru-RU"/>
        </w:rPr>
      </w:pPr>
      <w:r w:rsidRPr="006B3D5F">
        <w:rPr>
          <w:noProof/>
          <w:lang w:eastAsia="ru-RU"/>
        </w:rPr>
        <w:lastRenderedPageBreak/>
        <w:drawing>
          <wp:inline distT="0" distB="0" distL="0" distR="0" wp14:anchorId="2511CD3A" wp14:editId="36FADE39">
            <wp:extent cx="2250220" cy="261397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66584" cy="263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  <w:t>Рисунок 32. Соединение</w:t>
      </w:r>
    </w:p>
    <w:p w:rsidR="006B3D5F" w:rsidRDefault="00431BAF" w:rsidP="00754944">
      <w:r>
        <w:t xml:space="preserve">Далее я удаляю ненужные данные, а точнее те данные, что были до преобразования, с помощью «Параметры полей». </w:t>
      </w:r>
      <w:r w:rsidR="009E0004">
        <w:t>Теперь приступим к настройке кластеров.</w:t>
      </w:r>
      <w:r>
        <w:br/>
      </w:r>
    </w:p>
    <w:p w:rsidR="00431BAF" w:rsidRDefault="00431BAF" w:rsidP="00765134">
      <w:pPr>
        <w:ind w:firstLine="0"/>
        <w:jc w:val="center"/>
        <w:rPr>
          <w:noProof/>
          <w:lang w:eastAsia="ru-RU"/>
        </w:rPr>
      </w:pPr>
      <w:r w:rsidRPr="00431BAF">
        <w:rPr>
          <w:noProof/>
          <w:lang w:eastAsia="ru-RU"/>
        </w:rPr>
        <w:drawing>
          <wp:inline distT="0" distB="0" distL="0" distR="0" wp14:anchorId="512BF45E" wp14:editId="1E4A94D0">
            <wp:extent cx="5940425" cy="22358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  <w:t>Рисунок 33. Настройка входа</w:t>
      </w:r>
    </w:p>
    <w:p w:rsidR="00F85140" w:rsidRDefault="00F85140" w:rsidP="00F85140">
      <w:pPr>
        <w:spacing w:line="259" w:lineRule="auto"/>
        <w:ind w:firstLine="0"/>
        <w:contextualSpacing w:val="0"/>
      </w:pPr>
    </w:p>
    <w:p w:rsidR="00F85140" w:rsidRDefault="009E0004" w:rsidP="00F85140">
      <w:pPr>
        <w:spacing w:line="259" w:lineRule="auto"/>
        <w:ind w:firstLine="851"/>
        <w:contextualSpacing w:val="0"/>
      </w:pPr>
      <w:r>
        <w:t xml:space="preserve">Для первого варианта, я выбираю вариант – </w:t>
      </w:r>
      <w:r w:rsidRPr="00754944">
        <w:t>g</w:t>
      </w:r>
      <w:r w:rsidRPr="009E0004">
        <w:t>-</w:t>
      </w:r>
      <w:proofErr w:type="spellStart"/>
      <w:r w:rsidRPr="00754944">
        <w:t>means</w:t>
      </w:r>
      <w:proofErr w:type="spellEnd"/>
      <w:r>
        <w:t>:</w:t>
      </w:r>
    </w:p>
    <w:p w:rsidR="00431BAF" w:rsidRPr="009E0004" w:rsidRDefault="009E0004" w:rsidP="00B617F5">
      <w:pPr>
        <w:spacing w:line="259" w:lineRule="auto"/>
        <w:ind w:firstLine="0"/>
        <w:contextualSpacing w:val="0"/>
        <w:jc w:val="center"/>
      </w:pPr>
      <w:r>
        <w:lastRenderedPageBreak/>
        <w:br/>
      </w:r>
      <w:r w:rsidRPr="009E0004">
        <w:rPr>
          <w:noProof/>
          <w:lang w:eastAsia="ru-RU"/>
        </w:rPr>
        <w:drawing>
          <wp:inline distT="0" distB="0" distL="0" distR="0" wp14:anchorId="2E3BC129" wp14:editId="456E1451">
            <wp:extent cx="4638675" cy="37909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  <w:t xml:space="preserve">Рисунок 34. </w:t>
      </w:r>
      <w:r w:rsidRPr="00765134">
        <w:rPr>
          <w:noProof/>
          <w:lang w:eastAsia="ru-RU"/>
        </w:rPr>
        <w:t>G-means</w:t>
      </w:r>
    </w:p>
    <w:p w:rsidR="00223043" w:rsidRDefault="00223043" w:rsidP="00754944"/>
    <w:p w:rsidR="00AD052F" w:rsidRDefault="009E0004" w:rsidP="00754944">
      <w:bookmarkStart w:id="20" w:name="_GoBack"/>
      <w:bookmarkEnd w:id="20"/>
      <w:r>
        <w:t>Результат был не из лучших:</w:t>
      </w:r>
    </w:p>
    <w:p w:rsidR="009E0004" w:rsidRDefault="009E0004" w:rsidP="00765134">
      <w:pPr>
        <w:ind w:firstLine="0"/>
        <w:jc w:val="center"/>
        <w:rPr>
          <w:noProof/>
          <w:lang w:eastAsia="ru-RU"/>
        </w:rPr>
      </w:pPr>
      <w:r w:rsidRPr="009E0004">
        <w:rPr>
          <w:noProof/>
          <w:lang w:eastAsia="ru-RU"/>
        </w:rPr>
        <w:drawing>
          <wp:inline distT="0" distB="0" distL="0" distR="0" wp14:anchorId="2B0E39C6" wp14:editId="5BCB2C4E">
            <wp:extent cx="5940425" cy="2812415"/>
            <wp:effectExtent l="0" t="0" r="317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004" w:rsidRDefault="006D352F" w:rsidP="00765134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35. </w:t>
      </w:r>
      <w:r w:rsidRPr="00765134">
        <w:rPr>
          <w:noProof/>
          <w:lang w:eastAsia="ru-RU"/>
        </w:rPr>
        <w:t>G</w:t>
      </w:r>
      <w:r w:rsidRPr="006D352F">
        <w:rPr>
          <w:noProof/>
          <w:lang w:eastAsia="ru-RU"/>
        </w:rPr>
        <w:t>-</w:t>
      </w:r>
      <w:r w:rsidRPr="00765134">
        <w:rPr>
          <w:noProof/>
          <w:lang w:eastAsia="ru-RU"/>
        </w:rPr>
        <w:t>means</w:t>
      </w:r>
      <w:r w:rsidRPr="006D352F">
        <w:rPr>
          <w:noProof/>
          <w:lang w:eastAsia="ru-RU"/>
        </w:rPr>
        <w:t xml:space="preserve"> </w:t>
      </w:r>
      <w:r>
        <w:rPr>
          <w:noProof/>
          <w:lang w:eastAsia="ru-RU"/>
        </w:rPr>
        <w:t>визуализация</w:t>
      </w:r>
    </w:p>
    <w:p w:rsidR="00223043" w:rsidRDefault="00223043" w:rsidP="00754944"/>
    <w:p w:rsidR="006D352F" w:rsidRDefault="006D352F" w:rsidP="00754944">
      <w:r>
        <w:t xml:space="preserve">Далее я стал применять </w:t>
      </w:r>
      <w:r w:rsidRPr="00754944">
        <w:t>k</w:t>
      </w:r>
      <w:r w:rsidRPr="006D352F">
        <w:t>-</w:t>
      </w:r>
      <w:r w:rsidRPr="00754944">
        <w:t>means</w:t>
      </w:r>
      <w:r>
        <w:t>:</w:t>
      </w:r>
    </w:p>
    <w:p w:rsidR="006D352F" w:rsidRPr="00765134" w:rsidRDefault="006D352F" w:rsidP="00765134">
      <w:pPr>
        <w:ind w:firstLine="0"/>
        <w:jc w:val="center"/>
        <w:rPr>
          <w:noProof/>
          <w:lang w:eastAsia="ru-RU"/>
        </w:rPr>
      </w:pPr>
      <w:r w:rsidRPr="006D352F">
        <w:rPr>
          <w:noProof/>
          <w:lang w:eastAsia="ru-RU"/>
        </w:rPr>
        <w:lastRenderedPageBreak/>
        <w:drawing>
          <wp:inline distT="0" distB="0" distL="0" distR="0" wp14:anchorId="1C6FA233" wp14:editId="01AE4DA8">
            <wp:extent cx="4476750" cy="12382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  <w:t xml:space="preserve">Рисунок 36. </w:t>
      </w:r>
      <w:r w:rsidRPr="00765134">
        <w:rPr>
          <w:noProof/>
          <w:lang w:eastAsia="ru-RU"/>
        </w:rPr>
        <w:t>K-means</w:t>
      </w:r>
    </w:p>
    <w:p w:rsidR="006D352F" w:rsidRPr="00223043" w:rsidRDefault="006D352F">
      <w:pPr>
        <w:spacing w:line="259" w:lineRule="auto"/>
        <w:ind w:firstLine="0"/>
        <w:contextualSpacing w:val="0"/>
        <w:jc w:val="left"/>
      </w:pPr>
    </w:p>
    <w:p w:rsidR="006D352F" w:rsidRDefault="006D352F" w:rsidP="00754944">
      <w:r>
        <w:t>Я задавал вручную количество кластеров для нескольких моделей. Нужно выбрать лучшую. При оценке качества разбиения, я опирался на графики, т.к. это лучший вариант для меня – визуальный.</w:t>
      </w:r>
    </w:p>
    <w:p w:rsidR="00E8428E" w:rsidRDefault="006D352F" w:rsidP="00754944">
      <w:r>
        <w:t>Если ориентироваться на графики, то лучший результат дает модель, где 3 кластера:</w:t>
      </w:r>
    </w:p>
    <w:p w:rsidR="006D352F" w:rsidRPr="006D352F" w:rsidRDefault="006D352F" w:rsidP="00765134">
      <w:pPr>
        <w:ind w:firstLine="0"/>
        <w:jc w:val="center"/>
      </w:pPr>
      <w:r>
        <w:br/>
      </w:r>
      <w:r w:rsidRPr="006D352F">
        <w:rPr>
          <w:noProof/>
          <w:lang w:eastAsia="ru-RU"/>
        </w:rPr>
        <w:drawing>
          <wp:inline distT="0" distB="0" distL="0" distR="0" wp14:anchorId="16E5D251" wp14:editId="09C22E52">
            <wp:extent cx="5940425" cy="1256030"/>
            <wp:effectExtent l="0" t="0" r="317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 w:rsidR="00787458">
        <w:rPr>
          <w:noProof/>
          <w:lang w:eastAsia="ru-RU"/>
        </w:rPr>
        <w:t>Рисунок 37. Модель с 3 кластерами</w:t>
      </w:r>
    </w:p>
    <w:p w:rsidR="009E0004" w:rsidRDefault="009E0004">
      <w:pPr>
        <w:spacing w:line="259" w:lineRule="auto"/>
        <w:ind w:firstLine="0"/>
        <w:contextualSpacing w:val="0"/>
        <w:jc w:val="left"/>
      </w:pPr>
    </w:p>
    <w:p w:rsidR="009E0004" w:rsidRDefault="00E8428E" w:rsidP="00754944">
      <w:r>
        <w:t>Т.к. при таком разбиении хотя бы заметны отличительные признаки отдельных кластеров</w:t>
      </w:r>
      <w:r w:rsidR="00755814">
        <w:t>. Остальные разбиения не показывают нужный мне результат.</w:t>
      </w:r>
    </w:p>
    <w:p w:rsidR="00CC2492" w:rsidRDefault="00CC2492" w:rsidP="00754944">
      <w:r>
        <w:t>На тестовых данных модель повела себя «приемлемо»:</w:t>
      </w:r>
    </w:p>
    <w:p w:rsidR="00CC2492" w:rsidRDefault="00CC2492" w:rsidP="00765134">
      <w:pPr>
        <w:ind w:firstLine="0"/>
        <w:jc w:val="center"/>
        <w:rPr>
          <w:noProof/>
          <w:lang w:eastAsia="ru-RU"/>
        </w:rPr>
      </w:pPr>
      <w:r w:rsidRPr="00CC2492">
        <w:rPr>
          <w:noProof/>
          <w:lang w:eastAsia="ru-RU"/>
        </w:rPr>
        <w:drawing>
          <wp:inline distT="0" distB="0" distL="0" distR="0" wp14:anchorId="7977AF71" wp14:editId="7F926FF8">
            <wp:extent cx="5940425" cy="1289050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  <w:t>Рисунок 38. Тестовые данные</w:t>
      </w:r>
    </w:p>
    <w:p w:rsidR="00F23B94" w:rsidRDefault="00765134" w:rsidP="00754944">
      <w:r>
        <w:lastRenderedPageBreak/>
        <w:t>Вывод: я провел кластеризацию, где лучшей моделью оказалось разбиение на 3 кластера, на тестовых данных модель повела себя ожидаемо.</w:t>
      </w:r>
    </w:p>
    <w:p w:rsidR="009E0004" w:rsidRDefault="009E0004">
      <w:pPr>
        <w:spacing w:line="259" w:lineRule="auto"/>
        <w:ind w:firstLine="0"/>
        <w:contextualSpacing w:val="0"/>
        <w:jc w:val="left"/>
      </w:pPr>
      <w:r>
        <w:br w:type="page"/>
      </w:r>
    </w:p>
    <w:p w:rsidR="00B218FB" w:rsidRDefault="00B218FB" w:rsidP="00B218FB">
      <w:pPr>
        <w:pStyle w:val="1"/>
        <w:jc w:val="center"/>
        <w:rPr>
          <w:szCs w:val="24"/>
        </w:rPr>
      </w:pPr>
      <w:bookmarkStart w:id="21" w:name="_Toc184359358"/>
      <w:bookmarkStart w:id="22" w:name="_Toc185120307"/>
      <w:r>
        <w:rPr>
          <w:szCs w:val="24"/>
        </w:rPr>
        <w:lastRenderedPageBreak/>
        <w:t>Заключение</w:t>
      </w:r>
      <w:bookmarkEnd w:id="21"/>
      <w:bookmarkEnd w:id="22"/>
    </w:p>
    <w:p w:rsidR="00B218FB" w:rsidRDefault="00B218FB" w:rsidP="00B218FB">
      <w:r>
        <w:t xml:space="preserve">В ходе выполнения расчетно-графической работы был проведен полный цикл анализа данных с использованием методики KDD. Работа охватывала этапы аудита данных, их трансформации, формирования моделей, анализа результатов, выдвижения и проверки гипотез. Основное внимание уделялось изучению факторов, влияющих на положительный ответ на жалобу. Анализ был выполнен с использованием платформы </w:t>
      </w:r>
      <w:proofErr w:type="spellStart"/>
      <w:r>
        <w:t>Loginom</w:t>
      </w:r>
      <w:proofErr w:type="spellEnd"/>
      <w:r>
        <w:t>.</w:t>
      </w:r>
    </w:p>
    <w:p w:rsidR="00B218FB" w:rsidRPr="00C10226" w:rsidRDefault="00B218FB" w:rsidP="00B218FB">
      <w:r w:rsidRPr="00C10226">
        <w:rPr>
          <w:rStyle w:val="a5"/>
        </w:rPr>
        <w:t>Ключевые этапы:</w:t>
      </w:r>
    </w:p>
    <w:p w:rsidR="00B218FB" w:rsidRDefault="00B218FB" w:rsidP="00B218FB">
      <w:r>
        <w:rPr>
          <w:rStyle w:val="a5"/>
        </w:rPr>
        <w:t>Аудит данных:</w:t>
      </w:r>
    </w:p>
    <w:p w:rsidR="00B218FB" w:rsidRDefault="00B218FB" w:rsidP="00B218FB">
      <w:r>
        <w:t>Проведена проверка исходного набора данных на наличие пропусков, дубликатов и некорректных значений.</w:t>
      </w:r>
    </w:p>
    <w:p w:rsidR="00B218FB" w:rsidRDefault="00B218FB" w:rsidP="00B218FB">
      <w:r>
        <w:t>Осуществлена статистическая оценка признаков (средние значения, медианы, стандартные отклонения), а также анализ распределений данных.</w:t>
      </w:r>
    </w:p>
    <w:p w:rsidR="00B218FB" w:rsidRDefault="00B218FB" w:rsidP="00B218FB">
      <w:r>
        <w:rPr>
          <w:rStyle w:val="a5"/>
        </w:rPr>
        <w:t>Трансформация данных:</w:t>
      </w:r>
    </w:p>
    <w:p w:rsidR="00B218FB" w:rsidRDefault="00977B98" w:rsidP="00B218FB">
      <w:r>
        <w:t>Были выполнены вычисления новых полей, полезных для анализа.</w:t>
      </w:r>
    </w:p>
    <w:p w:rsidR="00977B98" w:rsidRDefault="00977B98" w:rsidP="00B218FB">
      <w:r>
        <w:t>Удалены некоторые ненужные столбцы.</w:t>
      </w:r>
    </w:p>
    <w:p w:rsidR="00B218FB" w:rsidRDefault="00B218FB" w:rsidP="00B218FB">
      <w:r>
        <w:rPr>
          <w:rStyle w:val="a5"/>
        </w:rPr>
        <w:t>Построение моделей и проверка гипотез:</w:t>
      </w:r>
    </w:p>
    <w:p w:rsidR="00977B98" w:rsidRDefault="00B218FB" w:rsidP="00B218FB">
      <w:r>
        <w:t xml:space="preserve">Проведена проверка гипотез с помощью логистической регрессии. Результаты показали, что такие факторы, </w:t>
      </w:r>
      <w:r w:rsidR="00977B98">
        <w:t>как «Адресат жалобы» и «Жалоба на какую услугу» Существенно влияют на вероятность события.</w:t>
      </w:r>
    </w:p>
    <w:p w:rsidR="00B218FB" w:rsidRDefault="00B218FB" w:rsidP="00B218FB">
      <w:r>
        <w:rPr>
          <w:rStyle w:val="a5"/>
        </w:rPr>
        <w:t>Ансамбль моделей:</w:t>
      </w:r>
    </w:p>
    <w:p w:rsidR="00B218FB" w:rsidRDefault="00B218FB" w:rsidP="00B218FB">
      <w:r>
        <w:t>Было построено несколько моделей с различными настройками, включая логистическую регрессию.</w:t>
      </w:r>
    </w:p>
    <w:p w:rsidR="00977B98" w:rsidRDefault="00B218FB" w:rsidP="00B218FB">
      <w:r>
        <w:t xml:space="preserve">На основании метрики AUC ROC было проведено сравнение качества моделей. </w:t>
      </w:r>
    </w:p>
    <w:p w:rsidR="00B218FB" w:rsidRDefault="00B218FB" w:rsidP="00B218FB">
      <w:r>
        <w:t xml:space="preserve">Анализ ошибок выявил стабильную работу моделей, </w:t>
      </w:r>
      <w:r w:rsidR="00977B98">
        <w:t>где точность их прогнозов крайне высока.</w:t>
      </w:r>
    </w:p>
    <w:p w:rsidR="00B218FB" w:rsidRPr="00C10226" w:rsidRDefault="00B218FB" w:rsidP="00B218FB">
      <w:r w:rsidRPr="00C10226">
        <w:rPr>
          <w:rStyle w:val="a5"/>
        </w:rPr>
        <w:t>Практическая ценность:</w:t>
      </w:r>
    </w:p>
    <w:p w:rsidR="00B218FB" w:rsidRDefault="00B218FB" w:rsidP="00B218FB">
      <w:r>
        <w:lastRenderedPageBreak/>
        <w:t xml:space="preserve">В результате анализа были выделены значимые признаки, которые могут использоваться для предсказания </w:t>
      </w:r>
      <w:r w:rsidR="004752F0">
        <w:t>удовлетворенности жалобы</w:t>
      </w:r>
      <w:r>
        <w:t>. Эти данные позволяют:</w:t>
      </w:r>
    </w:p>
    <w:p w:rsidR="004752F0" w:rsidRDefault="004752F0" w:rsidP="00B218FB">
      <w:r>
        <w:t>Использовать себя для выбора лучшего места (по критерию отзывчивость на жалобы) получения государственных услуг.</w:t>
      </w:r>
    </w:p>
    <w:p w:rsidR="00B218FB" w:rsidRPr="00C10226" w:rsidRDefault="00B218FB" w:rsidP="00B218FB">
      <w:r w:rsidRPr="00C10226">
        <w:rPr>
          <w:rStyle w:val="a5"/>
        </w:rPr>
        <w:t>Итог:</w:t>
      </w:r>
    </w:p>
    <w:p w:rsidR="00B218FB" w:rsidRDefault="00B218FB" w:rsidP="00B218FB">
      <w:r>
        <w:t xml:space="preserve">Использование методики KDD позволило изучить влияние различных факторов на </w:t>
      </w:r>
      <w:r w:rsidR="004752F0">
        <w:t>удовлетворяемость жалоб</w:t>
      </w:r>
      <w:r>
        <w:t>.</w:t>
      </w:r>
      <w:r>
        <w:br/>
        <w:t>Полученные результаты подчеркивают значимость систематического подхода к обработке и интерпретации данных и могут быть применены для решения аналогичных задач в других областях.</w:t>
      </w:r>
    </w:p>
    <w:p w:rsidR="00B218FB" w:rsidRDefault="00B218FB" w:rsidP="00B218FB">
      <w:pPr>
        <w:spacing w:line="278" w:lineRule="auto"/>
        <w:ind w:firstLine="0"/>
        <w:contextualSpacing w:val="0"/>
        <w:jc w:val="left"/>
        <w:rPr>
          <w:sz w:val="32"/>
          <w:szCs w:val="24"/>
        </w:rPr>
      </w:pPr>
      <w:r>
        <w:rPr>
          <w:sz w:val="32"/>
          <w:szCs w:val="24"/>
        </w:rPr>
        <w:br w:type="page"/>
      </w:r>
    </w:p>
    <w:p w:rsidR="004752F0" w:rsidRPr="00760E92" w:rsidRDefault="004752F0" w:rsidP="004752F0">
      <w:pPr>
        <w:pStyle w:val="1"/>
        <w:jc w:val="center"/>
      </w:pPr>
      <w:bookmarkStart w:id="23" w:name="_Toc184359359"/>
      <w:bookmarkStart w:id="24" w:name="_Toc185120308"/>
      <w:r w:rsidRPr="00760E92">
        <w:lastRenderedPageBreak/>
        <w:t>Список литературы</w:t>
      </w:r>
      <w:bookmarkEnd w:id="23"/>
      <w:bookmarkEnd w:id="24"/>
    </w:p>
    <w:p w:rsidR="004752F0" w:rsidRPr="00131BE8" w:rsidRDefault="004752F0" w:rsidP="004752F0">
      <w:pPr>
        <w:pStyle w:val="a6"/>
        <w:numPr>
          <w:ilvl w:val="0"/>
          <w:numId w:val="15"/>
        </w:numPr>
        <w:ind w:left="284" w:firstLine="284"/>
        <w:rPr>
          <w:rFonts w:cs="Times New Roman"/>
          <w:szCs w:val="28"/>
        </w:rPr>
      </w:pPr>
      <w:r w:rsidRPr="00131BE8">
        <w:rPr>
          <w:rFonts w:cs="Times New Roman"/>
          <w:szCs w:val="28"/>
        </w:rPr>
        <w:t xml:space="preserve">Прокопенко Н.Ю. Анализ и обработка данных: учебно-методическое пособие для обучающихся по дисциплине «Анализ и обработка данных» по направлению подготовки 09.03.04 Программная инженерия профиль 09.03.04 Разработка программно-информационных систем. / Н.Ю. Прокопенко; Нижегородский государственный архитектурно-строительный </w:t>
      </w:r>
      <w:proofErr w:type="gramStart"/>
      <w:r w:rsidRPr="00131BE8">
        <w:rPr>
          <w:rFonts w:cs="Times New Roman"/>
          <w:szCs w:val="28"/>
        </w:rPr>
        <w:t>университет  –</w:t>
      </w:r>
      <w:proofErr w:type="gramEnd"/>
      <w:r w:rsidRPr="00131BE8">
        <w:rPr>
          <w:rFonts w:cs="Times New Roman"/>
          <w:szCs w:val="28"/>
        </w:rPr>
        <w:t xml:space="preserve"> Нижний  Новгород: ННГАСУ, 2021–Текст : непосредственный.</w:t>
      </w:r>
    </w:p>
    <w:p w:rsidR="004752F0" w:rsidRPr="00131BE8" w:rsidRDefault="004752F0" w:rsidP="004752F0">
      <w:pPr>
        <w:pStyle w:val="a6"/>
        <w:numPr>
          <w:ilvl w:val="0"/>
          <w:numId w:val="15"/>
        </w:numPr>
        <w:ind w:left="284" w:firstLine="284"/>
        <w:rPr>
          <w:rFonts w:cs="Times New Roman"/>
          <w:szCs w:val="28"/>
        </w:rPr>
      </w:pPr>
      <w:proofErr w:type="spellStart"/>
      <w:r w:rsidRPr="00131BE8">
        <w:rPr>
          <w:rFonts w:cs="Times New Roman"/>
          <w:szCs w:val="28"/>
        </w:rPr>
        <w:t>Loginom</w:t>
      </w:r>
      <w:proofErr w:type="spellEnd"/>
      <w:r w:rsidRPr="00131BE8">
        <w:rPr>
          <w:rFonts w:cs="Times New Roman"/>
          <w:szCs w:val="28"/>
        </w:rPr>
        <w:t xml:space="preserve"> Документация «Коэффициенты регрессии». – URL: </w:t>
      </w:r>
      <w:hyperlink r:id="rId47" w:tgtFrame="_new" w:history="1">
        <w:r w:rsidRPr="00131BE8">
          <w:rPr>
            <w:rStyle w:val="a7"/>
            <w:rFonts w:cs="Times New Roman"/>
            <w:szCs w:val="28"/>
          </w:rPr>
          <w:t>https://help.loginom.ru/userguide/processors/datamining/logistic-regression/coef-regression.html</w:t>
        </w:r>
      </w:hyperlink>
      <w:r w:rsidRPr="00131BE8">
        <w:rPr>
          <w:rFonts w:cs="Times New Roman"/>
          <w:szCs w:val="28"/>
        </w:rPr>
        <w:t xml:space="preserve"> (дата обращения: </w:t>
      </w:r>
      <w:r w:rsidR="005B55CD">
        <w:rPr>
          <w:rFonts w:cs="Times New Roman"/>
          <w:szCs w:val="28"/>
        </w:rPr>
        <w:t>10</w:t>
      </w:r>
      <w:r w:rsidRPr="00131BE8">
        <w:rPr>
          <w:rFonts w:cs="Times New Roman"/>
          <w:szCs w:val="28"/>
        </w:rPr>
        <w:t xml:space="preserve">.12.2024). – Текст: электронный. </w:t>
      </w:r>
    </w:p>
    <w:p w:rsidR="004752F0" w:rsidRPr="00131BE8" w:rsidRDefault="004752F0" w:rsidP="004752F0">
      <w:pPr>
        <w:pStyle w:val="a6"/>
        <w:numPr>
          <w:ilvl w:val="0"/>
          <w:numId w:val="15"/>
        </w:numPr>
        <w:ind w:left="284" w:firstLine="284"/>
        <w:rPr>
          <w:rFonts w:cs="Times New Roman"/>
          <w:szCs w:val="28"/>
        </w:rPr>
      </w:pPr>
      <w:proofErr w:type="spellStart"/>
      <w:r w:rsidRPr="00131BE8">
        <w:rPr>
          <w:rFonts w:cs="Times New Roman"/>
          <w:szCs w:val="28"/>
        </w:rPr>
        <w:t>Loginom</w:t>
      </w:r>
      <w:proofErr w:type="spellEnd"/>
      <w:r w:rsidRPr="00131BE8">
        <w:rPr>
          <w:rFonts w:cs="Times New Roman"/>
          <w:szCs w:val="28"/>
        </w:rPr>
        <w:t xml:space="preserve"> Документация «Логистическая регрессия». – URL: </w:t>
      </w:r>
      <w:hyperlink r:id="rId48" w:tgtFrame="_new" w:history="1">
        <w:r w:rsidRPr="00131BE8">
          <w:rPr>
            <w:rStyle w:val="a7"/>
            <w:rFonts w:cs="Times New Roman"/>
            <w:szCs w:val="28"/>
          </w:rPr>
          <w:t>https://help.loginom.ru/userguide/processors/datamining/logistic-regression/index.html</w:t>
        </w:r>
      </w:hyperlink>
      <w:r w:rsidRPr="00131BE8">
        <w:rPr>
          <w:rFonts w:cs="Times New Roman"/>
          <w:szCs w:val="28"/>
        </w:rPr>
        <w:t xml:space="preserve"> (дата обращения: </w:t>
      </w:r>
      <w:r w:rsidR="005B55CD">
        <w:rPr>
          <w:rFonts w:cs="Times New Roman"/>
          <w:szCs w:val="28"/>
        </w:rPr>
        <w:t>10</w:t>
      </w:r>
      <w:r w:rsidRPr="00131BE8">
        <w:rPr>
          <w:rFonts w:cs="Times New Roman"/>
          <w:szCs w:val="28"/>
        </w:rPr>
        <w:t>.12.2024). – Текст: электронный.</w:t>
      </w:r>
    </w:p>
    <w:p w:rsidR="004752F0" w:rsidRPr="00131BE8" w:rsidRDefault="004752F0" w:rsidP="004752F0">
      <w:pPr>
        <w:pStyle w:val="a4"/>
        <w:numPr>
          <w:ilvl w:val="0"/>
          <w:numId w:val="15"/>
        </w:numPr>
        <w:spacing w:line="278" w:lineRule="auto"/>
        <w:ind w:left="284" w:firstLine="284"/>
        <w:rPr>
          <w:rFonts w:cs="Times New Roman"/>
          <w:szCs w:val="28"/>
        </w:rPr>
      </w:pPr>
      <w:proofErr w:type="spellStart"/>
      <w:r w:rsidRPr="00131BE8">
        <w:rPr>
          <w:rFonts w:cs="Times New Roman"/>
          <w:szCs w:val="28"/>
        </w:rPr>
        <w:t>Loginom</w:t>
      </w:r>
      <w:proofErr w:type="spellEnd"/>
      <w:r w:rsidRPr="00131BE8">
        <w:rPr>
          <w:rFonts w:cs="Times New Roman"/>
          <w:szCs w:val="28"/>
        </w:rPr>
        <w:t xml:space="preserve"> Блог «Логистическая регрессия: AUC и ROC-кривая». – URL: </w:t>
      </w:r>
      <w:hyperlink r:id="rId49" w:tgtFrame="_new" w:history="1">
        <w:r w:rsidRPr="00131BE8">
          <w:rPr>
            <w:rStyle w:val="a7"/>
            <w:rFonts w:cs="Times New Roman"/>
            <w:szCs w:val="28"/>
          </w:rPr>
          <w:t>https://loginom.ru/blog/logistic-regression-roc-auc</w:t>
        </w:r>
      </w:hyperlink>
      <w:r w:rsidRPr="00131BE8">
        <w:rPr>
          <w:rFonts w:cs="Times New Roman"/>
          <w:szCs w:val="28"/>
        </w:rPr>
        <w:t xml:space="preserve"> (дата обращения: </w:t>
      </w:r>
      <w:r w:rsidR="005B55CD">
        <w:rPr>
          <w:rFonts w:cs="Times New Roman"/>
          <w:szCs w:val="28"/>
        </w:rPr>
        <w:t>10</w:t>
      </w:r>
      <w:r w:rsidRPr="00131BE8">
        <w:rPr>
          <w:rFonts w:cs="Times New Roman"/>
          <w:szCs w:val="28"/>
        </w:rPr>
        <w:t>.12.2024). – Текст: электронный.</w:t>
      </w:r>
    </w:p>
    <w:p w:rsidR="004752F0" w:rsidRPr="00131BE8" w:rsidRDefault="004752F0" w:rsidP="004752F0">
      <w:pPr>
        <w:pStyle w:val="a4"/>
        <w:numPr>
          <w:ilvl w:val="0"/>
          <w:numId w:val="15"/>
        </w:numPr>
        <w:spacing w:line="278" w:lineRule="auto"/>
        <w:ind w:left="284" w:firstLine="284"/>
        <w:rPr>
          <w:rFonts w:cs="Times New Roman"/>
          <w:szCs w:val="28"/>
        </w:rPr>
      </w:pPr>
      <w:proofErr w:type="spellStart"/>
      <w:r w:rsidRPr="00131BE8">
        <w:rPr>
          <w:rFonts w:cs="Times New Roman"/>
          <w:szCs w:val="28"/>
        </w:rPr>
        <w:t>Loginom</w:t>
      </w:r>
      <w:proofErr w:type="spellEnd"/>
      <w:r w:rsidRPr="00131BE8">
        <w:rPr>
          <w:rFonts w:cs="Times New Roman"/>
          <w:szCs w:val="28"/>
        </w:rPr>
        <w:t xml:space="preserve"> </w:t>
      </w:r>
      <w:proofErr w:type="spellStart"/>
      <w:r w:rsidRPr="00131BE8">
        <w:rPr>
          <w:rFonts w:cs="Times New Roman"/>
          <w:szCs w:val="28"/>
        </w:rPr>
        <w:t>Wiki</w:t>
      </w:r>
      <w:proofErr w:type="spellEnd"/>
      <w:r w:rsidRPr="00131BE8">
        <w:rPr>
          <w:rFonts w:cs="Times New Roman"/>
          <w:szCs w:val="28"/>
        </w:rPr>
        <w:t xml:space="preserve"> «</w:t>
      </w:r>
      <w:proofErr w:type="spellStart"/>
      <w:r w:rsidRPr="00131BE8">
        <w:rPr>
          <w:rFonts w:cs="Times New Roman"/>
          <w:szCs w:val="28"/>
        </w:rPr>
        <w:t>Биннинг</w:t>
      </w:r>
      <w:proofErr w:type="spellEnd"/>
      <w:r w:rsidRPr="00131BE8">
        <w:rPr>
          <w:rFonts w:cs="Times New Roman"/>
          <w:szCs w:val="28"/>
        </w:rPr>
        <w:t xml:space="preserve">». – URL: </w:t>
      </w:r>
      <w:hyperlink r:id="rId50" w:tgtFrame="_new" w:history="1">
        <w:r w:rsidRPr="00131BE8">
          <w:rPr>
            <w:rStyle w:val="a7"/>
            <w:rFonts w:cs="Times New Roman"/>
            <w:szCs w:val="28"/>
          </w:rPr>
          <w:t>https://wiki.loginom.ru/articles/binning.html</w:t>
        </w:r>
      </w:hyperlink>
      <w:r w:rsidRPr="00131BE8">
        <w:rPr>
          <w:rFonts w:cs="Times New Roman"/>
          <w:szCs w:val="28"/>
        </w:rPr>
        <w:t xml:space="preserve"> (дата обращения: </w:t>
      </w:r>
      <w:r w:rsidR="005B55CD">
        <w:rPr>
          <w:rFonts w:cs="Times New Roman"/>
          <w:szCs w:val="28"/>
        </w:rPr>
        <w:t>10</w:t>
      </w:r>
      <w:r w:rsidRPr="00131BE8">
        <w:rPr>
          <w:rFonts w:cs="Times New Roman"/>
          <w:szCs w:val="28"/>
        </w:rPr>
        <w:t>.12.2024). – Текст: электронный.</w:t>
      </w:r>
    </w:p>
    <w:p w:rsidR="004752F0" w:rsidRPr="00131BE8" w:rsidRDefault="004752F0" w:rsidP="004752F0">
      <w:pPr>
        <w:pStyle w:val="a4"/>
        <w:numPr>
          <w:ilvl w:val="0"/>
          <w:numId w:val="15"/>
        </w:numPr>
        <w:spacing w:line="278" w:lineRule="auto"/>
        <w:ind w:left="284" w:firstLine="284"/>
        <w:rPr>
          <w:rFonts w:cs="Times New Roman"/>
          <w:szCs w:val="28"/>
        </w:rPr>
      </w:pPr>
      <w:proofErr w:type="spellStart"/>
      <w:r w:rsidRPr="00131BE8">
        <w:rPr>
          <w:rFonts w:cs="Times New Roman"/>
          <w:szCs w:val="28"/>
        </w:rPr>
        <w:t>Loginom</w:t>
      </w:r>
      <w:proofErr w:type="spellEnd"/>
      <w:r w:rsidRPr="00131BE8">
        <w:rPr>
          <w:rFonts w:cs="Times New Roman"/>
          <w:szCs w:val="28"/>
        </w:rPr>
        <w:t xml:space="preserve"> Документация «Корреляционный анализ». – URL: </w:t>
      </w:r>
      <w:hyperlink r:id="rId51" w:tgtFrame="_new" w:history="1">
        <w:r w:rsidRPr="00131BE8">
          <w:rPr>
            <w:rStyle w:val="a7"/>
            <w:rFonts w:cs="Times New Roman"/>
            <w:szCs w:val="28"/>
          </w:rPr>
          <w:t>https://help.loginom.ru/userguide/processors/scrutiny/correlation-analysis.html</w:t>
        </w:r>
      </w:hyperlink>
      <w:r w:rsidRPr="00131BE8">
        <w:rPr>
          <w:rFonts w:cs="Times New Roman"/>
          <w:szCs w:val="28"/>
        </w:rPr>
        <w:t xml:space="preserve"> (дата обращения: </w:t>
      </w:r>
      <w:r w:rsidR="005B55CD">
        <w:rPr>
          <w:rFonts w:cs="Times New Roman"/>
          <w:szCs w:val="28"/>
        </w:rPr>
        <w:t>10</w:t>
      </w:r>
      <w:r w:rsidRPr="00131BE8">
        <w:rPr>
          <w:rFonts w:cs="Times New Roman"/>
          <w:szCs w:val="28"/>
        </w:rPr>
        <w:t>.12.2024). – Текст: электронный.</w:t>
      </w:r>
    </w:p>
    <w:p w:rsidR="004752F0" w:rsidRPr="00131BE8" w:rsidRDefault="004752F0" w:rsidP="004752F0">
      <w:pPr>
        <w:pStyle w:val="a4"/>
        <w:numPr>
          <w:ilvl w:val="0"/>
          <w:numId w:val="15"/>
        </w:numPr>
        <w:spacing w:line="278" w:lineRule="auto"/>
        <w:ind w:left="284" w:firstLine="284"/>
        <w:rPr>
          <w:rFonts w:cs="Times New Roman"/>
          <w:szCs w:val="28"/>
        </w:rPr>
      </w:pPr>
      <w:proofErr w:type="spellStart"/>
      <w:r w:rsidRPr="00131BE8">
        <w:rPr>
          <w:rFonts w:cs="Times New Roman"/>
          <w:szCs w:val="28"/>
        </w:rPr>
        <w:t>Loginom</w:t>
      </w:r>
      <w:proofErr w:type="spellEnd"/>
      <w:r w:rsidRPr="00131BE8">
        <w:rPr>
          <w:rFonts w:cs="Times New Roman"/>
          <w:szCs w:val="28"/>
        </w:rPr>
        <w:t xml:space="preserve"> Документация «Ассоциативные правила». – URL: </w:t>
      </w:r>
      <w:hyperlink r:id="rId52" w:tgtFrame="_new" w:history="1">
        <w:r w:rsidRPr="00131BE8">
          <w:rPr>
            <w:rStyle w:val="a7"/>
            <w:rFonts w:cs="Times New Roman"/>
            <w:szCs w:val="28"/>
          </w:rPr>
          <w:t>https://help.loginom.ru/userguide/processors/datamining/association-rules.html</w:t>
        </w:r>
      </w:hyperlink>
      <w:r w:rsidRPr="00131BE8">
        <w:rPr>
          <w:rFonts w:cs="Times New Roman"/>
          <w:szCs w:val="28"/>
        </w:rPr>
        <w:t xml:space="preserve"> (дата обращения: </w:t>
      </w:r>
      <w:r w:rsidR="005B55CD">
        <w:rPr>
          <w:rFonts w:cs="Times New Roman"/>
          <w:szCs w:val="28"/>
        </w:rPr>
        <w:t>10</w:t>
      </w:r>
      <w:r w:rsidRPr="00131BE8">
        <w:rPr>
          <w:rFonts w:cs="Times New Roman"/>
          <w:szCs w:val="28"/>
        </w:rPr>
        <w:t>.12.2024). – Текст: электронный.</w:t>
      </w:r>
    </w:p>
    <w:p w:rsidR="004752F0" w:rsidRPr="00131BE8" w:rsidRDefault="004752F0" w:rsidP="004752F0">
      <w:pPr>
        <w:pStyle w:val="a4"/>
        <w:numPr>
          <w:ilvl w:val="0"/>
          <w:numId w:val="15"/>
        </w:numPr>
        <w:spacing w:line="278" w:lineRule="auto"/>
        <w:ind w:left="284" w:firstLine="284"/>
        <w:rPr>
          <w:rFonts w:cs="Times New Roman"/>
          <w:szCs w:val="28"/>
        </w:rPr>
      </w:pPr>
      <w:proofErr w:type="spellStart"/>
      <w:r w:rsidRPr="00131BE8">
        <w:rPr>
          <w:rFonts w:cs="Times New Roman"/>
          <w:szCs w:val="28"/>
        </w:rPr>
        <w:t>Loginom</w:t>
      </w:r>
      <w:proofErr w:type="spellEnd"/>
      <w:r w:rsidRPr="00131BE8">
        <w:rPr>
          <w:rFonts w:cs="Times New Roman"/>
          <w:szCs w:val="28"/>
        </w:rPr>
        <w:t xml:space="preserve"> Документация «Анализ качества данных». – URL: </w:t>
      </w:r>
      <w:hyperlink r:id="rId53" w:tgtFrame="_new" w:history="1">
        <w:r w:rsidRPr="00131BE8">
          <w:rPr>
            <w:rStyle w:val="a7"/>
            <w:rFonts w:cs="Times New Roman"/>
            <w:szCs w:val="28"/>
          </w:rPr>
          <w:t>https://help.loginom.ru/userguide/visualization/data-quality/index.html</w:t>
        </w:r>
      </w:hyperlink>
      <w:r w:rsidRPr="00131BE8">
        <w:rPr>
          <w:rFonts w:cs="Times New Roman"/>
          <w:szCs w:val="28"/>
        </w:rPr>
        <w:t xml:space="preserve"> (дата обращения: </w:t>
      </w:r>
      <w:r w:rsidR="005B55CD">
        <w:rPr>
          <w:rFonts w:cs="Times New Roman"/>
          <w:szCs w:val="28"/>
        </w:rPr>
        <w:t>10</w:t>
      </w:r>
      <w:r w:rsidRPr="00131BE8">
        <w:rPr>
          <w:rFonts w:cs="Times New Roman"/>
          <w:szCs w:val="28"/>
        </w:rPr>
        <w:t>.12.2024). – Текст: электронный.</w:t>
      </w:r>
    </w:p>
    <w:p w:rsidR="004752F0" w:rsidRPr="00131BE8" w:rsidRDefault="004752F0" w:rsidP="004752F0">
      <w:pPr>
        <w:pStyle w:val="a4"/>
        <w:numPr>
          <w:ilvl w:val="0"/>
          <w:numId w:val="15"/>
        </w:numPr>
        <w:spacing w:line="278" w:lineRule="auto"/>
        <w:ind w:left="284" w:firstLine="284"/>
        <w:rPr>
          <w:rFonts w:cs="Times New Roman"/>
          <w:szCs w:val="28"/>
        </w:rPr>
      </w:pPr>
      <w:proofErr w:type="spellStart"/>
      <w:r w:rsidRPr="00131BE8">
        <w:rPr>
          <w:rFonts w:cs="Times New Roman"/>
          <w:szCs w:val="28"/>
        </w:rPr>
        <w:t>Loginom</w:t>
      </w:r>
      <w:proofErr w:type="spellEnd"/>
      <w:r w:rsidRPr="00131BE8">
        <w:rPr>
          <w:rFonts w:cs="Times New Roman"/>
          <w:szCs w:val="28"/>
        </w:rPr>
        <w:t xml:space="preserve"> </w:t>
      </w:r>
      <w:proofErr w:type="spellStart"/>
      <w:r w:rsidRPr="00131BE8">
        <w:rPr>
          <w:rFonts w:cs="Times New Roman"/>
          <w:szCs w:val="28"/>
        </w:rPr>
        <w:t>Wiki</w:t>
      </w:r>
      <w:proofErr w:type="spellEnd"/>
      <w:r w:rsidRPr="00131BE8">
        <w:rPr>
          <w:rFonts w:cs="Times New Roman"/>
          <w:szCs w:val="28"/>
        </w:rPr>
        <w:t xml:space="preserve"> «AUC». – URL: </w:t>
      </w:r>
      <w:hyperlink r:id="rId54" w:tgtFrame="_new" w:history="1">
        <w:r w:rsidRPr="00131BE8">
          <w:rPr>
            <w:rStyle w:val="a7"/>
            <w:rFonts w:cs="Times New Roman"/>
            <w:szCs w:val="28"/>
          </w:rPr>
          <w:t>https://wiki.loginom.ru/articles/auc.html</w:t>
        </w:r>
      </w:hyperlink>
      <w:r w:rsidRPr="00131BE8">
        <w:rPr>
          <w:rFonts w:cs="Times New Roman"/>
          <w:szCs w:val="28"/>
        </w:rPr>
        <w:t xml:space="preserve"> (дата обращения: </w:t>
      </w:r>
      <w:r w:rsidR="005B55CD">
        <w:rPr>
          <w:rFonts w:cs="Times New Roman"/>
          <w:szCs w:val="28"/>
        </w:rPr>
        <w:t>10</w:t>
      </w:r>
      <w:r w:rsidRPr="00131BE8">
        <w:rPr>
          <w:rFonts w:cs="Times New Roman"/>
          <w:szCs w:val="28"/>
        </w:rPr>
        <w:t>.12.2024). – Текст: электронный.</w:t>
      </w:r>
    </w:p>
    <w:p w:rsidR="00B218FB" w:rsidRPr="007922B1" w:rsidRDefault="00B218FB" w:rsidP="00302AC7">
      <w:pPr>
        <w:ind w:left="284" w:firstLine="0"/>
      </w:pPr>
    </w:p>
    <w:p w:rsidR="00883687" w:rsidRDefault="00883687" w:rsidP="00B432F6">
      <w:pPr>
        <w:ind w:firstLine="0"/>
      </w:pPr>
    </w:p>
    <w:p w:rsidR="0088117E" w:rsidRDefault="0088117E" w:rsidP="00732119"/>
    <w:p w:rsidR="0088117E" w:rsidRDefault="0088117E" w:rsidP="00732119"/>
    <w:p w:rsidR="00254CB3" w:rsidRDefault="00254CB3" w:rsidP="006B4452">
      <w:pPr>
        <w:ind w:firstLine="0"/>
      </w:pPr>
    </w:p>
    <w:sectPr w:rsidR="00254CB3" w:rsidSect="00BC7186">
      <w:footerReference w:type="default" r:id="rId5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03E7" w:rsidRDefault="00DB03E7" w:rsidP="00BC7186">
      <w:pPr>
        <w:spacing w:after="0" w:line="240" w:lineRule="auto"/>
      </w:pPr>
      <w:r>
        <w:separator/>
      </w:r>
    </w:p>
  </w:endnote>
  <w:endnote w:type="continuationSeparator" w:id="0">
    <w:p w:rsidR="00DB03E7" w:rsidRDefault="00DB03E7" w:rsidP="00BC71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83696430"/>
      <w:docPartObj>
        <w:docPartGallery w:val="Page Numbers (Bottom of Page)"/>
        <w:docPartUnique/>
      </w:docPartObj>
    </w:sdtPr>
    <w:sdtEndPr/>
    <w:sdtContent>
      <w:p w:rsidR="00BC7186" w:rsidRDefault="00BC7186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23043">
          <w:rPr>
            <w:noProof/>
          </w:rPr>
          <w:t>35</w:t>
        </w:r>
        <w:r>
          <w:fldChar w:fldCharType="end"/>
        </w:r>
      </w:p>
    </w:sdtContent>
  </w:sdt>
  <w:p w:rsidR="00BC7186" w:rsidRDefault="00BC718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03E7" w:rsidRDefault="00DB03E7" w:rsidP="00BC7186">
      <w:pPr>
        <w:spacing w:after="0" w:line="240" w:lineRule="auto"/>
      </w:pPr>
      <w:r>
        <w:separator/>
      </w:r>
    </w:p>
  </w:footnote>
  <w:footnote w:type="continuationSeparator" w:id="0">
    <w:p w:rsidR="00DB03E7" w:rsidRDefault="00DB03E7" w:rsidP="00BC71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675A0"/>
    <w:multiLevelType w:val="hybridMultilevel"/>
    <w:tmpl w:val="8E82B0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19244D2"/>
    <w:multiLevelType w:val="hybridMultilevel"/>
    <w:tmpl w:val="EDDCB0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56A06D9"/>
    <w:multiLevelType w:val="hybridMultilevel"/>
    <w:tmpl w:val="A6F487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BAC33A8"/>
    <w:multiLevelType w:val="hybridMultilevel"/>
    <w:tmpl w:val="FB8237C4"/>
    <w:lvl w:ilvl="0" w:tplc="F3FA81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33544AC"/>
    <w:multiLevelType w:val="hybridMultilevel"/>
    <w:tmpl w:val="5BAC465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E8B2439"/>
    <w:multiLevelType w:val="hybridMultilevel"/>
    <w:tmpl w:val="B93CE5AA"/>
    <w:lvl w:ilvl="0" w:tplc="F3FA81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13206"/>
    <w:multiLevelType w:val="hybridMultilevel"/>
    <w:tmpl w:val="BB0C5B50"/>
    <w:lvl w:ilvl="0" w:tplc="D5B2B45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89D678F"/>
    <w:multiLevelType w:val="hybridMultilevel"/>
    <w:tmpl w:val="6D70B9DA"/>
    <w:lvl w:ilvl="0" w:tplc="F3FA814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3BB6621"/>
    <w:multiLevelType w:val="hybridMultilevel"/>
    <w:tmpl w:val="B63A59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491475"/>
    <w:multiLevelType w:val="hybridMultilevel"/>
    <w:tmpl w:val="A95CD130"/>
    <w:lvl w:ilvl="0" w:tplc="C1BA8248">
      <w:start w:val="1"/>
      <w:numFmt w:val="decimal"/>
      <w:lvlText w:val="%1."/>
      <w:lvlJc w:val="left"/>
      <w:pPr>
        <w:ind w:left="644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6814E8"/>
    <w:multiLevelType w:val="hybridMultilevel"/>
    <w:tmpl w:val="F246FE32"/>
    <w:lvl w:ilvl="0" w:tplc="F3FA814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635A5117"/>
    <w:multiLevelType w:val="hybridMultilevel"/>
    <w:tmpl w:val="2BA251AA"/>
    <w:lvl w:ilvl="0" w:tplc="F3FA814E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65D14F48"/>
    <w:multiLevelType w:val="hybridMultilevel"/>
    <w:tmpl w:val="A832F82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66FE6483"/>
    <w:multiLevelType w:val="hybridMultilevel"/>
    <w:tmpl w:val="9FC824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9290E86"/>
    <w:multiLevelType w:val="hybridMultilevel"/>
    <w:tmpl w:val="95AEDE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1"/>
  </w:num>
  <w:num w:numId="5">
    <w:abstractNumId w:val="10"/>
  </w:num>
  <w:num w:numId="6">
    <w:abstractNumId w:val="7"/>
  </w:num>
  <w:num w:numId="7">
    <w:abstractNumId w:val="1"/>
  </w:num>
  <w:num w:numId="8">
    <w:abstractNumId w:val="2"/>
  </w:num>
  <w:num w:numId="9">
    <w:abstractNumId w:val="14"/>
  </w:num>
  <w:num w:numId="10">
    <w:abstractNumId w:val="0"/>
  </w:num>
  <w:num w:numId="11">
    <w:abstractNumId w:val="13"/>
  </w:num>
  <w:num w:numId="12">
    <w:abstractNumId w:val="12"/>
  </w:num>
  <w:num w:numId="13">
    <w:abstractNumId w:val="8"/>
  </w:num>
  <w:num w:numId="14">
    <w:abstractNumId w:val="9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E5A"/>
    <w:rsid w:val="00017506"/>
    <w:rsid w:val="000610D3"/>
    <w:rsid w:val="0006292D"/>
    <w:rsid w:val="001122C5"/>
    <w:rsid w:val="001217A0"/>
    <w:rsid w:val="00136184"/>
    <w:rsid w:val="00186E07"/>
    <w:rsid w:val="001E3454"/>
    <w:rsid w:val="00223043"/>
    <w:rsid w:val="00234F51"/>
    <w:rsid w:val="00243C32"/>
    <w:rsid w:val="00254CB3"/>
    <w:rsid w:val="002C10A8"/>
    <w:rsid w:val="002D0860"/>
    <w:rsid w:val="002D70AA"/>
    <w:rsid w:val="00302AC7"/>
    <w:rsid w:val="00347259"/>
    <w:rsid w:val="003608DA"/>
    <w:rsid w:val="003709E2"/>
    <w:rsid w:val="00382D34"/>
    <w:rsid w:val="00384B00"/>
    <w:rsid w:val="003E0BD4"/>
    <w:rsid w:val="003E3B33"/>
    <w:rsid w:val="0040276D"/>
    <w:rsid w:val="0042160D"/>
    <w:rsid w:val="00425547"/>
    <w:rsid w:val="00431BAF"/>
    <w:rsid w:val="00434C77"/>
    <w:rsid w:val="00446E9C"/>
    <w:rsid w:val="00456E06"/>
    <w:rsid w:val="004752F0"/>
    <w:rsid w:val="00590BAA"/>
    <w:rsid w:val="005B55CD"/>
    <w:rsid w:val="00603558"/>
    <w:rsid w:val="00605DCB"/>
    <w:rsid w:val="0061538F"/>
    <w:rsid w:val="00636C01"/>
    <w:rsid w:val="00645F67"/>
    <w:rsid w:val="006775B7"/>
    <w:rsid w:val="006836A7"/>
    <w:rsid w:val="006A389F"/>
    <w:rsid w:val="006B3D5F"/>
    <w:rsid w:val="006B4452"/>
    <w:rsid w:val="006B4AAF"/>
    <w:rsid w:val="006C22DA"/>
    <w:rsid w:val="006D352F"/>
    <w:rsid w:val="00705C69"/>
    <w:rsid w:val="007254AB"/>
    <w:rsid w:val="00732119"/>
    <w:rsid w:val="00754944"/>
    <w:rsid w:val="00755814"/>
    <w:rsid w:val="00757ACF"/>
    <w:rsid w:val="00765134"/>
    <w:rsid w:val="00782D05"/>
    <w:rsid w:val="00787458"/>
    <w:rsid w:val="007922B1"/>
    <w:rsid w:val="007C34CD"/>
    <w:rsid w:val="007C4F6F"/>
    <w:rsid w:val="007F4493"/>
    <w:rsid w:val="00856984"/>
    <w:rsid w:val="00871459"/>
    <w:rsid w:val="0088117E"/>
    <w:rsid w:val="00881E66"/>
    <w:rsid w:val="00883687"/>
    <w:rsid w:val="008D6F8F"/>
    <w:rsid w:val="00921360"/>
    <w:rsid w:val="00932EAF"/>
    <w:rsid w:val="0094434B"/>
    <w:rsid w:val="0095478C"/>
    <w:rsid w:val="009660DE"/>
    <w:rsid w:val="00974423"/>
    <w:rsid w:val="00977B98"/>
    <w:rsid w:val="00993A1A"/>
    <w:rsid w:val="009B0279"/>
    <w:rsid w:val="009C0ACA"/>
    <w:rsid w:val="009C0DE1"/>
    <w:rsid w:val="009C1828"/>
    <w:rsid w:val="009E0004"/>
    <w:rsid w:val="00A3212F"/>
    <w:rsid w:val="00A368E7"/>
    <w:rsid w:val="00A417F0"/>
    <w:rsid w:val="00A436B1"/>
    <w:rsid w:val="00A5060B"/>
    <w:rsid w:val="00A836AD"/>
    <w:rsid w:val="00AD052F"/>
    <w:rsid w:val="00AE1734"/>
    <w:rsid w:val="00AE1CAA"/>
    <w:rsid w:val="00AE1E36"/>
    <w:rsid w:val="00B218FB"/>
    <w:rsid w:val="00B35563"/>
    <w:rsid w:val="00B432F6"/>
    <w:rsid w:val="00B513B2"/>
    <w:rsid w:val="00B53450"/>
    <w:rsid w:val="00B617F5"/>
    <w:rsid w:val="00B6455F"/>
    <w:rsid w:val="00B77025"/>
    <w:rsid w:val="00BA07F1"/>
    <w:rsid w:val="00BC0E5A"/>
    <w:rsid w:val="00BC7186"/>
    <w:rsid w:val="00C065CC"/>
    <w:rsid w:val="00C13CD1"/>
    <w:rsid w:val="00C64131"/>
    <w:rsid w:val="00C673D4"/>
    <w:rsid w:val="00C92F91"/>
    <w:rsid w:val="00CC2492"/>
    <w:rsid w:val="00CD1C55"/>
    <w:rsid w:val="00D137D8"/>
    <w:rsid w:val="00D1651D"/>
    <w:rsid w:val="00D3536A"/>
    <w:rsid w:val="00D521BF"/>
    <w:rsid w:val="00D80449"/>
    <w:rsid w:val="00DB03E7"/>
    <w:rsid w:val="00DB217F"/>
    <w:rsid w:val="00DB6228"/>
    <w:rsid w:val="00DD4B3C"/>
    <w:rsid w:val="00DE6E80"/>
    <w:rsid w:val="00E4654A"/>
    <w:rsid w:val="00E47A65"/>
    <w:rsid w:val="00E8428E"/>
    <w:rsid w:val="00EA42A9"/>
    <w:rsid w:val="00EC68C7"/>
    <w:rsid w:val="00F14CF2"/>
    <w:rsid w:val="00F23B94"/>
    <w:rsid w:val="00F24153"/>
    <w:rsid w:val="00F4634E"/>
    <w:rsid w:val="00F55C39"/>
    <w:rsid w:val="00F7750E"/>
    <w:rsid w:val="00F85140"/>
    <w:rsid w:val="00FA42CF"/>
    <w:rsid w:val="00FA6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4F721A"/>
  <w15:chartTrackingRefBased/>
  <w15:docId w15:val="{F282C736-E855-4B7C-912F-A5624E5AC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34CD"/>
    <w:pPr>
      <w:spacing w:line="360" w:lineRule="auto"/>
      <w:ind w:firstLine="709"/>
      <w:contextualSpacing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9C0A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22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link w:val="12"/>
    <w:qFormat/>
    <w:rsid w:val="009C0ACA"/>
    <w:pPr>
      <w:spacing w:after="240" w:line="240" w:lineRule="auto"/>
      <w:jc w:val="center"/>
    </w:pPr>
    <w:rPr>
      <w:rFonts w:ascii="Times New Roman" w:hAnsi="Times New Roman" w:cs="Times New Roman"/>
      <w:sz w:val="28"/>
      <w:szCs w:val="28"/>
      <w:lang w:eastAsia="ru-RU"/>
    </w:rPr>
  </w:style>
  <w:style w:type="character" w:customStyle="1" w:styleId="12">
    <w:name w:val="Стиль1 Знак"/>
    <w:basedOn w:val="10"/>
    <w:link w:val="11"/>
    <w:rsid w:val="009C0ACA"/>
    <w:rPr>
      <w:rFonts w:ascii="Times New Roman" w:eastAsiaTheme="majorEastAsia" w:hAnsi="Times New Roman" w:cs="Times New Roman"/>
      <w:color w:val="2E74B5" w:themeColor="accent1" w:themeShade="BF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C0A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customStyle="1" w:styleId="13">
    <w:name w:val="Сетка таблицы1"/>
    <w:basedOn w:val="a1"/>
    <w:next w:val="a3"/>
    <w:uiPriority w:val="39"/>
    <w:rsid w:val="007C34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7C34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1122C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List Paragraph"/>
    <w:basedOn w:val="a"/>
    <w:uiPriority w:val="34"/>
    <w:qFormat/>
    <w:rsid w:val="00856984"/>
    <w:pPr>
      <w:ind w:left="720"/>
    </w:pPr>
  </w:style>
  <w:style w:type="character" w:styleId="a5">
    <w:name w:val="Strong"/>
    <w:basedOn w:val="a0"/>
    <w:uiPriority w:val="22"/>
    <w:qFormat/>
    <w:rsid w:val="00B218FB"/>
    <w:rPr>
      <w:b/>
      <w:bCs/>
    </w:rPr>
  </w:style>
  <w:style w:type="paragraph" w:styleId="a6">
    <w:name w:val="No Spacing"/>
    <w:uiPriority w:val="1"/>
    <w:qFormat/>
    <w:rsid w:val="004752F0"/>
    <w:pPr>
      <w:spacing w:after="0" w:line="240" w:lineRule="auto"/>
      <w:ind w:firstLine="709"/>
      <w:contextualSpacing/>
      <w:jc w:val="both"/>
    </w:pPr>
    <w:rPr>
      <w:rFonts w:ascii="Times New Roman" w:hAnsi="Times New Roman"/>
      <w:sz w:val="28"/>
    </w:rPr>
  </w:style>
  <w:style w:type="character" w:styleId="a7">
    <w:name w:val="Hyperlink"/>
    <w:basedOn w:val="a0"/>
    <w:uiPriority w:val="99"/>
    <w:unhideWhenUsed/>
    <w:rsid w:val="004752F0"/>
    <w:rPr>
      <w:color w:val="0000FF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9B0279"/>
    <w:pPr>
      <w:spacing w:line="259" w:lineRule="auto"/>
      <w:ind w:firstLine="0"/>
      <w:contextualSpacing w:val="0"/>
      <w:jc w:val="left"/>
      <w:outlineLvl w:val="9"/>
    </w:pPr>
    <w:rPr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9B027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B0279"/>
    <w:pPr>
      <w:spacing w:after="100"/>
      <w:ind w:left="280"/>
    </w:pPr>
  </w:style>
  <w:style w:type="paragraph" w:styleId="a9">
    <w:name w:val="header"/>
    <w:basedOn w:val="a"/>
    <w:link w:val="aa"/>
    <w:uiPriority w:val="99"/>
    <w:unhideWhenUsed/>
    <w:rsid w:val="00BC71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BC7186"/>
    <w:rPr>
      <w:rFonts w:ascii="Times New Roman" w:hAnsi="Times New Roman"/>
      <w:color w:val="000000" w:themeColor="text1"/>
      <w:sz w:val="28"/>
    </w:rPr>
  </w:style>
  <w:style w:type="paragraph" w:styleId="ab">
    <w:name w:val="footer"/>
    <w:basedOn w:val="a"/>
    <w:link w:val="ac"/>
    <w:uiPriority w:val="99"/>
    <w:unhideWhenUsed/>
    <w:rsid w:val="00BC71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BC7186"/>
    <w:rPr>
      <w:rFonts w:ascii="Times New Roman" w:hAnsi="Times New Roman"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help.loginom.ru/userguide/processors/datamining/logistic-regression/coef-regression.html" TargetMode="External"/><Relationship Id="rId50" Type="http://schemas.openxmlformats.org/officeDocument/2006/relationships/hyperlink" Target="https://wiki.loginom.ru/articles/binning.html" TargetMode="Externa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help.loginom.ru/userguide/visualization/data-quality/index.html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help.loginom.ru/userguide/processors/datamining/logistic-regression/index.html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help.loginom.ru/userguide/processors/scrutiny/correlation-analysis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wiki.loginom.ru/articles/auc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loginom.ru/blog/logistic-regression-roc-auc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help.loginom.ru/userguide/processors/datamining/association-rules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363D0F-CB14-43F2-AD19-B2D8C3C923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38</Pages>
  <Words>3111</Words>
  <Characters>17738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FROLOV</dc:creator>
  <cp:keywords/>
  <dc:description/>
  <cp:lastModifiedBy>NIKITA FROLOV</cp:lastModifiedBy>
  <cp:revision>120</cp:revision>
  <dcterms:created xsi:type="dcterms:W3CDTF">2024-12-10T08:35:00Z</dcterms:created>
  <dcterms:modified xsi:type="dcterms:W3CDTF">2024-12-14T23:00:00Z</dcterms:modified>
</cp:coreProperties>
</file>