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5D8A" w14:textId="77777777" w:rsidR="00635221" w:rsidRDefault="00635221" w:rsidP="0063522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5221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CANADA</w:t>
      </w:r>
    </w:p>
    <w:p w14:paraId="70D7C0A2" w14:textId="6551B2D4" w:rsidR="00635221" w:rsidRPr="00635221" w:rsidRDefault="00635221" w:rsidP="006352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5221">
        <w:rPr>
          <w:rFonts w:ascii="Times New Roman" w:hAnsi="Times New Roman" w:cs="Times New Roman"/>
          <w:b/>
          <w:bCs/>
          <w:sz w:val="16"/>
          <w:szCs w:val="16"/>
        </w:rPr>
        <w:t>Missing values (%):</w:t>
      </w:r>
    </w:p>
    <w:p w14:paraId="2005F8E5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635221">
        <w:rPr>
          <w:rFonts w:ascii="Times New Roman" w:hAnsi="Times New Roman" w:cs="Times New Roman"/>
          <w:sz w:val="16"/>
          <w:szCs w:val="16"/>
        </w:rPr>
        <w:t>Valuation at IPO                          99.785282</w:t>
      </w:r>
    </w:p>
    <w:p w14:paraId="202A2E5A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Actively Hiring                           99.232221</w:t>
      </w:r>
    </w:p>
    <w:p w14:paraId="0D40FF47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Investment Stage                          98.880864</w:t>
      </w:r>
    </w:p>
    <w:p w14:paraId="118DEC56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Investor Type                             98.100072</w:t>
      </w:r>
    </w:p>
    <w:p w14:paraId="0CB052CC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 xml:space="preserve">Price Currency (in </w:t>
      </w:r>
      <w:proofErr w:type="gramStart"/>
      <w:r w:rsidRPr="00635221">
        <w:rPr>
          <w:rFonts w:ascii="Times New Roman" w:hAnsi="Times New Roman" w:cs="Times New Roman"/>
          <w:sz w:val="16"/>
          <w:szCs w:val="16"/>
        </w:rPr>
        <w:t xml:space="preserve">USD)   </w:t>
      </w:r>
      <w:proofErr w:type="gramEnd"/>
      <w:r w:rsidRPr="00635221">
        <w:rPr>
          <w:rFonts w:ascii="Times New Roman" w:hAnsi="Times New Roman" w:cs="Times New Roman"/>
          <w:sz w:val="16"/>
          <w:szCs w:val="16"/>
        </w:rPr>
        <w:t xml:space="preserve">                97.800768</w:t>
      </w:r>
    </w:p>
    <w:p w14:paraId="63650E62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35221">
        <w:rPr>
          <w:rFonts w:ascii="Times New Roman" w:hAnsi="Times New Roman" w:cs="Times New Roman"/>
          <w:sz w:val="16"/>
          <w:szCs w:val="16"/>
        </w:rPr>
        <w:t>Apptopia</w:t>
      </w:r>
      <w:proofErr w:type="spellEnd"/>
      <w:r w:rsidRPr="00635221">
        <w:rPr>
          <w:rFonts w:ascii="Times New Roman" w:hAnsi="Times New Roman" w:cs="Times New Roman"/>
          <w:sz w:val="16"/>
          <w:szCs w:val="16"/>
        </w:rPr>
        <w:t xml:space="preserve"> - Downloads Last 30 Days         95.204633</w:t>
      </w:r>
    </w:p>
    <w:p w14:paraId="36E5C13C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Events                          92.283167</w:t>
      </w:r>
    </w:p>
    <w:p w14:paraId="2732E966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35221">
        <w:rPr>
          <w:rFonts w:ascii="Times New Roman" w:hAnsi="Times New Roman" w:cs="Times New Roman"/>
          <w:sz w:val="16"/>
          <w:szCs w:val="16"/>
        </w:rPr>
        <w:t>Apptopia</w:t>
      </w:r>
      <w:proofErr w:type="spellEnd"/>
      <w:r w:rsidRPr="00635221">
        <w:rPr>
          <w:rFonts w:ascii="Times New Roman" w:hAnsi="Times New Roman" w:cs="Times New Roman"/>
          <w:sz w:val="16"/>
          <w:szCs w:val="16"/>
        </w:rPr>
        <w:t xml:space="preserve"> - Number of Apps                 84.761533</w:t>
      </w:r>
    </w:p>
    <w:p w14:paraId="6730B649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35221">
        <w:rPr>
          <w:rFonts w:ascii="Times New Roman" w:hAnsi="Times New Roman" w:cs="Times New Roman"/>
          <w:sz w:val="16"/>
          <w:szCs w:val="16"/>
        </w:rPr>
        <w:t>IPqwery</w:t>
      </w:r>
      <w:proofErr w:type="spellEnd"/>
      <w:r w:rsidRPr="00635221">
        <w:rPr>
          <w:rFonts w:ascii="Times New Roman" w:hAnsi="Times New Roman" w:cs="Times New Roman"/>
          <w:sz w:val="16"/>
          <w:szCs w:val="16"/>
        </w:rPr>
        <w:t xml:space="preserve"> - Patents Granted                 76.010150</w:t>
      </w:r>
    </w:p>
    <w:p w14:paraId="52CDEC41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 xml:space="preserve">Last Funding Amount Currency (in </w:t>
      </w:r>
      <w:proofErr w:type="gramStart"/>
      <w:r w:rsidRPr="00635221">
        <w:rPr>
          <w:rFonts w:ascii="Times New Roman" w:hAnsi="Times New Roman" w:cs="Times New Roman"/>
          <w:sz w:val="16"/>
          <w:szCs w:val="16"/>
        </w:rPr>
        <w:t xml:space="preserve">USD)   </w:t>
      </w:r>
      <w:proofErr w:type="gramEnd"/>
      <w:r w:rsidRPr="00635221">
        <w:rPr>
          <w:rFonts w:ascii="Times New Roman" w:hAnsi="Times New Roman" w:cs="Times New Roman"/>
          <w:sz w:val="16"/>
          <w:szCs w:val="16"/>
        </w:rPr>
        <w:t xml:space="preserve">  67.649164</w:t>
      </w:r>
    </w:p>
    <w:p w14:paraId="40ED5C5E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G2 Stack - Total Products Active          65.918407</w:t>
      </w:r>
    </w:p>
    <w:p w14:paraId="6CFD6B6C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Investors                       64.890364</w:t>
      </w:r>
    </w:p>
    <w:p w14:paraId="510EEFF1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 xml:space="preserve">Total Funding Amount Currency (in </w:t>
      </w:r>
      <w:proofErr w:type="gramStart"/>
      <w:r w:rsidRPr="00635221">
        <w:rPr>
          <w:rFonts w:ascii="Times New Roman" w:hAnsi="Times New Roman" w:cs="Times New Roman"/>
          <w:sz w:val="16"/>
          <w:szCs w:val="16"/>
        </w:rPr>
        <w:t xml:space="preserve">USD)   </w:t>
      </w:r>
      <w:proofErr w:type="gramEnd"/>
      <w:r w:rsidRPr="00635221">
        <w:rPr>
          <w:rFonts w:ascii="Times New Roman" w:hAnsi="Times New Roman" w:cs="Times New Roman"/>
          <w:sz w:val="16"/>
          <w:szCs w:val="16"/>
        </w:rPr>
        <w:t xml:space="preserve"> 63.621576</w:t>
      </w:r>
    </w:p>
    <w:p w14:paraId="4517C4FF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Articles                        61.318238</w:t>
      </w:r>
    </w:p>
    <w:p w14:paraId="3BED3950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Estimated Revenue Range                   60.992908</w:t>
      </w:r>
    </w:p>
    <w:p w14:paraId="16BC8144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SEMrush - Monthly Visits                  59.431323</w:t>
      </w:r>
    </w:p>
    <w:p w14:paraId="58B7C0F4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SEMrush - Page Views / Visit              59.431323</w:t>
      </w:r>
    </w:p>
    <w:p w14:paraId="1C7233C6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SEMrush - Global Traffic Rank             59.431323</w:t>
      </w:r>
    </w:p>
    <w:p w14:paraId="6438F251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SEMrush - Visit Duration                  59.431323</w:t>
      </w:r>
    </w:p>
    <w:p w14:paraId="77B500E3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SEMrush - Bounce Rate                     59.431323</w:t>
      </w:r>
    </w:p>
    <w:p w14:paraId="75F00124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Funding Status                            58.286160</w:t>
      </w:r>
    </w:p>
    <w:p w14:paraId="1368CBE0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Funding Rounds                  53.705511</w:t>
      </w:r>
    </w:p>
    <w:p w14:paraId="3662055A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Last Funding Type                         53.705511</w:t>
      </w:r>
    </w:p>
    <w:p w14:paraId="69741147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Headquarters Regions                      53.445247</w:t>
      </w:r>
    </w:p>
    <w:p w14:paraId="24C7CADA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Founders                        48.675906</w:t>
      </w:r>
    </w:p>
    <w:p w14:paraId="1FBDE2EA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635221">
        <w:rPr>
          <w:rFonts w:ascii="Times New Roman" w:hAnsi="Times New Roman" w:cs="Times New Roman"/>
          <w:sz w:val="16"/>
          <w:szCs w:val="16"/>
        </w:rPr>
        <w:t>BuiltWith</w:t>
      </w:r>
      <w:proofErr w:type="spellEnd"/>
      <w:r w:rsidRPr="00635221">
        <w:rPr>
          <w:rFonts w:ascii="Times New Roman" w:hAnsi="Times New Roman" w:cs="Times New Roman"/>
          <w:sz w:val="16"/>
          <w:szCs w:val="16"/>
        </w:rPr>
        <w:t xml:space="preserve"> - Active Tech Count             17.021277</w:t>
      </w:r>
    </w:p>
    <w:p w14:paraId="52B6FD0E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Number of Employees                        5.224803</w:t>
      </w:r>
    </w:p>
    <w:p w14:paraId="5116D7F4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Industries                                 3.240289</w:t>
      </w:r>
    </w:p>
    <w:p w14:paraId="48DED071" w14:textId="743741FF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Company Type                               2.29683</w:t>
      </w:r>
      <w:r>
        <w:rPr>
          <w:rFonts w:ascii="Times New Roman" w:hAnsi="Times New Roman" w:cs="Times New Roman"/>
          <w:sz w:val="16"/>
          <w:szCs w:val="16"/>
        </w:rPr>
        <w:t>1</w:t>
      </w:r>
    </w:p>
    <w:p w14:paraId="436446C0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Founded Date                               0.208211</w:t>
      </w:r>
    </w:p>
    <w:p w14:paraId="78FB147B" w14:textId="77777777" w:rsidR="00635221" w:rsidRP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CB Rank (</w:t>
      </w:r>
      <w:proofErr w:type="gramStart"/>
      <w:r w:rsidRPr="00635221">
        <w:rPr>
          <w:rFonts w:ascii="Times New Roman" w:hAnsi="Times New Roman" w:cs="Times New Roman"/>
          <w:sz w:val="16"/>
          <w:szCs w:val="16"/>
        </w:rPr>
        <w:t xml:space="preserve">Company)   </w:t>
      </w:r>
      <w:proofErr w:type="gramEnd"/>
      <w:r w:rsidRPr="00635221">
        <w:rPr>
          <w:rFonts w:ascii="Times New Roman" w:hAnsi="Times New Roman" w:cs="Times New Roman"/>
          <w:sz w:val="16"/>
          <w:szCs w:val="16"/>
        </w:rPr>
        <w:t xml:space="preserve">                       0.026026</w:t>
      </w:r>
    </w:p>
    <w:p w14:paraId="329073A9" w14:textId="487F2789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  <w:r w:rsidRPr="00635221">
        <w:rPr>
          <w:rFonts w:ascii="Times New Roman" w:hAnsi="Times New Roman" w:cs="Times New Roman"/>
          <w:sz w:val="16"/>
          <w:szCs w:val="16"/>
        </w:rPr>
        <w:t>Headquarters Location                      0.000000</w:t>
      </w:r>
    </w:p>
    <w:p w14:paraId="2671E8BD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p w14:paraId="1E5EC58C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p w14:paraId="4311A03F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p w14:paraId="1D709381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85"/>
        <w:gridCol w:w="1711"/>
        <w:gridCol w:w="2732"/>
        <w:gridCol w:w="1915"/>
      </w:tblGrid>
      <w:tr w:rsidR="00635221" w:rsidRPr="00635221" w14:paraId="6E779DCC" w14:textId="77777777" w:rsidTr="00635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95B2A" w14:textId="77777777" w:rsidR="00635221" w:rsidRPr="00635221" w:rsidRDefault="00635221" w:rsidP="006352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06AB49FB" w14:textId="77777777" w:rsidR="00635221" w:rsidRPr="00635221" w:rsidRDefault="00635221" w:rsidP="006352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41CF10" w14:textId="77777777" w:rsidR="00635221" w:rsidRPr="00635221" w:rsidRDefault="00635221" w:rsidP="006352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 Missing</w:t>
            </w:r>
          </w:p>
        </w:tc>
        <w:tc>
          <w:tcPr>
            <w:tcW w:w="0" w:type="auto"/>
            <w:vAlign w:val="center"/>
            <w:hideMark/>
          </w:tcPr>
          <w:p w14:paraId="1BB19173" w14:textId="77777777" w:rsidR="00635221" w:rsidRPr="00635221" w:rsidRDefault="00635221" w:rsidP="006352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625AD57" w14:textId="77777777" w:rsidR="00635221" w:rsidRPr="00635221" w:rsidRDefault="00635221" w:rsidP="006352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Logic</w:t>
            </w:r>
          </w:p>
        </w:tc>
      </w:tr>
      <w:tr w:rsidR="00635221" w:rsidRPr="00635221" w14:paraId="63A137C6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87F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Valuation at IPO</w:t>
            </w:r>
          </w:p>
        </w:tc>
        <w:tc>
          <w:tcPr>
            <w:tcW w:w="0" w:type="auto"/>
            <w:vAlign w:val="center"/>
            <w:hideMark/>
          </w:tcPr>
          <w:p w14:paraId="1C867F2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6EC9B6D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99.78%</w:t>
            </w:r>
          </w:p>
        </w:tc>
        <w:tc>
          <w:tcPr>
            <w:tcW w:w="0" w:type="auto"/>
            <w:vAlign w:val="center"/>
            <w:hideMark/>
          </w:tcPr>
          <w:p w14:paraId="4B78399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Drop column</w:t>
            </w:r>
          </w:p>
        </w:tc>
        <w:tc>
          <w:tcPr>
            <w:tcW w:w="0" w:type="auto"/>
            <w:vAlign w:val="center"/>
            <w:hideMark/>
          </w:tcPr>
          <w:p w14:paraId="5E46F7E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Too sparse to impute meaningfully</w:t>
            </w:r>
          </w:p>
        </w:tc>
      </w:tr>
      <w:tr w:rsidR="00635221" w:rsidRPr="00635221" w14:paraId="0D06FE8C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A57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Actively Hiring</w:t>
            </w:r>
          </w:p>
        </w:tc>
        <w:tc>
          <w:tcPr>
            <w:tcW w:w="0" w:type="auto"/>
            <w:vAlign w:val="center"/>
            <w:hideMark/>
          </w:tcPr>
          <w:p w14:paraId="170A57DF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02D9C6FB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99.23%</w:t>
            </w:r>
          </w:p>
        </w:tc>
        <w:tc>
          <w:tcPr>
            <w:tcW w:w="0" w:type="auto"/>
            <w:vAlign w:val="center"/>
            <w:hideMark/>
          </w:tcPr>
          <w:p w14:paraId="77B32AC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Infer from other signals like funding, size, growth metrics</w:t>
            </w:r>
          </w:p>
        </w:tc>
        <w:tc>
          <w:tcPr>
            <w:tcW w:w="0" w:type="auto"/>
            <w:vAlign w:val="center"/>
            <w:hideMark/>
          </w:tcPr>
          <w:p w14:paraId="2F7DED5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Funding activity can indicate active hiring</w:t>
            </w:r>
          </w:p>
        </w:tc>
      </w:tr>
      <w:tr w:rsidR="00635221" w:rsidRPr="00635221" w14:paraId="141D53B5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EF7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Investment Stage</w:t>
            </w:r>
          </w:p>
        </w:tc>
        <w:tc>
          <w:tcPr>
            <w:tcW w:w="0" w:type="auto"/>
            <w:vAlign w:val="center"/>
            <w:hideMark/>
          </w:tcPr>
          <w:p w14:paraId="5B728152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52D7FF81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98.88%</w:t>
            </w:r>
          </w:p>
        </w:tc>
        <w:tc>
          <w:tcPr>
            <w:tcW w:w="0" w:type="auto"/>
            <w:vAlign w:val="center"/>
            <w:hideMark/>
          </w:tcPr>
          <w:p w14:paraId="4371D41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Use related info: Funding type, amount, age of startup</w:t>
            </w:r>
          </w:p>
        </w:tc>
        <w:tc>
          <w:tcPr>
            <w:tcW w:w="0" w:type="auto"/>
            <w:vAlign w:val="center"/>
            <w:hideMark/>
          </w:tcPr>
          <w:p w14:paraId="00E2B3E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Early stage</w:t>
            </w:r>
            <w:proofErr w:type="gram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vs </w:t>
            </w:r>
            <w:proofErr w:type="gram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Late stage</w:t>
            </w:r>
            <w:proofErr w:type="gram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inference</w:t>
            </w:r>
          </w:p>
        </w:tc>
      </w:tr>
      <w:tr w:rsidR="00635221" w:rsidRPr="00635221" w14:paraId="5BD78B66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FA9B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Investor Type</w:t>
            </w:r>
          </w:p>
        </w:tc>
        <w:tc>
          <w:tcPr>
            <w:tcW w:w="0" w:type="auto"/>
            <w:vAlign w:val="center"/>
            <w:hideMark/>
          </w:tcPr>
          <w:p w14:paraId="403AE5F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2E94E1D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98.10%</w:t>
            </w:r>
          </w:p>
        </w:tc>
        <w:tc>
          <w:tcPr>
            <w:tcW w:w="0" w:type="auto"/>
            <w:vAlign w:val="center"/>
            <w:hideMark/>
          </w:tcPr>
          <w:p w14:paraId="20A8B5E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Use same as above</w:t>
            </w:r>
          </w:p>
        </w:tc>
        <w:tc>
          <w:tcPr>
            <w:tcW w:w="0" w:type="auto"/>
            <w:vAlign w:val="center"/>
            <w:hideMark/>
          </w:tcPr>
          <w:p w14:paraId="0357D6C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Based on type and round of investments</w:t>
            </w:r>
          </w:p>
        </w:tc>
      </w:tr>
      <w:tr w:rsidR="00635221" w:rsidRPr="00635221" w14:paraId="610B9A59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B29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Price Currency (in USD)</w:t>
            </w:r>
          </w:p>
        </w:tc>
        <w:tc>
          <w:tcPr>
            <w:tcW w:w="0" w:type="auto"/>
            <w:vAlign w:val="center"/>
            <w:hideMark/>
          </w:tcPr>
          <w:p w14:paraId="16CFA30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36ADF85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97.80%</w:t>
            </w:r>
          </w:p>
        </w:tc>
        <w:tc>
          <w:tcPr>
            <w:tcW w:w="0" w:type="auto"/>
            <w:vAlign w:val="center"/>
            <w:hideMark/>
          </w:tcPr>
          <w:p w14:paraId="4B1E0A2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Drop or use mode if only 1 country</w:t>
            </w:r>
          </w:p>
        </w:tc>
        <w:tc>
          <w:tcPr>
            <w:tcW w:w="0" w:type="auto"/>
            <w:vAlign w:val="center"/>
            <w:hideMark/>
          </w:tcPr>
          <w:p w14:paraId="5A78A2D5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Irrelevant for single-country (Canada)</w:t>
            </w:r>
          </w:p>
        </w:tc>
      </w:tr>
      <w:tr w:rsidR="00635221" w:rsidRPr="00635221" w14:paraId="1D6CB491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D216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Apptopia</w:t>
            </w:r>
            <w:proofErr w:type="spell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- Downloads Last 30 Days</w:t>
            </w:r>
          </w:p>
        </w:tc>
        <w:tc>
          <w:tcPr>
            <w:tcW w:w="0" w:type="auto"/>
            <w:vAlign w:val="center"/>
            <w:hideMark/>
          </w:tcPr>
          <w:p w14:paraId="7F6804F2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5492BA8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95.20%</w:t>
            </w:r>
          </w:p>
        </w:tc>
        <w:tc>
          <w:tcPr>
            <w:tcW w:w="0" w:type="auto"/>
            <w:vAlign w:val="center"/>
            <w:hideMark/>
          </w:tcPr>
          <w:p w14:paraId="1C0A2482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Infer from Monthly Visits or Apps count</w:t>
            </w:r>
          </w:p>
        </w:tc>
        <w:tc>
          <w:tcPr>
            <w:tcW w:w="0" w:type="auto"/>
            <w:vAlign w:val="center"/>
            <w:hideMark/>
          </w:tcPr>
          <w:p w14:paraId="4C275EC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Proxy via engagement</w:t>
            </w:r>
          </w:p>
        </w:tc>
      </w:tr>
      <w:tr w:rsidR="00635221" w:rsidRPr="00635221" w14:paraId="5C00D089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ED3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Number of Events</w:t>
            </w:r>
          </w:p>
        </w:tc>
        <w:tc>
          <w:tcPr>
            <w:tcW w:w="0" w:type="auto"/>
            <w:vAlign w:val="center"/>
            <w:hideMark/>
          </w:tcPr>
          <w:p w14:paraId="3E33A52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5E53AB1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92.28%</w:t>
            </w:r>
          </w:p>
        </w:tc>
        <w:tc>
          <w:tcPr>
            <w:tcW w:w="0" w:type="auto"/>
            <w:vAlign w:val="center"/>
            <w:hideMark/>
          </w:tcPr>
          <w:p w14:paraId="4AD7C76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Median imputation by industry/region</w:t>
            </w:r>
          </w:p>
        </w:tc>
        <w:tc>
          <w:tcPr>
            <w:tcW w:w="0" w:type="auto"/>
            <w:vAlign w:val="center"/>
            <w:hideMark/>
          </w:tcPr>
          <w:p w14:paraId="530AAFA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Tech/startup events often align by sector</w:t>
            </w:r>
          </w:p>
        </w:tc>
      </w:tr>
      <w:tr w:rsidR="00635221" w:rsidRPr="00635221" w14:paraId="2954C9E4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0D2F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Apptopia</w:t>
            </w:r>
            <w:proofErr w:type="spell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- Number of Apps</w:t>
            </w:r>
          </w:p>
        </w:tc>
        <w:tc>
          <w:tcPr>
            <w:tcW w:w="0" w:type="auto"/>
            <w:vAlign w:val="center"/>
            <w:hideMark/>
          </w:tcPr>
          <w:p w14:paraId="74FF8FC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0B3AA42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84.76%</w:t>
            </w:r>
          </w:p>
        </w:tc>
        <w:tc>
          <w:tcPr>
            <w:tcW w:w="0" w:type="auto"/>
            <w:vAlign w:val="center"/>
            <w:hideMark/>
          </w:tcPr>
          <w:p w14:paraId="63B71E5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Fill 0 for non-tech sectors; median/grouped imputation for others</w:t>
            </w:r>
          </w:p>
        </w:tc>
        <w:tc>
          <w:tcPr>
            <w:tcW w:w="0" w:type="auto"/>
            <w:vAlign w:val="center"/>
            <w:hideMark/>
          </w:tcPr>
          <w:p w14:paraId="0313CAB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Only tech orgs have apps</w:t>
            </w:r>
          </w:p>
        </w:tc>
      </w:tr>
      <w:tr w:rsidR="00635221" w:rsidRPr="00635221" w14:paraId="0DED0DA0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E98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IPqwery</w:t>
            </w:r>
            <w:proofErr w:type="spell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- Patents Granted</w:t>
            </w:r>
          </w:p>
        </w:tc>
        <w:tc>
          <w:tcPr>
            <w:tcW w:w="0" w:type="auto"/>
            <w:vAlign w:val="center"/>
            <w:hideMark/>
          </w:tcPr>
          <w:p w14:paraId="73F8A54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24E9685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76.01%</w:t>
            </w:r>
          </w:p>
        </w:tc>
        <w:tc>
          <w:tcPr>
            <w:tcW w:w="0" w:type="auto"/>
            <w:vAlign w:val="center"/>
            <w:hideMark/>
          </w:tcPr>
          <w:p w14:paraId="2954997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Fill 0 for non-R&amp;D sectors; median/grouped imputation for others</w:t>
            </w:r>
          </w:p>
        </w:tc>
        <w:tc>
          <w:tcPr>
            <w:tcW w:w="0" w:type="auto"/>
            <w:vAlign w:val="center"/>
            <w:hideMark/>
          </w:tcPr>
          <w:p w14:paraId="2D90252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Not all orgs file patents</w:t>
            </w:r>
          </w:p>
        </w:tc>
      </w:tr>
      <w:tr w:rsidR="00635221" w:rsidRPr="00635221" w14:paraId="6E7D57A3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742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G2 Stack - Total Products Active</w:t>
            </w:r>
          </w:p>
        </w:tc>
        <w:tc>
          <w:tcPr>
            <w:tcW w:w="0" w:type="auto"/>
            <w:vAlign w:val="center"/>
            <w:hideMark/>
          </w:tcPr>
          <w:p w14:paraId="0FE53C3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6843ABFF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65.91%</w:t>
            </w:r>
          </w:p>
        </w:tc>
        <w:tc>
          <w:tcPr>
            <w:tcW w:w="0" w:type="auto"/>
            <w:vAlign w:val="center"/>
            <w:hideMark/>
          </w:tcPr>
          <w:p w14:paraId="072A415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Fill 0 or median by industry</w:t>
            </w:r>
          </w:p>
        </w:tc>
        <w:tc>
          <w:tcPr>
            <w:tcW w:w="0" w:type="auto"/>
            <w:vAlign w:val="center"/>
            <w:hideMark/>
          </w:tcPr>
          <w:p w14:paraId="7B184E3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Only SaaS/product-based companies</w:t>
            </w:r>
          </w:p>
        </w:tc>
      </w:tr>
      <w:tr w:rsidR="00635221" w:rsidRPr="00635221" w14:paraId="44732E2E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0951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Estimated Revenue Range</w:t>
            </w:r>
          </w:p>
        </w:tc>
        <w:tc>
          <w:tcPr>
            <w:tcW w:w="0" w:type="auto"/>
            <w:vAlign w:val="center"/>
            <w:hideMark/>
          </w:tcPr>
          <w:p w14:paraId="38AA4111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768EFE71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60.99%</w:t>
            </w:r>
          </w:p>
        </w:tc>
        <w:tc>
          <w:tcPr>
            <w:tcW w:w="0" w:type="auto"/>
            <w:vAlign w:val="center"/>
            <w:hideMark/>
          </w:tcPr>
          <w:p w14:paraId="66C42A0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Predictive </w:t>
            </w: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CA3C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Related to funding, visitors, years</w:t>
            </w:r>
          </w:p>
        </w:tc>
      </w:tr>
      <w:tr w:rsidR="00635221" w:rsidRPr="00635221" w14:paraId="71DF8B71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795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Number of Investors</w:t>
            </w:r>
          </w:p>
        </w:tc>
        <w:tc>
          <w:tcPr>
            <w:tcW w:w="0" w:type="auto"/>
            <w:vAlign w:val="center"/>
            <w:hideMark/>
          </w:tcPr>
          <w:p w14:paraId="799F0E9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6600A195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64.89%</w:t>
            </w:r>
          </w:p>
        </w:tc>
        <w:tc>
          <w:tcPr>
            <w:tcW w:w="0" w:type="auto"/>
            <w:vAlign w:val="center"/>
            <w:hideMark/>
          </w:tcPr>
          <w:p w14:paraId="4143B768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Grouped median by stage/industry</w:t>
            </w:r>
          </w:p>
        </w:tc>
        <w:tc>
          <w:tcPr>
            <w:tcW w:w="0" w:type="auto"/>
            <w:vAlign w:val="center"/>
            <w:hideMark/>
          </w:tcPr>
          <w:p w14:paraId="5DDFE84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Funding/rounds correlate</w:t>
            </w:r>
          </w:p>
        </w:tc>
      </w:tr>
      <w:tr w:rsidR="00635221" w:rsidRPr="00635221" w14:paraId="63913B92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541B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Total Funding Amount Currency (in USD)</w:t>
            </w:r>
          </w:p>
        </w:tc>
        <w:tc>
          <w:tcPr>
            <w:tcW w:w="0" w:type="auto"/>
            <w:vAlign w:val="center"/>
            <w:hideMark/>
          </w:tcPr>
          <w:p w14:paraId="09A8529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19747ED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63.62%</w:t>
            </w:r>
          </w:p>
        </w:tc>
        <w:tc>
          <w:tcPr>
            <w:tcW w:w="0" w:type="auto"/>
            <w:vAlign w:val="center"/>
            <w:hideMark/>
          </w:tcPr>
          <w:p w14:paraId="2531A7E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Predictive </w:t>
            </w: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27D6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Based on all funding and traffic metrics</w:t>
            </w:r>
          </w:p>
        </w:tc>
      </w:tr>
      <w:tr w:rsidR="00635221" w:rsidRPr="00635221" w14:paraId="322E5EF0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2C9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Funding Status</w:t>
            </w:r>
          </w:p>
        </w:tc>
        <w:tc>
          <w:tcPr>
            <w:tcW w:w="0" w:type="auto"/>
            <w:vAlign w:val="center"/>
            <w:hideMark/>
          </w:tcPr>
          <w:p w14:paraId="0965E9C2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25C56F9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58.28%</w:t>
            </w:r>
          </w:p>
        </w:tc>
        <w:tc>
          <w:tcPr>
            <w:tcW w:w="0" w:type="auto"/>
            <w:vAlign w:val="center"/>
            <w:hideMark/>
          </w:tcPr>
          <w:p w14:paraId="22571C4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 imputation by stage/type</w:t>
            </w:r>
          </w:p>
        </w:tc>
        <w:tc>
          <w:tcPr>
            <w:tcW w:w="0" w:type="auto"/>
            <w:vAlign w:val="center"/>
            <w:hideMark/>
          </w:tcPr>
          <w:p w14:paraId="02E54FA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Usually aligns with round/status</w:t>
            </w:r>
          </w:p>
        </w:tc>
      </w:tr>
      <w:tr w:rsidR="00635221" w:rsidRPr="00635221" w14:paraId="792B0D5A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F4C8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Last Funding Amount Currency (in USD)</w:t>
            </w:r>
          </w:p>
        </w:tc>
        <w:tc>
          <w:tcPr>
            <w:tcW w:w="0" w:type="auto"/>
            <w:vAlign w:val="center"/>
            <w:hideMark/>
          </w:tcPr>
          <w:p w14:paraId="7E477418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163DBBF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67.65%</w:t>
            </w:r>
          </w:p>
        </w:tc>
        <w:tc>
          <w:tcPr>
            <w:tcW w:w="0" w:type="auto"/>
            <w:vAlign w:val="center"/>
            <w:hideMark/>
          </w:tcPr>
          <w:p w14:paraId="59601D3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Predictive </w:t>
            </w:r>
            <w:proofErr w:type="spellStart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modeling</w:t>
            </w:r>
            <w:proofErr w:type="spellEnd"/>
            <w:r w:rsidRPr="00635221">
              <w:rPr>
                <w:rFonts w:ascii="Times New Roman" w:hAnsi="Times New Roman" w:cs="Times New Roman"/>
                <w:sz w:val="16"/>
                <w:szCs w:val="16"/>
              </w:rPr>
              <w:t xml:space="preserve"> or group median</w:t>
            </w:r>
          </w:p>
        </w:tc>
        <w:tc>
          <w:tcPr>
            <w:tcW w:w="0" w:type="auto"/>
            <w:vAlign w:val="center"/>
            <w:hideMark/>
          </w:tcPr>
          <w:p w14:paraId="574E7D55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Same as above</w:t>
            </w:r>
          </w:p>
        </w:tc>
      </w:tr>
      <w:tr w:rsidR="00635221" w:rsidRPr="00635221" w14:paraId="48B0F11B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2FFB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Last Funding Type</w:t>
            </w:r>
          </w:p>
        </w:tc>
        <w:tc>
          <w:tcPr>
            <w:tcW w:w="0" w:type="auto"/>
            <w:vAlign w:val="center"/>
            <w:hideMark/>
          </w:tcPr>
          <w:p w14:paraId="7FB97471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08B4FF1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53.70%</w:t>
            </w:r>
          </w:p>
        </w:tc>
        <w:tc>
          <w:tcPr>
            <w:tcW w:w="0" w:type="auto"/>
            <w:vAlign w:val="center"/>
            <w:hideMark/>
          </w:tcPr>
          <w:p w14:paraId="22AB393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Use stage/type/revenue to infer</w:t>
            </w:r>
          </w:p>
        </w:tc>
        <w:tc>
          <w:tcPr>
            <w:tcW w:w="0" w:type="auto"/>
            <w:vAlign w:val="center"/>
            <w:hideMark/>
          </w:tcPr>
          <w:p w14:paraId="1DBF231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5221" w:rsidRPr="00635221" w14:paraId="0ED316E9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7FE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Number of Founders</w:t>
            </w:r>
          </w:p>
        </w:tc>
        <w:tc>
          <w:tcPr>
            <w:tcW w:w="0" w:type="auto"/>
            <w:vAlign w:val="center"/>
            <w:hideMark/>
          </w:tcPr>
          <w:p w14:paraId="781DE515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2DEA55D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48.68%</w:t>
            </w:r>
          </w:p>
        </w:tc>
        <w:tc>
          <w:tcPr>
            <w:tcW w:w="0" w:type="auto"/>
            <w:vAlign w:val="center"/>
            <w:hideMark/>
          </w:tcPr>
          <w:p w14:paraId="11EC9CE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 or median by company type</w:t>
            </w:r>
          </w:p>
        </w:tc>
        <w:tc>
          <w:tcPr>
            <w:tcW w:w="0" w:type="auto"/>
            <w:vAlign w:val="center"/>
            <w:hideMark/>
          </w:tcPr>
          <w:p w14:paraId="3D4B5A4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Solo vs team startups</w:t>
            </w:r>
          </w:p>
        </w:tc>
      </w:tr>
      <w:tr w:rsidR="00635221" w:rsidRPr="00635221" w14:paraId="401D6FE0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963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Company Type</w:t>
            </w:r>
          </w:p>
        </w:tc>
        <w:tc>
          <w:tcPr>
            <w:tcW w:w="0" w:type="auto"/>
            <w:vAlign w:val="center"/>
            <w:hideMark/>
          </w:tcPr>
          <w:p w14:paraId="70E90D2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37AA56D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2.30%</w:t>
            </w:r>
          </w:p>
        </w:tc>
        <w:tc>
          <w:tcPr>
            <w:tcW w:w="0" w:type="auto"/>
            <w:vAlign w:val="center"/>
            <w:hideMark/>
          </w:tcPr>
          <w:p w14:paraId="1CD2C05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C298699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Low missing</w:t>
            </w:r>
          </w:p>
        </w:tc>
      </w:tr>
      <w:tr w:rsidR="00635221" w:rsidRPr="00635221" w14:paraId="5B3A944F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CB7A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Number of Employees</w:t>
            </w:r>
          </w:p>
        </w:tc>
        <w:tc>
          <w:tcPr>
            <w:tcW w:w="0" w:type="auto"/>
            <w:vAlign w:val="center"/>
            <w:hideMark/>
          </w:tcPr>
          <w:p w14:paraId="43DFDEC3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14:paraId="7E71B7B4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5.22%</w:t>
            </w:r>
          </w:p>
        </w:tc>
        <w:tc>
          <w:tcPr>
            <w:tcW w:w="0" w:type="auto"/>
            <w:vAlign w:val="center"/>
            <w:hideMark/>
          </w:tcPr>
          <w:p w14:paraId="6BA15E9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Predict from revenue + traffic</w:t>
            </w:r>
          </w:p>
        </w:tc>
        <w:tc>
          <w:tcPr>
            <w:tcW w:w="0" w:type="auto"/>
            <w:vAlign w:val="center"/>
            <w:hideMark/>
          </w:tcPr>
          <w:p w14:paraId="28B5A2FD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Clear relation to size</w:t>
            </w:r>
          </w:p>
        </w:tc>
      </w:tr>
      <w:tr w:rsidR="00635221" w:rsidRPr="00635221" w14:paraId="188E2CBD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70B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Industries</w:t>
            </w:r>
          </w:p>
        </w:tc>
        <w:tc>
          <w:tcPr>
            <w:tcW w:w="0" w:type="auto"/>
            <w:vAlign w:val="center"/>
            <w:hideMark/>
          </w:tcPr>
          <w:p w14:paraId="68E90A66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4F40D6E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3.24%</w:t>
            </w:r>
          </w:p>
        </w:tc>
        <w:tc>
          <w:tcPr>
            <w:tcW w:w="0" w:type="auto"/>
            <w:vAlign w:val="center"/>
            <w:hideMark/>
          </w:tcPr>
          <w:p w14:paraId="058037D4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2EA7B70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Minor missing</w:t>
            </w:r>
          </w:p>
        </w:tc>
      </w:tr>
      <w:tr w:rsidR="00635221" w:rsidRPr="00635221" w14:paraId="124D2298" w14:textId="77777777" w:rsidTr="0063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1937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Others (~15 columns)</w:t>
            </w:r>
          </w:p>
        </w:tc>
        <w:tc>
          <w:tcPr>
            <w:tcW w:w="0" w:type="auto"/>
            <w:vAlign w:val="center"/>
            <w:hideMark/>
          </w:tcPr>
          <w:p w14:paraId="256F228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Mostly under 20%</w:t>
            </w:r>
          </w:p>
        </w:tc>
        <w:tc>
          <w:tcPr>
            <w:tcW w:w="0" w:type="auto"/>
            <w:vAlign w:val="center"/>
            <w:hideMark/>
          </w:tcPr>
          <w:p w14:paraId="338D77AE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Use median/mode, depending on type</w:t>
            </w:r>
          </w:p>
        </w:tc>
        <w:tc>
          <w:tcPr>
            <w:tcW w:w="0" w:type="auto"/>
            <w:vAlign w:val="center"/>
            <w:hideMark/>
          </w:tcPr>
          <w:p w14:paraId="55351CB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5221">
              <w:rPr>
                <w:rFonts w:ascii="Times New Roman" w:hAnsi="Times New Roman" w:cs="Times New Roman"/>
                <w:sz w:val="16"/>
                <w:szCs w:val="16"/>
              </w:rPr>
              <w:t>Justified per column context</w:t>
            </w:r>
          </w:p>
        </w:tc>
        <w:tc>
          <w:tcPr>
            <w:tcW w:w="0" w:type="auto"/>
            <w:vAlign w:val="center"/>
            <w:hideMark/>
          </w:tcPr>
          <w:p w14:paraId="719C3FEC" w14:textId="77777777" w:rsidR="00635221" w:rsidRPr="00635221" w:rsidRDefault="00635221" w:rsidP="006352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E868664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p w14:paraId="3A2D0E6E" w14:textId="77777777" w:rsidR="00BF1569" w:rsidRDefault="00BF1569" w:rsidP="00635221">
      <w:pPr>
        <w:rPr>
          <w:rFonts w:ascii="Times New Roman" w:hAnsi="Times New Roman" w:cs="Times New Roman"/>
          <w:sz w:val="16"/>
          <w:szCs w:val="16"/>
        </w:rPr>
      </w:pPr>
    </w:p>
    <w:p w14:paraId="2FE88303" w14:textId="77777777" w:rsidR="00BF1569" w:rsidRDefault="00BF1569" w:rsidP="00635221">
      <w:pPr>
        <w:rPr>
          <w:rFonts w:ascii="Times New Roman" w:hAnsi="Times New Roman" w:cs="Times New Roman"/>
          <w:sz w:val="16"/>
          <w:szCs w:val="16"/>
        </w:rPr>
      </w:pPr>
    </w:p>
    <w:p w14:paraId="689095CA" w14:textId="77777777" w:rsidR="00BF1569" w:rsidRDefault="00BF1569" w:rsidP="00635221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1886"/>
      </w:tblGrid>
      <w:tr w:rsidR="00D60003" w:rsidRPr="00BF1569" w14:paraId="5AAC4408" w14:textId="77777777" w:rsidTr="00D60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6979A" w14:textId="77777777" w:rsidR="00D60003" w:rsidRPr="00BF1569" w:rsidRDefault="00D60003" w:rsidP="00BF156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DD40AB9" w14:textId="77777777" w:rsidR="00D60003" w:rsidRPr="00BF1569" w:rsidRDefault="00D60003" w:rsidP="00BF156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Method</w:t>
            </w:r>
          </w:p>
        </w:tc>
      </w:tr>
      <w:tr w:rsidR="00D60003" w:rsidRPr="00BF1569" w14:paraId="656BB34B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C52B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Founded Date / Founded Year</w:t>
            </w:r>
          </w:p>
        </w:tc>
        <w:tc>
          <w:tcPr>
            <w:tcW w:w="0" w:type="auto"/>
            <w:vAlign w:val="center"/>
            <w:hideMark/>
          </w:tcPr>
          <w:p w14:paraId="017E4D64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Extracted &amp; filled from text</w:t>
            </w:r>
          </w:p>
        </w:tc>
      </w:tr>
      <w:tr w:rsidR="00D60003" w:rsidRPr="00BF1569" w14:paraId="16F4D18D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2667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Headquarters Regions</w:t>
            </w:r>
          </w:p>
        </w:tc>
        <w:tc>
          <w:tcPr>
            <w:tcW w:w="0" w:type="auto"/>
            <w:vAlign w:val="center"/>
            <w:hideMark/>
          </w:tcPr>
          <w:p w14:paraId="06662061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Mode (most frequent value)</w:t>
            </w:r>
          </w:p>
        </w:tc>
      </w:tr>
      <w:tr w:rsidR="00D60003" w:rsidRPr="00BF1569" w14:paraId="21CCC71F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DD6C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Company Type</w:t>
            </w:r>
          </w:p>
        </w:tc>
        <w:tc>
          <w:tcPr>
            <w:tcW w:w="0" w:type="auto"/>
            <w:vAlign w:val="center"/>
            <w:hideMark/>
          </w:tcPr>
          <w:p w14:paraId="28CED4F7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</w:p>
        </w:tc>
      </w:tr>
      <w:tr w:rsidR="00D60003" w:rsidRPr="00BF1569" w14:paraId="2ED13BA4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BD5D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Number of Employees</w:t>
            </w:r>
          </w:p>
        </w:tc>
        <w:tc>
          <w:tcPr>
            <w:tcW w:w="0" w:type="auto"/>
            <w:vAlign w:val="center"/>
            <w:hideMark/>
          </w:tcPr>
          <w:p w14:paraId="46831BE0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</w:p>
        </w:tc>
      </w:tr>
      <w:tr w:rsidR="00D60003" w:rsidRPr="00BF1569" w14:paraId="0FE0F29D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BF32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Estimated Revenue Range</w:t>
            </w:r>
          </w:p>
        </w:tc>
        <w:tc>
          <w:tcPr>
            <w:tcW w:w="0" w:type="auto"/>
            <w:vAlign w:val="center"/>
            <w:hideMark/>
          </w:tcPr>
          <w:p w14:paraId="03BD4A88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Random Forest Classifier</w:t>
            </w:r>
          </w:p>
        </w:tc>
      </w:tr>
      <w:tr w:rsidR="00D60003" w:rsidRPr="00BF1569" w14:paraId="1DC2D740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3525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SEMrush - Monthly Visits</w:t>
            </w:r>
          </w:p>
        </w:tc>
        <w:tc>
          <w:tcPr>
            <w:tcW w:w="0" w:type="auto"/>
            <w:vAlign w:val="center"/>
            <w:hideMark/>
          </w:tcPr>
          <w:p w14:paraId="3EBAC275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07586574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766F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SEMrush - Visit Duration</w:t>
            </w:r>
          </w:p>
        </w:tc>
        <w:tc>
          <w:tcPr>
            <w:tcW w:w="0" w:type="auto"/>
            <w:vAlign w:val="center"/>
            <w:hideMark/>
          </w:tcPr>
          <w:p w14:paraId="0362FB89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596C8D84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CCD5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SEMrush - Page Views / Visit</w:t>
            </w:r>
          </w:p>
        </w:tc>
        <w:tc>
          <w:tcPr>
            <w:tcW w:w="0" w:type="auto"/>
            <w:vAlign w:val="center"/>
            <w:hideMark/>
          </w:tcPr>
          <w:p w14:paraId="40C179DB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1FF84AFD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DB51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SEMrush - Bounce Rate</w:t>
            </w:r>
          </w:p>
        </w:tc>
        <w:tc>
          <w:tcPr>
            <w:tcW w:w="0" w:type="auto"/>
            <w:vAlign w:val="center"/>
            <w:hideMark/>
          </w:tcPr>
          <w:p w14:paraId="2F8F1A7F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74B57F84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7F04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SEMrush - Global Traffic Rank</w:t>
            </w:r>
          </w:p>
        </w:tc>
        <w:tc>
          <w:tcPr>
            <w:tcW w:w="0" w:type="auto"/>
            <w:vAlign w:val="center"/>
            <w:hideMark/>
          </w:tcPr>
          <w:p w14:paraId="5AEA9726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7900808F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EEAD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Funding Status</w:t>
            </w:r>
          </w:p>
        </w:tc>
        <w:tc>
          <w:tcPr>
            <w:tcW w:w="0" w:type="auto"/>
            <w:vAlign w:val="center"/>
            <w:hideMark/>
          </w:tcPr>
          <w:p w14:paraId="72E5E7F4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Random Forest Classifier</w:t>
            </w:r>
          </w:p>
        </w:tc>
      </w:tr>
      <w:tr w:rsidR="00D60003" w:rsidRPr="00BF1569" w14:paraId="59015CBC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F725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Last Funding Type</w:t>
            </w:r>
          </w:p>
        </w:tc>
        <w:tc>
          <w:tcPr>
            <w:tcW w:w="0" w:type="auto"/>
            <w:vAlign w:val="center"/>
            <w:hideMark/>
          </w:tcPr>
          <w:p w14:paraId="734FD73E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Random Forest Classifier</w:t>
            </w:r>
          </w:p>
        </w:tc>
      </w:tr>
      <w:tr w:rsidR="00D60003" w:rsidRPr="00BF1569" w14:paraId="468D8D79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71D7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Last Funding Amount Currency (in USD)</w:t>
            </w:r>
          </w:p>
        </w:tc>
        <w:tc>
          <w:tcPr>
            <w:tcW w:w="0" w:type="auto"/>
            <w:vAlign w:val="center"/>
            <w:hideMark/>
          </w:tcPr>
          <w:p w14:paraId="1D7C59CB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58EEA395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34CC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Total Funding Amount Currency (in USD)</w:t>
            </w:r>
          </w:p>
        </w:tc>
        <w:tc>
          <w:tcPr>
            <w:tcW w:w="0" w:type="auto"/>
            <w:vAlign w:val="center"/>
            <w:hideMark/>
          </w:tcPr>
          <w:p w14:paraId="082D9D0D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082C7625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7D3E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Number of Investors</w:t>
            </w:r>
          </w:p>
        </w:tc>
        <w:tc>
          <w:tcPr>
            <w:tcW w:w="0" w:type="auto"/>
            <w:vAlign w:val="center"/>
            <w:hideMark/>
          </w:tcPr>
          <w:p w14:paraId="578AF02B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BF1569" w14:paraId="1575D8EA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18B9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Number of Lead Investors</w:t>
            </w:r>
          </w:p>
        </w:tc>
        <w:tc>
          <w:tcPr>
            <w:tcW w:w="0" w:type="auto"/>
            <w:vAlign w:val="center"/>
            <w:hideMark/>
          </w:tcPr>
          <w:p w14:paraId="1F979683" w14:textId="77777777" w:rsidR="00D60003" w:rsidRPr="00BF1569" w:rsidRDefault="00D60003" w:rsidP="00BF15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>LightGBM</w:t>
            </w:r>
            <w:proofErr w:type="spellEnd"/>
            <w:r w:rsidRPr="00BF1569">
              <w:rPr>
                <w:rFonts w:ascii="Times New Roman" w:hAnsi="Times New Roman" w:cs="Times New Roman"/>
                <w:sz w:val="16"/>
                <w:szCs w:val="16"/>
              </w:rPr>
              <w:t xml:space="preserve"> Regression</w:t>
            </w:r>
          </w:p>
        </w:tc>
      </w:tr>
      <w:tr w:rsidR="00D60003" w:rsidRPr="005827C9" w14:paraId="0A6E173F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6083C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9ABAF3A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Method</w:t>
            </w:r>
          </w:p>
        </w:tc>
      </w:tr>
      <w:tr w:rsidR="00D60003" w:rsidRPr="005827C9" w14:paraId="2DF89915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70D4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CB Rank (Company)</w:t>
            </w:r>
          </w:p>
        </w:tc>
        <w:tc>
          <w:tcPr>
            <w:tcW w:w="0" w:type="auto"/>
            <w:vAlign w:val="center"/>
            <w:hideMark/>
          </w:tcPr>
          <w:p w14:paraId="7F34F71A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Grouped median</w:t>
            </w:r>
          </w:p>
        </w:tc>
      </w:tr>
      <w:tr w:rsidR="00D60003" w:rsidRPr="005827C9" w14:paraId="11D5E85D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7F30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Founded Date</w:t>
            </w:r>
          </w:p>
        </w:tc>
        <w:tc>
          <w:tcPr>
            <w:tcW w:w="0" w:type="auto"/>
            <w:vAlign w:val="center"/>
            <w:hideMark/>
          </w:tcPr>
          <w:p w14:paraId="39CD3E25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Grouped median</w:t>
            </w:r>
          </w:p>
        </w:tc>
      </w:tr>
      <w:tr w:rsidR="00D60003" w:rsidRPr="005827C9" w14:paraId="0C228D2B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DFDF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Company Type</w:t>
            </w:r>
          </w:p>
        </w:tc>
        <w:tc>
          <w:tcPr>
            <w:tcW w:w="0" w:type="auto"/>
            <w:vAlign w:val="center"/>
            <w:hideMark/>
          </w:tcPr>
          <w:p w14:paraId="1AE2DC1A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Grouped mode</w:t>
            </w:r>
          </w:p>
        </w:tc>
      </w:tr>
      <w:tr w:rsidR="00D60003" w:rsidRPr="005827C9" w14:paraId="789A51F5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552F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Industries</w:t>
            </w:r>
          </w:p>
        </w:tc>
        <w:tc>
          <w:tcPr>
            <w:tcW w:w="0" w:type="auto"/>
            <w:vAlign w:val="center"/>
            <w:hideMark/>
          </w:tcPr>
          <w:p w14:paraId="1400AA84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Grouped mode</w:t>
            </w:r>
          </w:p>
        </w:tc>
      </w:tr>
      <w:tr w:rsidR="00D60003" w:rsidRPr="005827C9" w14:paraId="71DE3A9B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1332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Number of Employees</w:t>
            </w:r>
          </w:p>
        </w:tc>
        <w:tc>
          <w:tcPr>
            <w:tcW w:w="0" w:type="auto"/>
            <w:vAlign w:val="center"/>
            <w:hideMark/>
          </w:tcPr>
          <w:p w14:paraId="02863650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RandomForestRegressor</w:t>
            </w:r>
          </w:p>
        </w:tc>
      </w:tr>
      <w:tr w:rsidR="00D60003" w:rsidRPr="005827C9" w14:paraId="58467167" w14:textId="77777777" w:rsidTr="00D60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3834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Estimated Revenue Range</w:t>
            </w:r>
          </w:p>
        </w:tc>
        <w:tc>
          <w:tcPr>
            <w:tcW w:w="0" w:type="auto"/>
            <w:vAlign w:val="center"/>
            <w:hideMark/>
          </w:tcPr>
          <w:p w14:paraId="06C8969B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827C9">
              <w:rPr>
                <w:rFonts w:ascii="Times New Roman" w:hAnsi="Times New Roman" w:cs="Times New Roman"/>
                <w:sz w:val="16"/>
                <w:szCs w:val="16"/>
              </w:rPr>
              <w:t>RandomForestClassifier</w:t>
            </w:r>
            <w:proofErr w:type="spellEnd"/>
          </w:p>
        </w:tc>
      </w:tr>
      <w:tr w:rsidR="00D60003" w:rsidRPr="005827C9" w14:paraId="6F7EAB76" w14:textId="77777777" w:rsidTr="00D60003">
        <w:trPr>
          <w:tblCellSpacing w:w="15" w:type="dxa"/>
        </w:trPr>
        <w:tc>
          <w:tcPr>
            <w:tcW w:w="0" w:type="auto"/>
            <w:vAlign w:val="center"/>
          </w:tcPr>
          <w:p w14:paraId="10EF171A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DCF29AD" w14:textId="77777777" w:rsidR="00D60003" w:rsidRPr="005827C9" w:rsidRDefault="00D60003" w:rsidP="005827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05B56A" w14:textId="77777777" w:rsidR="00BF1569" w:rsidRDefault="00BF1569" w:rsidP="00635221">
      <w:pPr>
        <w:rPr>
          <w:rFonts w:ascii="Times New Roman" w:hAnsi="Times New Roman" w:cs="Times New Roman"/>
          <w:sz w:val="16"/>
          <w:szCs w:val="16"/>
        </w:rPr>
      </w:pPr>
    </w:p>
    <w:p w14:paraId="7296C3B9" w14:textId="77777777" w:rsidR="00635221" w:rsidRDefault="00635221" w:rsidP="00635221">
      <w:pPr>
        <w:rPr>
          <w:rFonts w:ascii="Times New Roman" w:hAnsi="Times New Roman" w:cs="Times New Roman"/>
          <w:sz w:val="16"/>
          <w:szCs w:val="16"/>
        </w:rPr>
      </w:pPr>
    </w:p>
    <w:p w14:paraId="5718FB24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4209FE59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150F30E6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0B680E26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678AC244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59FBE0B3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541"/>
        <w:gridCol w:w="1257"/>
        <w:gridCol w:w="4431"/>
      </w:tblGrid>
      <w:tr w:rsidR="00C61690" w:rsidRPr="00C61690" w14:paraId="7DE9630E" w14:textId="77777777" w:rsidTr="00C6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E253A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EB70F17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CACA36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Missing % (Approx)</w:t>
            </w:r>
          </w:p>
        </w:tc>
        <w:tc>
          <w:tcPr>
            <w:tcW w:w="0" w:type="auto"/>
            <w:vAlign w:val="center"/>
            <w:hideMark/>
          </w:tcPr>
          <w:p w14:paraId="11BC3FD4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Cleaning / Imputation Logic</w:t>
            </w:r>
          </w:p>
        </w:tc>
      </w:tr>
      <w:tr w:rsidR="00C61690" w:rsidRPr="00C61690" w14:paraId="7D25504B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156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Founded Date</w:t>
            </w:r>
          </w:p>
        </w:tc>
        <w:tc>
          <w:tcPr>
            <w:tcW w:w="0" w:type="auto"/>
            <w:vAlign w:val="center"/>
            <w:hideMark/>
          </w:tcPr>
          <w:p w14:paraId="35632FD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2EF97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A25F49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datetime format, filled missing with median year per industry.</w:t>
            </w:r>
          </w:p>
        </w:tc>
      </w:tr>
      <w:tr w:rsidR="00C61690" w:rsidRPr="00C61690" w14:paraId="42B11BEF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4EB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Founders</w:t>
            </w:r>
          </w:p>
        </w:tc>
        <w:tc>
          <w:tcPr>
            <w:tcW w:w="0" w:type="auto"/>
            <w:vAlign w:val="center"/>
            <w:hideMark/>
          </w:tcPr>
          <w:p w14:paraId="0A86E44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3EF4B4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E28EA4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median per industry group.</w:t>
            </w:r>
          </w:p>
        </w:tc>
      </w:tr>
      <w:tr w:rsidR="00C61690" w:rsidRPr="00C61690" w14:paraId="0BE40490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6DC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Company Type</w:t>
            </w:r>
          </w:p>
        </w:tc>
        <w:tc>
          <w:tcPr>
            <w:tcW w:w="0" w:type="auto"/>
            <w:vAlign w:val="center"/>
            <w:hideMark/>
          </w:tcPr>
          <w:p w14:paraId="764434F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1B1D0B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A19BD5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38EF2D67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B50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Employees</w:t>
            </w:r>
          </w:p>
        </w:tc>
        <w:tc>
          <w:tcPr>
            <w:tcW w:w="0" w:type="auto"/>
            <w:vAlign w:val="center"/>
            <w:hideMark/>
          </w:tcPr>
          <w:p w14:paraId="352151B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 (range converted)</w:t>
            </w:r>
          </w:p>
        </w:tc>
        <w:tc>
          <w:tcPr>
            <w:tcW w:w="0" w:type="auto"/>
            <w:vAlign w:val="center"/>
            <w:hideMark/>
          </w:tcPr>
          <w:p w14:paraId="5A47E65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35B844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ranges to numeric midpoints, filled missing with median.</w:t>
            </w:r>
          </w:p>
        </w:tc>
      </w:tr>
      <w:tr w:rsidR="00C61690" w:rsidRPr="00C61690" w14:paraId="44B52A86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A16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Industries</w:t>
            </w:r>
          </w:p>
        </w:tc>
        <w:tc>
          <w:tcPr>
            <w:tcW w:w="0" w:type="auto"/>
            <w:vAlign w:val="center"/>
            <w:hideMark/>
          </w:tcPr>
          <w:p w14:paraId="0216F113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52B1FE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27384A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500A9BD7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3C6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Headquarters Location</w:t>
            </w:r>
          </w:p>
        </w:tc>
        <w:tc>
          <w:tcPr>
            <w:tcW w:w="0" w:type="auto"/>
            <w:vAlign w:val="center"/>
            <w:hideMark/>
          </w:tcPr>
          <w:p w14:paraId="63743B6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7D189AF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3FEC64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6108AA21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6A7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Headquarters Regions</w:t>
            </w:r>
          </w:p>
        </w:tc>
        <w:tc>
          <w:tcPr>
            <w:tcW w:w="0" w:type="auto"/>
            <w:vAlign w:val="center"/>
            <w:hideMark/>
          </w:tcPr>
          <w:p w14:paraId="7E46052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F40DCF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66AFA1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0A32E239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9E2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Investors</w:t>
            </w:r>
          </w:p>
        </w:tc>
        <w:tc>
          <w:tcPr>
            <w:tcW w:w="0" w:type="auto"/>
            <w:vAlign w:val="center"/>
            <w:hideMark/>
          </w:tcPr>
          <w:p w14:paraId="0287738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166987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~65%</w:t>
            </w:r>
          </w:p>
        </w:tc>
        <w:tc>
          <w:tcPr>
            <w:tcW w:w="0" w:type="auto"/>
            <w:vAlign w:val="center"/>
            <w:hideMark/>
          </w:tcPr>
          <w:p w14:paraId="77F4ECF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Predicted using RandomForestRegressor with funding, employees, industry features.</w:t>
            </w:r>
          </w:p>
        </w:tc>
      </w:tr>
      <w:tr w:rsidR="00C61690" w:rsidRPr="00C61690" w14:paraId="1DAAD11C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642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Actively Hiring</w:t>
            </w:r>
          </w:p>
        </w:tc>
        <w:tc>
          <w:tcPr>
            <w:tcW w:w="0" w:type="auto"/>
            <w:vAlign w:val="center"/>
            <w:hideMark/>
          </w:tcPr>
          <w:p w14:paraId="4B98C00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 (Y/N)</w:t>
            </w:r>
          </w:p>
        </w:tc>
        <w:tc>
          <w:tcPr>
            <w:tcW w:w="0" w:type="auto"/>
            <w:vAlign w:val="center"/>
            <w:hideMark/>
          </w:tcPr>
          <w:p w14:paraId="3E0CAB4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~99%</w:t>
            </w:r>
          </w:p>
        </w:tc>
        <w:tc>
          <w:tcPr>
            <w:tcW w:w="0" w:type="auto"/>
            <w:vAlign w:val="center"/>
            <w:hideMark/>
          </w:tcPr>
          <w:p w14:paraId="0713CCF7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 (no reliable prediction possible).</w:t>
            </w:r>
          </w:p>
        </w:tc>
      </w:tr>
      <w:tr w:rsidR="00C61690" w:rsidRPr="00C61690" w14:paraId="5F7317B0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ED8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Funding Rounds</w:t>
            </w:r>
          </w:p>
        </w:tc>
        <w:tc>
          <w:tcPr>
            <w:tcW w:w="0" w:type="auto"/>
            <w:vAlign w:val="center"/>
            <w:hideMark/>
          </w:tcPr>
          <w:p w14:paraId="4CB9ED8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3DAFDF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34D81A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median per industry.</w:t>
            </w:r>
          </w:p>
        </w:tc>
      </w:tr>
      <w:tr w:rsidR="00C61690" w:rsidRPr="00C61690" w14:paraId="2F097E67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0B41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Last Funding Amount</w:t>
            </w:r>
          </w:p>
        </w:tc>
        <w:tc>
          <w:tcPr>
            <w:tcW w:w="0" w:type="auto"/>
            <w:vAlign w:val="center"/>
            <w:hideMark/>
          </w:tcPr>
          <w:p w14:paraId="61E9F1E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6F22E6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3EB903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 per industry.</w:t>
            </w:r>
          </w:p>
        </w:tc>
      </w:tr>
      <w:tr w:rsidR="00C61690" w:rsidRPr="00C61690" w14:paraId="7AEED7EE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143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Funding Status</w:t>
            </w:r>
          </w:p>
        </w:tc>
        <w:tc>
          <w:tcPr>
            <w:tcW w:w="0" w:type="auto"/>
            <w:vAlign w:val="center"/>
            <w:hideMark/>
          </w:tcPr>
          <w:p w14:paraId="1A6AE01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11248E7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27AC54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5BF26F05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CCE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Last Funding Type</w:t>
            </w:r>
          </w:p>
        </w:tc>
        <w:tc>
          <w:tcPr>
            <w:tcW w:w="0" w:type="auto"/>
            <w:vAlign w:val="center"/>
            <w:hideMark/>
          </w:tcPr>
          <w:p w14:paraId="7968AFE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03060B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FC4BB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5F84A2FA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F917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Estimated Revenue Range</w:t>
            </w:r>
          </w:p>
        </w:tc>
        <w:tc>
          <w:tcPr>
            <w:tcW w:w="0" w:type="auto"/>
            <w:vAlign w:val="center"/>
            <w:hideMark/>
          </w:tcPr>
          <w:p w14:paraId="73F5E53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B680EA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2061C9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309DF9C8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38E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IPqwery</w:t>
            </w:r>
            <w:proofErr w:type="spellEnd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- Patents Granted</w:t>
            </w:r>
          </w:p>
        </w:tc>
        <w:tc>
          <w:tcPr>
            <w:tcW w:w="0" w:type="auto"/>
            <w:vAlign w:val="center"/>
            <w:hideMark/>
          </w:tcPr>
          <w:p w14:paraId="3F2C8E7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B6367C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~76%</w:t>
            </w:r>
          </w:p>
        </w:tc>
        <w:tc>
          <w:tcPr>
            <w:tcW w:w="0" w:type="auto"/>
            <w:vAlign w:val="center"/>
            <w:hideMark/>
          </w:tcPr>
          <w:p w14:paraId="1F919F6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predicted using RandomForestRegressor with related features.</w:t>
            </w:r>
          </w:p>
        </w:tc>
      </w:tr>
      <w:tr w:rsidR="00C61690" w:rsidRPr="00C61690" w14:paraId="4CE54386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437B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SEMrush - Monthly Visits</w:t>
            </w:r>
          </w:p>
        </w:tc>
        <w:tc>
          <w:tcPr>
            <w:tcW w:w="0" w:type="auto"/>
            <w:vAlign w:val="center"/>
            <w:hideMark/>
          </w:tcPr>
          <w:p w14:paraId="6659201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4312BA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D64BE4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 per industry.</w:t>
            </w:r>
          </w:p>
        </w:tc>
      </w:tr>
      <w:tr w:rsidR="00C61690" w:rsidRPr="00C61690" w14:paraId="3EB6FD52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4453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SEMrush - Visit Duration</w:t>
            </w:r>
          </w:p>
        </w:tc>
        <w:tc>
          <w:tcPr>
            <w:tcW w:w="0" w:type="auto"/>
            <w:vAlign w:val="center"/>
            <w:hideMark/>
          </w:tcPr>
          <w:p w14:paraId="78B5D30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26EB50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C247C0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time strings to seconds, filled missing with median.</w:t>
            </w:r>
          </w:p>
        </w:tc>
      </w:tr>
      <w:tr w:rsidR="00C61690" w:rsidRPr="00C61690" w14:paraId="31A87A13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1865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SEMrush - Page Views / Visit</w:t>
            </w:r>
          </w:p>
        </w:tc>
        <w:tc>
          <w:tcPr>
            <w:tcW w:w="0" w:type="auto"/>
            <w:vAlign w:val="center"/>
            <w:hideMark/>
          </w:tcPr>
          <w:p w14:paraId="49B199D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D68451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430729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float, filled missing with median.</w:t>
            </w:r>
          </w:p>
        </w:tc>
      </w:tr>
      <w:tr w:rsidR="00C61690" w:rsidRPr="00C61690" w14:paraId="11387DEF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EA5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SEMrush - Bounce Rate</w:t>
            </w:r>
          </w:p>
        </w:tc>
        <w:tc>
          <w:tcPr>
            <w:tcW w:w="0" w:type="auto"/>
            <w:vAlign w:val="center"/>
            <w:hideMark/>
          </w:tcPr>
          <w:p w14:paraId="25AEEC3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 (percentage)</w:t>
            </w:r>
          </w:p>
        </w:tc>
        <w:tc>
          <w:tcPr>
            <w:tcW w:w="0" w:type="auto"/>
            <w:vAlign w:val="center"/>
            <w:hideMark/>
          </w:tcPr>
          <w:p w14:paraId="42A8F28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66D7BE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float %, filled missing with median.</w:t>
            </w:r>
          </w:p>
        </w:tc>
      </w:tr>
    </w:tbl>
    <w:p w14:paraId="7EB231BB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267FBCA3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49299510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047F8386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3ABD0782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272A278D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740F7039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39B9C504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601D7CA7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p w14:paraId="5E1C616E" w14:textId="77777777" w:rsidR="00C61690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8"/>
        <w:gridCol w:w="1244"/>
        <w:gridCol w:w="4924"/>
      </w:tblGrid>
      <w:tr w:rsidR="00C61690" w:rsidRPr="00C61690" w14:paraId="4D90943F" w14:textId="77777777" w:rsidTr="00C6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0B256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D2677DD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D14554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Missing % (Approx)</w:t>
            </w:r>
          </w:p>
        </w:tc>
        <w:tc>
          <w:tcPr>
            <w:tcW w:w="0" w:type="auto"/>
            <w:vAlign w:val="center"/>
            <w:hideMark/>
          </w:tcPr>
          <w:p w14:paraId="325DA506" w14:textId="77777777" w:rsidR="00C61690" w:rsidRPr="00C61690" w:rsidRDefault="00C61690" w:rsidP="00C6169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Cleaning / Imputation Logic</w:t>
            </w:r>
          </w:p>
        </w:tc>
      </w:tr>
      <w:tr w:rsidR="00C61690" w:rsidRPr="00C61690" w14:paraId="6B51268F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102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Events</w:t>
            </w:r>
          </w:p>
        </w:tc>
        <w:tc>
          <w:tcPr>
            <w:tcW w:w="0" w:type="auto"/>
            <w:vAlign w:val="center"/>
            <w:hideMark/>
          </w:tcPr>
          <w:p w14:paraId="513C64C9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14F34AD7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~92%</w:t>
            </w:r>
          </w:p>
        </w:tc>
        <w:tc>
          <w:tcPr>
            <w:tcW w:w="0" w:type="auto"/>
            <w:vAlign w:val="center"/>
            <w:hideMark/>
          </w:tcPr>
          <w:p w14:paraId="548AC91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Predicted using RandomForestRegressor with industry, funding, and activity features.</w:t>
            </w:r>
          </w:p>
        </w:tc>
      </w:tr>
      <w:tr w:rsidR="00C61690" w:rsidRPr="00C61690" w14:paraId="694272BB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266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BuiltWith</w:t>
            </w:r>
            <w:proofErr w:type="spellEnd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- Active Tech Count</w:t>
            </w:r>
          </w:p>
        </w:tc>
        <w:tc>
          <w:tcPr>
            <w:tcW w:w="0" w:type="auto"/>
            <w:vAlign w:val="center"/>
            <w:hideMark/>
          </w:tcPr>
          <w:p w14:paraId="156BDB6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5CD7E1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76A6F7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 per industry.</w:t>
            </w:r>
          </w:p>
        </w:tc>
      </w:tr>
      <w:tr w:rsidR="00C61690" w:rsidRPr="00C61690" w14:paraId="7BFC1FA5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559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G2 Stack - Total Products Active</w:t>
            </w:r>
          </w:p>
        </w:tc>
        <w:tc>
          <w:tcPr>
            <w:tcW w:w="0" w:type="auto"/>
            <w:vAlign w:val="center"/>
            <w:hideMark/>
          </w:tcPr>
          <w:p w14:paraId="4D392E2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5AD021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~65.9%</w:t>
            </w:r>
          </w:p>
        </w:tc>
        <w:tc>
          <w:tcPr>
            <w:tcW w:w="0" w:type="auto"/>
            <w:vAlign w:val="center"/>
            <w:hideMark/>
          </w:tcPr>
          <w:p w14:paraId="7934DC8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predicted using RandomForestRegressor with related features.</w:t>
            </w:r>
          </w:p>
        </w:tc>
      </w:tr>
      <w:tr w:rsidR="00C61690" w:rsidRPr="00C61690" w14:paraId="57FF451E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F49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Articles</w:t>
            </w:r>
          </w:p>
        </w:tc>
        <w:tc>
          <w:tcPr>
            <w:tcW w:w="0" w:type="auto"/>
            <w:vAlign w:val="center"/>
            <w:hideMark/>
          </w:tcPr>
          <w:p w14:paraId="2CF294E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148584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~61%</w:t>
            </w:r>
          </w:p>
        </w:tc>
        <w:tc>
          <w:tcPr>
            <w:tcW w:w="0" w:type="auto"/>
            <w:vAlign w:val="center"/>
            <w:hideMark/>
          </w:tcPr>
          <w:p w14:paraId="7F6EC81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Predicted using RandomForestRegressor with funding, industry, and company rank features.</w:t>
            </w:r>
          </w:p>
        </w:tc>
      </w:tr>
      <w:tr w:rsidR="00C61690" w:rsidRPr="00C61690" w14:paraId="0E4CAD67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683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CB Rank (Company)</w:t>
            </w:r>
          </w:p>
        </w:tc>
        <w:tc>
          <w:tcPr>
            <w:tcW w:w="0" w:type="auto"/>
            <w:vAlign w:val="center"/>
            <w:hideMark/>
          </w:tcPr>
          <w:p w14:paraId="0BAACBE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25DD59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4D86FF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 per industry.</w:t>
            </w:r>
          </w:p>
        </w:tc>
      </w:tr>
      <w:tr w:rsidR="00C61690" w:rsidRPr="00C61690" w14:paraId="4C4B8E60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0B4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Funding Amount</w:t>
            </w:r>
          </w:p>
        </w:tc>
        <w:tc>
          <w:tcPr>
            <w:tcW w:w="0" w:type="auto"/>
            <w:vAlign w:val="center"/>
            <w:hideMark/>
          </w:tcPr>
          <w:p w14:paraId="0CAD975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A94304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20C48A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 per industry.</w:t>
            </w:r>
          </w:p>
        </w:tc>
      </w:tr>
      <w:tr w:rsidR="00C61690" w:rsidRPr="00C61690" w14:paraId="253D4BDC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C7B4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Valuation at IPO</w:t>
            </w:r>
          </w:p>
        </w:tc>
        <w:tc>
          <w:tcPr>
            <w:tcW w:w="0" w:type="auto"/>
            <w:vAlign w:val="center"/>
            <w:hideMark/>
          </w:tcPr>
          <w:p w14:paraId="1E76FB2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58E4BA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~87%</w:t>
            </w:r>
          </w:p>
        </w:tc>
        <w:tc>
          <w:tcPr>
            <w:tcW w:w="0" w:type="auto"/>
            <w:vAlign w:val="center"/>
            <w:hideMark/>
          </w:tcPr>
          <w:p w14:paraId="4EF8435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Restricted to IPO companies, converted to numeric, predicted using RandomForestRegressor.</w:t>
            </w:r>
          </w:p>
        </w:tc>
      </w:tr>
      <w:tr w:rsidR="00C61690" w:rsidRPr="00C61690" w14:paraId="36257626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012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7FDF56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4BCA3B9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~97.8%</w:t>
            </w:r>
          </w:p>
        </w:tc>
        <w:tc>
          <w:tcPr>
            <w:tcW w:w="0" w:type="auto"/>
            <w:vAlign w:val="center"/>
            <w:hideMark/>
          </w:tcPr>
          <w:p w14:paraId="73E1BD3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predicted using RandomForestRegressor with funding &amp; industry features.</w:t>
            </w:r>
          </w:p>
        </w:tc>
      </w:tr>
      <w:tr w:rsidR="00C61690" w:rsidRPr="00C61690" w14:paraId="490A0060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5111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Number of Exits</w:t>
            </w:r>
          </w:p>
        </w:tc>
        <w:tc>
          <w:tcPr>
            <w:tcW w:w="0" w:type="auto"/>
            <w:vAlign w:val="center"/>
            <w:hideMark/>
          </w:tcPr>
          <w:p w14:paraId="635CDB08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7C4BA449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~98%</w:t>
            </w:r>
          </w:p>
        </w:tc>
        <w:tc>
          <w:tcPr>
            <w:tcW w:w="0" w:type="auto"/>
            <w:vAlign w:val="center"/>
            <w:hideMark/>
          </w:tcPr>
          <w:p w14:paraId="7CEA7150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Predicted using RandomForestRegressor with industry, investors, and rank features.</w:t>
            </w:r>
          </w:p>
        </w:tc>
      </w:tr>
      <w:tr w:rsidR="00C61690" w:rsidRPr="00C61690" w14:paraId="4B4FBDAD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358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Industry Groups</w:t>
            </w:r>
          </w:p>
        </w:tc>
        <w:tc>
          <w:tcPr>
            <w:tcW w:w="0" w:type="auto"/>
            <w:vAlign w:val="center"/>
            <w:hideMark/>
          </w:tcPr>
          <w:p w14:paraId="38BB1692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7C5D9E0D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E854FB6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Filled missing with 'Unknown'.</w:t>
            </w:r>
          </w:p>
        </w:tc>
      </w:tr>
      <w:tr w:rsidR="00C61690" w:rsidRPr="00C61690" w14:paraId="7B41F463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7767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Apptopia</w:t>
            </w:r>
            <w:proofErr w:type="spellEnd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- Downloads Last 30 Days</w:t>
            </w:r>
          </w:p>
        </w:tc>
        <w:tc>
          <w:tcPr>
            <w:tcW w:w="0" w:type="auto"/>
            <w:vAlign w:val="center"/>
            <w:hideMark/>
          </w:tcPr>
          <w:p w14:paraId="3DED974A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ED1C8C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1112EE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median.</w:t>
            </w:r>
          </w:p>
        </w:tc>
      </w:tr>
      <w:tr w:rsidR="00C61690" w:rsidRPr="00C61690" w14:paraId="706CF2C8" w14:textId="77777777" w:rsidTr="00C61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864F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Apptopia</w:t>
            </w:r>
            <w:proofErr w:type="spellEnd"/>
            <w:r w:rsidRPr="00C616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- Number of Apps</w:t>
            </w:r>
          </w:p>
        </w:tc>
        <w:tc>
          <w:tcPr>
            <w:tcW w:w="0" w:type="auto"/>
            <w:vAlign w:val="center"/>
            <w:hideMark/>
          </w:tcPr>
          <w:p w14:paraId="1BB2406B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05E19CC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510612E" w14:textId="77777777" w:rsidR="00C61690" w:rsidRPr="00C61690" w:rsidRDefault="00C61690" w:rsidP="00C616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61690">
              <w:rPr>
                <w:rFonts w:ascii="Times New Roman" w:hAnsi="Times New Roman" w:cs="Times New Roman"/>
                <w:sz w:val="16"/>
                <w:szCs w:val="16"/>
              </w:rPr>
              <w:t>Converted to numeric, filled missing with median.</w:t>
            </w:r>
          </w:p>
        </w:tc>
      </w:tr>
    </w:tbl>
    <w:p w14:paraId="0956119E" w14:textId="77777777" w:rsidR="00C61690" w:rsidRPr="00635221" w:rsidRDefault="00C61690" w:rsidP="00635221">
      <w:pPr>
        <w:rPr>
          <w:rFonts w:ascii="Times New Roman" w:hAnsi="Times New Roman" w:cs="Times New Roman"/>
          <w:sz w:val="16"/>
          <w:szCs w:val="16"/>
        </w:rPr>
      </w:pPr>
    </w:p>
    <w:sectPr w:rsidR="00C61690" w:rsidRPr="0063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21"/>
    <w:rsid w:val="00247172"/>
    <w:rsid w:val="005827C9"/>
    <w:rsid w:val="00635221"/>
    <w:rsid w:val="00816582"/>
    <w:rsid w:val="00900594"/>
    <w:rsid w:val="009635AB"/>
    <w:rsid w:val="00965A27"/>
    <w:rsid w:val="00A04A53"/>
    <w:rsid w:val="00BF1569"/>
    <w:rsid w:val="00C61690"/>
    <w:rsid w:val="00D2044B"/>
    <w:rsid w:val="00D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CD3A"/>
  <w15:chartTrackingRefBased/>
  <w15:docId w15:val="{EAE71B3B-8834-40D6-B236-1F12862D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22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82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sanjaybukka28@outlook.com</dc:creator>
  <cp:keywords/>
  <dc:description/>
  <cp:lastModifiedBy>sanjaybukka28@outlook.com</cp:lastModifiedBy>
  <cp:revision>4</cp:revision>
  <dcterms:created xsi:type="dcterms:W3CDTF">2025-08-07T12:32:00Z</dcterms:created>
  <dcterms:modified xsi:type="dcterms:W3CDTF">2025-08-08T13:02:00Z</dcterms:modified>
</cp:coreProperties>
</file>