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8 – Project Demonstration</w:t>
      </w:r>
    </w:p>
    <w:p>
      <w:r>
        <w:t>AI-powered FAQ and customer support automation</w:t>
      </w:r>
    </w:p>
    <w:p>
      <w:r>
        <w:rPr>
          <w:b/>
          <w:sz w:val="26"/>
        </w:rPr>
        <w:t>Demonstration Flow</w:t>
      </w:r>
    </w:p>
    <w:p>
      <w:r>
        <w:t>Introduce the project → explain its purpose and benefits → show the project code/structure → start the backend → demonstrate API execution/testing → show the final working output.</w:t>
      </w:r>
    </w:p>
    <w:p>
      <w:r>
        <w:rPr>
          <w:b/>
          <w:sz w:val="26"/>
        </w:rPr>
        <w:t>Demo Video</w:t>
      </w:r>
    </w:p>
    <w:p>
      <w:r>
        <w:t>Upload the final demonstration video to Google Drive and set access to anyone with the link, according to the submission instructions.</w:t>
      </w:r>
    </w:p>
    <w:p>
      <w:r>
        <w:rPr>
          <w:b/>
          <w:sz w:val="26"/>
        </w:rPr>
        <w:t>Final Step</w:t>
      </w:r>
    </w:p>
    <w:p>
      <w:r>
        <w:t>Add the final Google Drive demo link to this document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