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FDA3" w14:textId="77777777" w:rsidR="00767227" w:rsidRPr="001E778D" w:rsidRDefault="00767227" w:rsidP="00767227">
      <w:pPr>
        <w:spacing w:line="360" w:lineRule="auto"/>
        <w:jc w:val="center"/>
        <w:rPr>
          <w:rFonts w:ascii="Times New Roman" w:hAnsi="Times New Roman" w:cs="Times New Roman"/>
          <w:b/>
          <w:bCs/>
          <w:color w:val="000000" w:themeColor="text1"/>
          <w:sz w:val="28"/>
          <w:szCs w:val="28"/>
          <w:lang w:val="en-US"/>
        </w:rPr>
      </w:pPr>
      <w:r w:rsidRPr="001E778D">
        <w:rPr>
          <w:rFonts w:ascii="Times New Roman" w:hAnsi="Times New Roman" w:cs="Times New Roman"/>
          <w:b/>
          <w:bCs/>
          <w:color w:val="000000" w:themeColor="text1"/>
          <w:sz w:val="28"/>
          <w:szCs w:val="28"/>
          <w:lang w:val="en-US"/>
        </w:rPr>
        <w:t>ABSTRACT</w:t>
      </w:r>
    </w:p>
    <w:p w14:paraId="5BFD29E9" w14:textId="77777777" w:rsidR="00767227" w:rsidRPr="001E778D" w:rsidRDefault="00767227" w:rsidP="00767227">
      <w:pPr>
        <w:spacing w:after="0" w:line="276" w:lineRule="auto"/>
        <w:ind w:firstLine="720"/>
        <w:jc w:val="both"/>
        <w:rPr>
          <w:rFonts w:ascii="Times New Roman" w:hAnsi="Times New Roman" w:cs="Times New Roman"/>
          <w:color w:val="000000" w:themeColor="text1"/>
          <w:sz w:val="24"/>
          <w:szCs w:val="24"/>
        </w:rPr>
      </w:pPr>
      <w:r w:rsidRPr="001E778D">
        <w:rPr>
          <w:rFonts w:ascii="Times New Roman" w:hAnsi="Times New Roman" w:cs="Times New Roman"/>
          <w:color w:val="000000" w:themeColor="text1"/>
          <w:sz w:val="24"/>
          <w:szCs w:val="24"/>
        </w:rPr>
        <w:t>The thyroid gland has one of the most important functions in regulating metabolism of our body. Hypothyroidism and hyperthyroidism are two critical conditions caused by insufficient thyroid hormone production and excessive thyroid hormone production, respectively. Accurate and timely detection of these diseases is crucial for effective treatment and management. The “Thyroid Detection Using Machine Learning” project is focussed on detecting and diagnosing thyroid disease.</w:t>
      </w:r>
    </w:p>
    <w:p w14:paraId="1A3DA55D" w14:textId="77777777" w:rsidR="00767227" w:rsidRPr="001E778D" w:rsidRDefault="00767227" w:rsidP="00767227">
      <w:pPr>
        <w:spacing w:after="0" w:line="276" w:lineRule="auto"/>
        <w:ind w:firstLine="720"/>
        <w:jc w:val="both"/>
        <w:rPr>
          <w:rFonts w:ascii="Times New Roman" w:hAnsi="Times New Roman" w:cs="Times New Roman"/>
          <w:color w:val="000000" w:themeColor="text1"/>
          <w:sz w:val="24"/>
          <w:szCs w:val="24"/>
        </w:rPr>
      </w:pPr>
      <w:r w:rsidRPr="001E778D">
        <w:rPr>
          <w:rFonts w:ascii="Times New Roman" w:hAnsi="Times New Roman" w:cs="Times New Roman"/>
          <w:color w:val="000000" w:themeColor="text1"/>
          <w:sz w:val="24"/>
          <w:szCs w:val="24"/>
          <w:lang w:val="en-US"/>
        </w:rPr>
        <w:t xml:space="preserve">From the three papers, we get to know that different models were used for the detection of thyroid disease. First paper is the </w:t>
      </w:r>
      <w:r w:rsidRPr="001E778D">
        <w:rPr>
          <w:rFonts w:ascii="Times New Roman" w:hAnsi="Times New Roman" w:cs="Times New Roman"/>
          <w:color w:val="000000" w:themeColor="text1"/>
          <w:sz w:val="24"/>
          <w:szCs w:val="24"/>
        </w:rPr>
        <w:t>detection and classification of thyroid disease using selective features. Second paper focuses on machine learning approach for thyroid disease detection using optimized model. Third paper aims at classification of hypo and hyper thyroidism.</w:t>
      </w:r>
    </w:p>
    <w:p w14:paraId="49FDB2D5" w14:textId="77777777" w:rsidR="00767227" w:rsidRPr="001E778D" w:rsidRDefault="00767227" w:rsidP="00767227">
      <w:pPr>
        <w:spacing w:after="0" w:line="276" w:lineRule="auto"/>
        <w:ind w:firstLine="720"/>
        <w:jc w:val="both"/>
        <w:rPr>
          <w:rFonts w:ascii="Times New Roman" w:hAnsi="Times New Roman" w:cs="Times New Roman"/>
          <w:color w:val="000000" w:themeColor="text1"/>
          <w:sz w:val="24"/>
          <w:szCs w:val="24"/>
        </w:rPr>
      </w:pPr>
      <w:r w:rsidRPr="001E778D">
        <w:rPr>
          <w:rFonts w:ascii="Times New Roman" w:hAnsi="Times New Roman" w:cs="Times New Roman"/>
          <w:color w:val="000000" w:themeColor="text1"/>
          <w:sz w:val="24"/>
          <w:szCs w:val="24"/>
          <w:lang w:val="en-US"/>
        </w:rPr>
        <w:t xml:space="preserve">The system is the comparative study of three algorithms </w:t>
      </w:r>
      <w:r w:rsidRPr="001E778D">
        <w:rPr>
          <w:rFonts w:ascii="Times New Roman" w:hAnsi="Times New Roman" w:cs="Times New Roman"/>
          <w:color w:val="000000" w:themeColor="text1"/>
          <w:sz w:val="24"/>
          <w:szCs w:val="24"/>
        </w:rPr>
        <w:t>Random Forest, Logistic Regression and Support Vector Machine. The models will classify thyroid disease under three classes which are no thyroid, hyperthyroid and hypothyroid. By comparing these algorithms, the project aims to determine which model offers the highest accuracy and reliability in diagnosing thyroid conditions.</w:t>
      </w:r>
    </w:p>
    <w:p w14:paraId="24C26B40" w14:textId="77777777" w:rsidR="00767227" w:rsidRPr="001E778D" w:rsidRDefault="00767227" w:rsidP="00767227">
      <w:pPr>
        <w:spacing w:after="0" w:line="276" w:lineRule="auto"/>
        <w:ind w:firstLine="720"/>
        <w:jc w:val="both"/>
        <w:rPr>
          <w:rFonts w:ascii="Times New Roman" w:hAnsi="Times New Roman" w:cs="Times New Roman"/>
          <w:color w:val="000000" w:themeColor="text1"/>
          <w:sz w:val="24"/>
          <w:szCs w:val="24"/>
        </w:rPr>
      </w:pPr>
      <w:r w:rsidRPr="001E778D">
        <w:rPr>
          <w:rFonts w:ascii="Times New Roman" w:hAnsi="Times New Roman" w:cs="Times New Roman"/>
          <w:color w:val="000000" w:themeColor="text1"/>
          <w:sz w:val="24"/>
          <w:szCs w:val="24"/>
        </w:rPr>
        <w:t>The dataset is taken from the Kaggle repository. The dataset contains 9172 sample observations and has 31 columns including 1 identifier, 1 class variable and 29 features. The dataset contains numeric values and Boolean values.</w:t>
      </w:r>
    </w:p>
    <w:p w14:paraId="51992FDE" w14:textId="77777777" w:rsidR="00767227" w:rsidRPr="001E778D" w:rsidRDefault="00767227" w:rsidP="00767227">
      <w:pPr>
        <w:spacing w:after="0" w:line="360" w:lineRule="auto"/>
        <w:jc w:val="both"/>
        <w:rPr>
          <w:rFonts w:ascii="Times New Roman" w:hAnsi="Times New Roman" w:cs="Times New Roman"/>
          <w:color w:val="000000" w:themeColor="text1"/>
          <w:sz w:val="24"/>
          <w:szCs w:val="24"/>
        </w:rPr>
      </w:pPr>
      <w:r w:rsidRPr="001E778D">
        <w:rPr>
          <w:rFonts w:ascii="Times New Roman" w:hAnsi="Times New Roman" w:cs="Times New Roman"/>
          <w:b/>
          <w:bCs/>
          <w:color w:val="000000" w:themeColor="text1"/>
          <w:sz w:val="24"/>
          <w:szCs w:val="24"/>
        </w:rPr>
        <w:t>Dataset</w:t>
      </w:r>
      <w:r w:rsidRPr="001E778D">
        <w:rPr>
          <w:rFonts w:ascii="Times New Roman" w:hAnsi="Times New Roman" w:cs="Times New Roman"/>
          <w:color w:val="000000" w:themeColor="text1"/>
          <w:sz w:val="24"/>
          <w:szCs w:val="24"/>
        </w:rPr>
        <w:t xml:space="preserve">: </w:t>
      </w:r>
      <w:hyperlink r:id="rId5" w:history="1">
        <w:r w:rsidRPr="001E778D">
          <w:rPr>
            <w:rStyle w:val="Hyperlink"/>
            <w:rFonts w:ascii="Times New Roman" w:hAnsi="Times New Roman" w:cs="Times New Roman"/>
            <w:color w:val="000000" w:themeColor="text1"/>
            <w:sz w:val="24"/>
            <w:szCs w:val="24"/>
          </w:rPr>
          <w:t>https://www.kaggle.com/datasets/emmanuelfwerr/thyroid-disease-data</w:t>
        </w:r>
      </w:hyperlink>
    </w:p>
    <w:p w14:paraId="7CCE4BA2" w14:textId="77777777" w:rsidR="00767227" w:rsidRPr="008A4750" w:rsidRDefault="00767227" w:rsidP="00767227">
      <w:pPr>
        <w:spacing w:after="0" w:line="360" w:lineRule="auto"/>
        <w:jc w:val="both"/>
        <w:rPr>
          <w:rFonts w:ascii="Times New Roman" w:hAnsi="Times New Roman" w:cs="Times New Roman"/>
          <w:b/>
          <w:bCs/>
          <w:color w:val="000000" w:themeColor="text1"/>
          <w:sz w:val="24"/>
          <w:szCs w:val="24"/>
        </w:rPr>
      </w:pPr>
      <w:r w:rsidRPr="008A4750">
        <w:rPr>
          <w:rFonts w:ascii="Times New Roman" w:hAnsi="Times New Roman" w:cs="Times New Roman"/>
          <w:b/>
          <w:bCs/>
          <w:color w:val="000000" w:themeColor="text1"/>
          <w:sz w:val="24"/>
          <w:szCs w:val="24"/>
        </w:rPr>
        <w:t>References</w:t>
      </w:r>
    </w:p>
    <w:p w14:paraId="11388CF3" w14:textId="77777777" w:rsidR="00767227" w:rsidRPr="008A4750" w:rsidRDefault="00767227" w:rsidP="00767227">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8A4750">
        <w:rPr>
          <w:rFonts w:ascii="Times New Roman" w:hAnsi="Times New Roman" w:cs="Times New Roman"/>
          <w:color w:val="000000" w:themeColor="text1"/>
          <w:sz w:val="24"/>
          <w:szCs w:val="24"/>
          <w:shd w:val="clear" w:color="auto" w:fill="FFFFFF"/>
        </w:rPr>
        <w:t xml:space="preserve">Chaganti R, Rustam F, De La Torre </w:t>
      </w:r>
      <w:proofErr w:type="spellStart"/>
      <w:r w:rsidRPr="008A4750">
        <w:rPr>
          <w:rFonts w:ascii="Times New Roman" w:hAnsi="Times New Roman" w:cs="Times New Roman"/>
          <w:color w:val="000000" w:themeColor="text1"/>
          <w:sz w:val="24"/>
          <w:szCs w:val="24"/>
          <w:shd w:val="clear" w:color="auto" w:fill="FFFFFF"/>
        </w:rPr>
        <w:t>Díez</w:t>
      </w:r>
      <w:proofErr w:type="spellEnd"/>
      <w:r w:rsidRPr="008A4750">
        <w:rPr>
          <w:rFonts w:ascii="Times New Roman" w:hAnsi="Times New Roman" w:cs="Times New Roman"/>
          <w:color w:val="000000" w:themeColor="text1"/>
          <w:sz w:val="24"/>
          <w:szCs w:val="24"/>
          <w:shd w:val="clear" w:color="auto" w:fill="FFFFFF"/>
        </w:rPr>
        <w:t xml:space="preserve"> I, </w:t>
      </w:r>
      <w:proofErr w:type="spellStart"/>
      <w:r w:rsidRPr="008A4750">
        <w:rPr>
          <w:rFonts w:ascii="Times New Roman" w:hAnsi="Times New Roman" w:cs="Times New Roman"/>
          <w:color w:val="000000" w:themeColor="text1"/>
          <w:sz w:val="24"/>
          <w:szCs w:val="24"/>
          <w:shd w:val="clear" w:color="auto" w:fill="FFFFFF"/>
        </w:rPr>
        <w:t>Mazón</w:t>
      </w:r>
      <w:proofErr w:type="spellEnd"/>
      <w:r w:rsidRPr="008A4750">
        <w:rPr>
          <w:rFonts w:ascii="Times New Roman" w:hAnsi="Times New Roman" w:cs="Times New Roman"/>
          <w:color w:val="000000" w:themeColor="text1"/>
          <w:sz w:val="24"/>
          <w:szCs w:val="24"/>
          <w:shd w:val="clear" w:color="auto" w:fill="FFFFFF"/>
        </w:rPr>
        <w:t xml:space="preserve"> JL, Rodríguez CL, Ashraf I. Thyroid disease prediction using selective features and machine learning techniques. Cancers. 2022 Aug 13;14(16):3914.</w:t>
      </w:r>
    </w:p>
    <w:p w14:paraId="41840CEF" w14:textId="77777777" w:rsidR="00767227" w:rsidRPr="008A4750" w:rsidRDefault="00767227" w:rsidP="00767227">
      <w:pPr>
        <w:pStyle w:val="ListParagraph"/>
        <w:spacing w:after="0" w:line="276" w:lineRule="auto"/>
        <w:jc w:val="both"/>
        <w:rPr>
          <w:rFonts w:ascii="Times New Roman" w:hAnsi="Times New Roman" w:cs="Times New Roman"/>
          <w:color w:val="000000" w:themeColor="text1"/>
          <w:sz w:val="24"/>
          <w:szCs w:val="24"/>
        </w:rPr>
      </w:pPr>
    </w:p>
    <w:p w14:paraId="01F111AF" w14:textId="77777777" w:rsidR="00767227" w:rsidRPr="008A4750" w:rsidRDefault="00767227" w:rsidP="00767227">
      <w:pPr>
        <w:pStyle w:val="ListParagraph"/>
        <w:numPr>
          <w:ilvl w:val="0"/>
          <w:numId w:val="1"/>
        </w:numPr>
        <w:spacing w:after="0" w:line="240" w:lineRule="auto"/>
        <w:jc w:val="both"/>
        <w:rPr>
          <w:rFonts w:ascii="Times New Roman" w:hAnsi="Times New Roman" w:cs="Times New Roman"/>
          <w:color w:val="000000" w:themeColor="text1"/>
          <w:sz w:val="24"/>
          <w:szCs w:val="24"/>
          <w:lang w:val="en-US"/>
        </w:rPr>
      </w:pPr>
      <w:r w:rsidRPr="008A4750">
        <w:rPr>
          <w:rFonts w:ascii="Times New Roman" w:hAnsi="Times New Roman" w:cs="Times New Roman"/>
          <w:color w:val="000000" w:themeColor="text1"/>
          <w:sz w:val="24"/>
          <w:szCs w:val="24"/>
          <w:shd w:val="clear" w:color="auto" w:fill="FFFFFF"/>
        </w:rPr>
        <w:t xml:space="preserve">Gupta P, Rustam F, Kanwal K, </w:t>
      </w:r>
      <w:proofErr w:type="spellStart"/>
      <w:r w:rsidRPr="008A4750">
        <w:rPr>
          <w:rFonts w:ascii="Times New Roman" w:hAnsi="Times New Roman" w:cs="Times New Roman"/>
          <w:color w:val="000000" w:themeColor="text1"/>
          <w:sz w:val="24"/>
          <w:szCs w:val="24"/>
          <w:shd w:val="clear" w:color="auto" w:fill="FFFFFF"/>
        </w:rPr>
        <w:t>Aljedaani</w:t>
      </w:r>
      <w:proofErr w:type="spellEnd"/>
      <w:r w:rsidRPr="008A4750">
        <w:rPr>
          <w:rFonts w:ascii="Times New Roman" w:hAnsi="Times New Roman" w:cs="Times New Roman"/>
          <w:color w:val="000000" w:themeColor="text1"/>
          <w:sz w:val="24"/>
          <w:szCs w:val="24"/>
          <w:shd w:val="clear" w:color="auto" w:fill="FFFFFF"/>
        </w:rPr>
        <w:t xml:space="preserve"> W, </w:t>
      </w:r>
      <w:proofErr w:type="spellStart"/>
      <w:r w:rsidRPr="008A4750">
        <w:rPr>
          <w:rFonts w:ascii="Times New Roman" w:hAnsi="Times New Roman" w:cs="Times New Roman"/>
          <w:color w:val="000000" w:themeColor="text1"/>
          <w:sz w:val="24"/>
          <w:szCs w:val="24"/>
          <w:shd w:val="clear" w:color="auto" w:fill="FFFFFF"/>
        </w:rPr>
        <w:t>Alfarhood</w:t>
      </w:r>
      <w:proofErr w:type="spellEnd"/>
      <w:r w:rsidRPr="008A4750">
        <w:rPr>
          <w:rFonts w:ascii="Times New Roman" w:hAnsi="Times New Roman" w:cs="Times New Roman"/>
          <w:color w:val="000000" w:themeColor="text1"/>
          <w:sz w:val="24"/>
          <w:szCs w:val="24"/>
          <w:shd w:val="clear" w:color="auto" w:fill="FFFFFF"/>
        </w:rPr>
        <w:t xml:space="preserve"> S, Safran M, Ashraf I. Detecting thyroid disease using optimized machine learning model based on differential evolution. International Journal of Computational Intelligence Systems. 2024 Jan 3;17(1):3.</w:t>
      </w:r>
    </w:p>
    <w:p w14:paraId="1840066C" w14:textId="77777777" w:rsidR="00767227" w:rsidRPr="008A4750" w:rsidRDefault="00767227" w:rsidP="00767227">
      <w:pPr>
        <w:pStyle w:val="ListParagraph"/>
        <w:spacing w:after="0"/>
        <w:rPr>
          <w:rFonts w:ascii="Times New Roman" w:hAnsi="Times New Roman" w:cs="Times New Roman"/>
          <w:color w:val="000000" w:themeColor="text1"/>
          <w:sz w:val="24"/>
          <w:szCs w:val="24"/>
          <w:lang w:val="en-US"/>
        </w:rPr>
      </w:pPr>
    </w:p>
    <w:p w14:paraId="6B431847" w14:textId="77777777" w:rsidR="00767227" w:rsidRPr="008A4750" w:rsidRDefault="00767227" w:rsidP="00767227">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8A4750">
        <w:rPr>
          <w:rFonts w:ascii="Times New Roman" w:hAnsi="Times New Roman" w:cs="Times New Roman"/>
          <w:color w:val="000000" w:themeColor="text1"/>
          <w:sz w:val="24"/>
          <w:szCs w:val="24"/>
          <w:shd w:val="clear" w:color="auto" w:fill="FFFFFF"/>
        </w:rPr>
        <w:t>Hossain MB, Shama A, Adhikary A, Raha AD, Uddin KA, Hossain MA, Islam I, Murad SA, Munir MS, Bairagi AK. An explainable artificial intelligence framework for the predictive analysis of hypo and hyper thyroidism using machine learning algorithms. Human-Centric Intelligent Systems. 2023 Sep;3(3):211-31.</w:t>
      </w:r>
    </w:p>
    <w:p w14:paraId="080751BC" w14:textId="77777777" w:rsidR="00767227" w:rsidRDefault="00767227" w:rsidP="00767227">
      <w:pPr>
        <w:jc w:val="center"/>
        <w:rPr>
          <w:rFonts w:ascii="Times New Roman" w:hAnsi="Times New Roman" w:cs="Times New Roman"/>
          <w:b/>
          <w:bCs/>
          <w:color w:val="000000" w:themeColor="text1"/>
          <w:sz w:val="28"/>
          <w:szCs w:val="28"/>
          <w:lang w:val="en-US"/>
        </w:rPr>
      </w:pPr>
    </w:p>
    <w:p w14:paraId="534D031B" w14:textId="37CA7743" w:rsidR="00E2467D" w:rsidRPr="00767227" w:rsidRDefault="00767227" w:rsidP="00767227">
      <w:pPr>
        <w:jc w:val="center"/>
        <w:rPr>
          <w:rFonts w:ascii="Times New Roman" w:hAnsi="Times New Roman" w:cs="Times New Roman"/>
          <w:b/>
          <w:bCs/>
          <w:color w:val="000000" w:themeColor="text1"/>
          <w:sz w:val="28"/>
          <w:szCs w:val="28"/>
          <w:lang w:val="en-US"/>
        </w:rPr>
      </w:pPr>
      <w:r w:rsidRPr="008A4750">
        <w:rPr>
          <w:rFonts w:ascii="Times New Roman" w:hAnsi="Times New Roman" w:cs="Times New Roman"/>
          <w:b/>
          <w:bCs/>
          <w:noProof/>
          <w:color w:val="000000" w:themeColor="text1"/>
          <w:sz w:val="32"/>
          <w:szCs w:val="32"/>
          <w:lang w:val="en-US"/>
        </w:rPr>
        <mc:AlternateContent>
          <mc:Choice Requires="wps">
            <w:drawing>
              <wp:anchor distT="45720" distB="45720" distL="114300" distR="114300" simplePos="0" relativeHeight="251659264" behindDoc="0" locked="0" layoutInCell="1" allowOverlap="1" wp14:anchorId="2D1F1FD0" wp14:editId="1E142796">
                <wp:simplePos x="0" y="0"/>
                <wp:positionH relativeFrom="column">
                  <wp:posOffset>-408247</wp:posOffset>
                </wp:positionH>
                <wp:positionV relativeFrom="paragraph">
                  <wp:posOffset>306821</wp:posOffset>
                </wp:positionV>
                <wp:extent cx="6746875" cy="789305"/>
                <wp:effectExtent l="0" t="0" r="0" b="1905"/>
                <wp:wrapSquare wrapText="bothSides"/>
                <wp:docPr id="28613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6875" cy="789305"/>
                        </a:xfrm>
                        <a:prstGeom prst="rect">
                          <a:avLst/>
                        </a:prstGeom>
                        <a:noFill/>
                        <a:ln w="9525">
                          <a:noFill/>
                          <a:miter lim="800000"/>
                          <a:headEnd/>
                          <a:tailEnd/>
                        </a:ln>
                      </wps:spPr>
                      <wps:txbx>
                        <w:txbxContent>
                          <w:p w14:paraId="651C173F" w14:textId="77777777" w:rsidR="00767227" w:rsidRDefault="00767227" w:rsidP="00767227">
                            <w:pPr>
                              <w:spacing w:after="0" w:line="360" w:lineRule="auto"/>
                              <w:rPr>
                                <w:rFonts w:ascii="Times New Roman" w:hAnsi="Times New Roman" w:cs="Times New Roman"/>
                                <w:color w:val="000000" w:themeColor="text1"/>
                                <w:sz w:val="24"/>
                                <w:szCs w:val="24"/>
                                <w:lang w:val="en-US"/>
                              </w:rPr>
                            </w:pPr>
                            <w:r w:rsidRPr="008A4750">
                              <w:rPr>
                                <w:rFonts w:ascii="Times New Roman" w:hAnsi="Times New Roman" w:cs="Times New Roman"/>
                                <w:color w:val="000000" w:themeColor="text1"/>
                                <w:sz w:val="24"/>
                                <w:szCs w:val="24"/>
                                <w:lang w:val="en-US"/>
                              </w:rPr>
                              <w:t>Submitted By</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Faculty Guide</w:t>
                            </w:r>
                          </w:p>
                          <w:p w14:paraId="01B4AFFF" w14:textId="77777777" w:rsidR="00767227" w:rsidRDefault="00767227" w:rsidP="00767227">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Nikhila Baby</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Prof. Nisha Markose</w:t>
                            </w:r>
                          </w:p>
                          <w:p w14:paraId="0BD08788" w14:textId="77777777" w:rsidR="00767227" w:rsidRPr="008A4750" w:rsidRDefault="00767227" w:rsidP="00767227">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MAC23MCA-2044</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Associate Professor, MACE</w:t>
                            </w:r>
                          </w:p>
                          <w:p w14:paraId="59EC213B" w14:textId="77777777" w:rsidR="00767227" w:rsidRDefault="00767227" w:rsidP="007672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F1FD0" id="_x0000_t202" coordsize="21600,21600" o:spt="202" path="m,l,21600r21600,l21600,xe">
                <v:stroke joinstyle="miter"/>
                <v:path gradientshapeok="t" o:connecttype="rect"/>
              </v:shapetype>
              <v:shape id="Text Box 2" o:spid="_x0000_s1026" type="#_x0000_t202" style="position:absolute;left:0;text-align:left;margin-left:-32.15pt;margin-top:24.15pt;width:531.25pt;height:6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LaH+QEAAM0DAAAOAAAAZHJzL2Uyb0RvYy54bWysU9uO2yAQfa/Uf0C8N3bSOBcrzmq7260q&#10;bS/Sth+AMY5RgaFAYqdf3wF7s1H7VtUPiPHAmTlnDrubQStyEs5LMBWdz3JKhOHQSHOo6PdvD282&#10;lPjATMMUGFHRs/D0Zv/61a63pVhAB6oRjiCI8WVvK9qFYMss87wTmvkZWGEw2YLTLGDoDlnjWI/o&#10;WmWLPF9lPbjGOuDCe/x7PybpPuG3reDhS9t6EYiqKPYW0urSWsc12+9YeXDMdpJPbbB/6EIzabDo&#10;BeqeBUaOTv4FpSV34KENMw46g7aVXCQOyGae/8HmqWNWJC4ojrcXmfz/g+WfT0/2qyNheAcDDjCR&#10;8PYR+A9PDNx1zBzErXPQd4I1WHgeJct668vpapTalz6C1P0naHDI7BggAQ2t01EV5EkQHQdwvogu&#10;hkA4/lytl6vNuqCEY2692b7Ni1SClc+3rfPhgwBN4qaiDoea0Nnp0YfYDSufj8RiBh6kUmmwypC+&#10;ottiUaQLVxktA/pOSV3RTR6/0QmR5HvTpMuBSTXusYAyE+tIdKQchnrAg5F9Dc0Z+TsY/YXvATcd&#10;uF+U9OitivqfR+YEJeqjQQ238+UymjEFy2K9wMBdZ+rrDDMcoSoaKBm3dyEZeOR6i1q3Msnw0snU&#10;K3omqTP5O5ryOk6nXl7h/jcAAAD//wMAUEsDBBQABgAIAAAAIQD0YV7Y3gAAAAoBAAAPAAAAZHJz&#10;L2Rvd25yZXYueG1sTI9NT8MwDIbvSPyHyEjctoRSSluaTgjEFbTxIXHLGq+taJyqydby7zEnOFmW&#10;H71+3mqzuEGccAq9Jw1XawUCqfG2p1bD2+vTKgcRoiFrBk+o4RsDbOrzs8qU1s+0xdMutoJDKJRG&#10;QxfjWEoZmg6dCWs/IvHt4CdnIq9TK+1kZg53g0yUyqQzPfGHzoz40GHztTs6De/Ph8+PVL20j+5m&#10;nP2iJLlCan15sdzfgYi4xD8YfvVZHWp22vsj2SAGDassvWZUQ5rzZKAo8gTEnsnbJANZV/J/hfoH&#10;AAD//wMAUEsBAi0AFAAGAAgAAAAhALaDOJL+AAAA4QEAABMAAAAAAAAAAAAAAAAAAAAAAFtDb250&#10;ZW50X1R5cGVzXS54bWxQSwECLQAUAAYACAAAACEAOP0h/9YAAACUAQAACwAAAAAAAAAAAAAAAAAv&#10;AQAAX3JlbHMvLnJlbHNQSwECLQAUAAYACAAAACEANxS2h/kBAADNAwAADgAAAAAAAAAAAAAAAAAu&#10;AgAAZHJzL2Uyb0RvYy54bWxQSwECLQAUAAYACAAAACEA9GFe2N4AAAAKAQAADwAAAAAAAAAAAAAA&#10;AABTBAAAZHJzL2Rvd25yZXYueG1sUEsFBgAAAAAEAAQA8wAAAF4FAAAAAA==&#10;" filled="f" stroked="f">
                <v:textbox>
                  <w:txbxContent>
                    <w:p w14:paraId="651C173F" w14:textId="77777777" w:rsidR="00767227" w:rsidRDefault="00767227" w:rsidP="00767227">
                      <w:pPr>
                        <w:spacing w:after="0" w:line="360" w:lineRule="auto"/>
                        <w:rPr>
                          <w:rFonts w:ascii="Times New Roman" w:hAnsi="Times New Roman" w:cs="Times New Roman"/>
                          <w:color w:val="000000" w:themeColor="text1"/>
                          <w:sz w:val="24"/>
                          <w:szCs w:val="24"/>
                          <w:lang w:val="en-US"/>
                        </w:rPr>
                      </w:pPr>
                      <w:r w:rsidRPr="008A4750">
                        <w:rPr>
                          <w:rFonts w:ascii="Times New Roman" w:hAnsi="Times New Roman" w:cs="Times New Roman"/>
                          <w:color w:val="000000" w:themeColor="text1"/>
                          <w:sz w:val="24"/>
                          <w:szCs w:val="24"/>
                          <w:lang w:val="en-US"/>
                        </w:rPr>
                        <w:t>Submitted By</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Faculty Guide</w:t>
                      </w:r>
                    </w:p>
                    <w:p w14:paraId="01B4AFFF" w14:textId="77777777" w:rsidR="00767227" w:rsidRDefault="00767227" w:rsidP="00767227">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Nikhila Baby</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Prof. Nisha Markose</w:t>
                      </w:r>
                    </w:p>
                    <w:p w14:paraId="0BD08788" w14:textId="77777777" w:rsidR="00767227" w:rsidRPr="008A4750" w:rsidRDefault="00767227" w:rsidP="00767227">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MAC23MCA-2044</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Associate Professor, MACE</w:t>
                      </w:r>
                    </w:p>
                    <w:p w14:paraId="59EC213B" w14:textId="77777777" w:rsidR="00767227" w:rsidRDefault="00767227" w:rsidP="00767227"/>
                  </w:txbxContent>
                </v:textbox>
                <w10:wrap type="square"/>
              </v:shape>
            </w:pict>
          </mc:Fallback>
        </mc:AlternateContent>
      </w:r>
    </w:p>
    <w:sectPr w:rsidR="00E2467D" w:rsidRPr="00767227" w:rsidSect="0076722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769D2"/>
    <w:multiLevelType w:val="hybridMultilevel"/>
    <w:tmpl w:val="C2A4B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53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27"/>
    <w:rsid w:val="00767227"/>
    <w:rsid w:val="009E72C4"/>
    <w:rsid w:val="00C041A7"/>
    <w:rsid w:val="00E2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AA1D"/>
  <w15:chartTrackingRefBased/>
  <w15:docId w15:val="{D5514D61-B4B1-4D45-9BBD-1D69AE13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227"/>
    <w:rPr>
      <w:color w:val="0563C1" w:themeColor="hyperlink"/>
      <w:u w:val="single"/>
    </w:rPr>
  </w:style>
  <w:style w:type="paragraph" w:styleId="ListParagraph">
    <w:name w:val="List Paragraph"/>
    <w:basedOn w:val="Normal"/>
    <w:uiPriority w:val="34"/>
    <w:qFormat/>
    <w:rsid w:val="0076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mmanuelfwerr/thyroid-diseas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1</cp:revision>
  <dcterms:created xsi:type="dcterms:W3CDTF">2024-08-26T17:00:00Z</dcterms:created>
  <dcterms:modified xsi:type="dcterms:W3CDTF">2024-08-26T17:01:00Z</dcterms:modified>
</cp:coreProperties>
</file>