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DC5" w:rsidRPr="00890DC5" w:rsidRDefault="00890DC5" w:rsidP="0089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&amp; Dataset Import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# Import the dataset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import pandas as pd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# Load the dataset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df = pd.read_csv(r"C:\Users\Acer\Desktop\dmv and ml\DMV_praticals\Datasets\retail_sales_dataset.csv")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890DC5" w:rsidRPr="00890DC5" w:rsidRDefault="00890DC5" w:rsidP="00890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import pandas as pd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imports the 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for reading, analyzing, and manipulating tabular datasets.</w:t>
      </w:r>
    </w:p>
    <w:p w:rsidR="00890DC5" w:rsidRPr="00890DC5" w:rsidRDefault="00890DC5" w:rsidP="00890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pd.read_csv()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loads the 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retail_sales_dataset.csv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into a DataFrame called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0DC5" w:rsidRPr="00890DC5" w:rsidRDefault="00890DC5" w:rsidP="00890D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r"..."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avoid errors from backslashes in file paths (raw string).</w:t>
      </w:r>
    </w:p>
    <w:p w:rsidR="00890DC5" w:rsidRPr="00890DC5" w:rsidRDefault="00890DC5" w:rsidP="00890D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likely includes columns like </w:t>
      </w:r>
      <w:r w:rsidRPr="00890D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Product Category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90D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Total Amount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90D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Region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“I used pandas to load the retail sales dataset using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read_csv()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analysis and visualization.”</w:t>
      </w:r>
    </w:p>
    <w:p w:rsidR="00890DC5" w:rsidRPr="00890DC5" w:rsidRDefault="00890DC5" w:rsidP="008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90DC5" w:rsidRPr="00890DC5" w:rsidRDefault="00890DC5" w:rsidP="0089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Explore Dataset Structure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# Explore the structure and content of the dataset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print(df.info())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print(df.describe())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print(df.head())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890DC5" w:rsidRPr="00890DC5" w:rsidRDefault="00890DC5" w:rsidP="00890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df.info()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prints data type (dtype) and non-null count for each column, showing structure and any missing values.</w:t>
      </w:r>
    </w:p>
    <w:p w:rsidR="00890DC5" w:rsidRPr="00890DC5" w:rsidRDefault="00890DC5" w:rsidP="00890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df.describe()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returns 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statistics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(count, mean, std, min, max, quartiles) for numeric columns.</w:t>
      </w:r>
    </w:p>
    <w:p w:rsidR="00890DC5" w:rsidRPr="00890DC5" w:rsidRDefault="00890DC5" w:rsidP="00890D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df.head()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displays the 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five rows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a quick look at the dataset contents.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“I used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info()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describe()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head()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dataset structure, datatypes, and a few sample records.”</w:t>
      </w:r>
      <w:bookmarkStart w:id="0" w:name="_GoBack"/>
      <w:bookmarkEnd w:id="0"/>
    </w:p>
    <w:p w:rsidR="00890DC5" w:rsidRPr="00890DC5" w:rsidRDefault="00890DC5" w:rsidP="008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890DC5" w:rsidRPr="00890DC5" w:rsidRDefault="00890DC5" w:rsidP="0089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and Summarize Sales by Product Category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# Grouping by product category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region_sales = df.groupby('Product Category')['Total Amount'].sum().reset_index()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region_sales = region_sales.sort_values(by='Total Amount', ascending=False)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print(region_sales)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top_regions = region_sales.head()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print(top_regions)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890DC5" w:rsidRPr="00890DC5" w:rsidRDefault="00890DC5" w:rsidP="0089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df.groupby('Product Category')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groups all rows by 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Category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group represents one category (like “Electronics”, “Clothing”, etc.).</w:t>
      </w:r>
    </w:p>
    <w:p w:rsidR="00890DC5" w:rsidRPr="00890DC5" w:rsidRDefault="00890DC5" w:rsidP="0089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['Total Amount'].sum()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within each group, it 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sums up total sales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that category.</w:t>
      </w:r>
    </w:p>
    <w:p w:rsidR="00890DC5" w:rsidRPr="00890DC5" w:rsidRDefault="00890DC5" w:rsidP="0089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.reset_index()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converts the grouped Series back into a DataFrame with its own index.</w:t>
      </w:r>
    </w:p>
    <w:p w:rsidR="00890DC5" w:rsidRPr="00890DC5" w:rsidRDefault="00890DC5" w:rsidP="0089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.sort_values(by='Total Amount', ascending=False)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sorts categories in descending order of total sales (highest first).</w:t>
      </w:r>
    </w:p>
    <w:p w:rsidR="00890DC5" w:rsidRPr="00890DC5" w:rsidRDefault="00890DC5" w:rsidP="00890D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region_sales.head()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shows the top few rows after sorting.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grouped data by Product Category and summed the Total Amount column to find which categories contribute most to overall sales.”</w:t>
      </w:r>
    </w:p>
    <w:p w:rsidR="00890DC5" w:rsidRPr="00890DC5" w:rsidRDefault="00890DC5" w:rsidP="008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90DC5" w:rsidRPr="00890DC5" w:rsidRDefault="00890DC5" w:rsidP="0089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Plot — Sales Distribution by Category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# Visualizing the data grouped by category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import matplotlib.pyplot as plt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# Bar plot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plt.figure(figsize=(10,6))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plt.bar(region_sales['Product Category'], region_sales['Total Amount'], color='skyblue')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plt.title('Sales Distribution by Category')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plt.xlabel('Category')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plt.ylabel('Total Sales Amount')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plt.xticks(rotation=45)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plt.show()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890DC5" w:rsidRPr="00890DC5" w:rsidRDefault="00890DC5" w:rsidP="0089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import matplotlib.pyplot as plt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imports 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plotting.</w:t>
      </w:r>
    </w:p>
    <w:p w:rsidR="00890DC5" w:rsidRPr="00890DC5" w:rsidRDefault="00890DC5" w:rsidP="0089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plt.figure(figsize=(10,6))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sets the figure size to 10×6 inches.</w:t>
      </w:r>
    </w:p>
    <w:p w:rsidR="00890DC5" w:rsidRPr="00890DC5" w:rsidRDefault="00890DC5" w:rsidP="0089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plt.bar(x, y)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a 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 bar chart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:rsidR="00890DC5" w:rsidRPr="00890DC5" w:rsidRDefault="00890DC5" w:rsidP="00890D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X-axis: Product Categories</w:t>
      </w:r>
    </w:p>
    <w:p w:rsidR="00890DC5" w:rsidRPr="00890DC5" w:rsidRDefault="00890DC5" w:rsidP="00890D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Y-axis: Total Sales Amount</w:t>
      </w:r>
    </w:p>
    <w:p w:rsidR="00890DC5" w:rsidRPr="00890DC5" w:rsidRDefault="00890DC5" w:rsidP="0089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color='skyblue'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gives bars a uniform color for visual appeal.</w:t>
      </w:r>
    </w:p>
    <w:p w:rsidR="00890DC5" w:rsidRPr="00890DC5" w:rsidRDefault="00890DC5" w:rsidP="0089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plt.xticks(rotation=45)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rotates category labels by 45° to prevent overlapping text.</w:t>
      </w:r>
    </w:p>
    <w:p w:rsidR="00890DC5" w:rsidRPr="00890DC5" w:rsidRDefault="00890DC5" w:rsidP="0089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plt.title()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plt.xlabel()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plt.ylabel()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add clear labels and a title.</w:t>
      </w:r>
    </w:p>
    <w:p w:rsidR="00890DC5" w:rsidRPr="00890DC5" w:rsidRDefault="00890DC5" w:rsidP="00890D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plt.show()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displays the plot.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plotted a bar chart to visualize how sales differ among product categories. The X-axis shows categories, and the Y-axis shows total sales.”</w:t>
      </w:r>
    </w:p>
    <w:p w:rsidR="00890DC5" w:rsidRPr="00890DC5" w:rsidRDefault="00890DC5" w:rsidP="008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90DC5" w:rsidRPr="00890DC5" w:rsidRDefault="00890DC5" w:rsidP="0089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 — Percentage Share of Each Category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# Pie chart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plt.figure(figsize=(8,8))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plt.pie(region_sales['Total Amount'], labels=region_sales['Product Category'], autopct='%1.1f%%')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plt.title('Sales Distribution by Category')</w:t>
      </w:r>
    </w:p>
    <w:p w:rsidR="00890DC5" w:rsidRPr="00890DC5" w:rsidRDefault="00890DC5" w:rsidP="00890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plt.show()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890DC5" w:rsidRPr="00890DC5" w:rsidRDefault="00890DC5" w:rsidP="00890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plt.pie()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a 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percentage share of total sales by product category.</w:t>
      </w:r>
    </w:p>
    <w:p w:rsidR="00890DC5" w:rsidRPr="00890DC5" w:rsidRDefault="00890DC5" w:rsidP="00890D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region_sales['Total Amount']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values determining slice sizes.</w:t>
      </w:r>
    </w:p>
    <w:p w:rsidR="00890DC5" w:rsidRPr="00890DC5" w:rsidRDefault="00890DC5" w:rsidP="00890D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labels=region_sales['Product Category']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labels for each slice.</w:t>
      </w:r>
    </w:p>
    <w:p w:rsidR="00890DC5" w:rsidRPr="00890DC5" w:rsidRDefault="00890DC5" w:rsidP="00890D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autopct='%1.1f%%'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formats percentages on the chart to one decimal place.</w:t>
      </w:r>
    </w:p>
    <w:p w:rsidR="00890DC5" w:rsidRPr="00890DC5" w:rsidRDefault="00890DC5" w:rsidP="00890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plt.title()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provides chart title.</w:t>
      </w:r>
    </w:p>
    <w:p w:rsidR="00890DC5" w:rsidRPr="00890DC5" w:rsidRDefault="00890DC5" w:rsidP="00890D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plt.show()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renders the chart.</w:t>
      </w:r>
    </w:p>
    <w:p w:rsidR="00890DC5" w:rsidRPr="00890DC5" w:rsidRDefault="00890DC5" w:rsidP="00890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used a pie chart to visualize the percentage contribution of each product category to overall sales.”</w:t>
      </w:r>
    </w:p>
    <w:p w:rsidR="00890DC5" w:rsidRPr="00890DC5" w:rsidRDefault="00890DC5" w:rsidP="008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90DC5" w:rsidRPr="00890DC5" w:rsidRDefault="00890DC5" w:rsidP="0089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🧩 Practical Notes, Common Viva Points</w:t>
      </w:r>
    </w:p>
    <w:p w:rsidR="00890DC5" w:rsidRPr="00890DC5" w:rsidRDefault="00890DC5" w:rsidP="00890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GroupBy mechanics: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“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groupby()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by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.sum()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aggregate totals per category.”</w:t>
      </w:r>
    </w:p>
    <w:p w:rsidR="00890DC5" w:rsidRPr="00890DC5" w:rsidRDefault="00890DC5" w:rsidP="00890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 importance: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“Sorting by total sales helps quickly identify the top-selling categories.”</w:t>
      </w:r>
    </w:p>
    <w:p w:rsidR="00890DC5" w:rsidRPr="00890DC5" w:rsidRDefault="00890DC5" w:rsidP="00890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vs Pie comparison: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“Bar charts are better for exact value comparison; pie charts are better for relative percentage share.”</w:t>
      </w:r>
    </w:p>
    <w:p w:rsidR="00890DC5" w:rsidRPr="00890DC5" w:rsidRDefault="00890DC5" w:rsidP="00890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.reset_index():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“After grouping,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.reset_index()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necessary to convert grouped data back to a DataFrame for plotting.”</w:t>
      </w:r>
    </w:p>
    <w:p w:rsidR="00890DC5" w:rsidRPr="00890DC5" w:rsidRDefault="00890DC5" w:rsidP="00890D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practices: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Always use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plt.tight_layout()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plt.show()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labels overlap in bar charts.</w:t>
      </w:r>
    </w:p>
    <w:p w:rsidR="00890DC5" w:rsidRPr="00890DC5" w:rsidRDefault="00890DC5" w:rsidP="00890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90DC5" w:rsidRPr="00890DC5" w:rsidRDefault="00890DC5" w:rsidP="00890D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0DC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890D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Short, Oral Exam-Ready Lines</w:t>
      </w:r>
    </w:p>
    <w:p w:rsidR="00890DC5" w:rsidRPr="00890DC5" w:rsidRDefault="00890DC5" w:rsidP="00890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“I used pandas to read and explore a retail sales dataset.”</w:t>
      </w:r>
    </w:p>
    <w:p w:rsidR="00890DC5" w:rsidRPr="00890DC5" w:rsidRDefault="00890DC5" w:rsidP="00890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groupby()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90DC5">
        <w:rPr>
          <w:rFonts w:ascii="Courier New" w:eastAsia="Times New Roman" w:hAnsi="Courier New" w:cs="Courier New"/>
          <w:sz w:val="24"/>
          <w:szCs w:val="24"/>
          <w:lang w:eastAsia="en-IN"/>
        </w:rPr>
        <w:t>sum()</w:t>
      </w: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helped find total sales per product category.”</w:t>
      </w:r>
    </w:p>
    <w:p w:rsidR="00890DC5" w:rsidRPr="00890DC5" w:rsidRDefault="00890DC5" w:rsidP="00890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“I sorted the categories by total sales to identify best-performing ones.”</w:t>
      </w:r>
    </w:p>
    <w:p w:rsidR="00890DC5" w:rsidRPr="00890DC5" w:rsidRDefault="00890DC5" w:rsidP="00890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“A bar chart was used to compare absolute sales between categories.”</w:t>
      </w:r>
    </w:p>
    <w:p w:rsidR="00890DC5" w:rsidRPr="00890DC5" w:rsidRDefault="00890DC5" w:rsidP="00890D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DC5">
        <w:rPr>
          <w:rFonts w:ascii="Times New Roman" w:eastAsia="Times New Roman" w:hAnsi="Times New Roman" w:cs="Times New Roman"/>
          <w:sz w:val="24"/>
          <w:szCs w:val="24"/>
          <w:lang w:eastAsia="en-IN"/>
        </w:rPr>
        <w:t>“A pie chart visualized the relative percentage contribution of each category to total sales.”</w:t>
      </w:r>
    </w:p>
    <w:p w:rsidR="00CB4ABF" w:rsidRPr="00890DC5" w:rsidRDefault="00CB4ABF">
      <w:pPr>
        <w:rPr>
          <w:sz w:val="24"/>
          <w:szCs w:val="24"/>
        </w:rPr>
      </w:pPr>
    </w:p>
    <w:sectPr w:rsidR="00CB4ABF" w:rsidRPr="0089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70FCF"/>
    <w:multiLevelType w:val="multilevel"/>
    <w:tmpl w:val="3E0A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E85"/>
    <w:multiLevelType w:val="multilevel"/>
    <w:tmpl w:val="1732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4B3C"/>
    <w:multiLevelType w:val="multilevel"/>
    <w:tmpl w:val="1C9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A79AA"/>
    <w:multiLevelType w:val="multilevel"/>
    <w:tmpl w:val="78A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B7E0D"/>
    <w:multiLevelType w:val="multilevel"/>
    <w:tmpl w:val="2F3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03E0F"/>
    <w:multiLevelType w:val="multilevel"/>
    <w:tmpl w:val="14C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E282F"/>
    <w:multiLevelType w:val="multilevel"/>
    <w:tmpl w:val="7F92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99"/>
    <w:rsid w:val="00006E99"/>
    <w:rsid w:val="00890DC5"/>
    <w:rsid w:val="00CB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93345-C044-48F0-9D04-294E7D34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0D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0D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90D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D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0DC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90DC5"/>
  </w:style>
  <w:style w:type="character" w:customStyle="1" w:styleId="hljs-keyword">
    <w:name w:val="hljs-keyword"/>
    <w:basedOn w:val="DefaultParagraphFont"/>
    <w:rsid w:val="00890DC5"/>
  </w:style>
  <w:style w:type="character" w:customStyle="1" w:styleId="hljs-string">
    <w:name w:val="hljs-string"/>
    <w:basedOn w:val="DefaultParagraphFont"/>
    <w:rsid w:val="00890DC5"/>
  </w:style>
  <w:style w:type="character" w:styleId="Emphasis">
    <w:name w:val="Emphasis"/>
    <w:basedOn w:val="DefaultParagraphFont"/>
    <w:uiPriority w:val="20"/>
    <w:qFormat/>
    <w:rsid w:val="00890DC5"/>
    <w:rPr>
      <w:i/>
      <w:iCs/>
    </w:rPr>
  </w:style>
  <w:style w:type="character" w:customStyle="1" w:styleId="hljs-builtin">
    <w:name w:val="hljs-built_in"/>
    <w:basedOn w:val="DefaultParagraphFont"/>
    <w:rsid w:val="00890DC5"/>
  </w:style>
  <w:style w:type="character" w:customStyle="1" w:styleId="hljs-literal">
    <w:name w:val="hljs-literal"/>
    <w:basedOn w:val="DefaultParagraphFont"/>
    <w:rsid w:val="00890DC5"/>
  </w:style>
  <w:style w:type="character" w:customStyle="1" w:styleId="hljs-number">
    <w:name w:val="hljs-number"/>
    <w:basedOn w:val="DefaultParagraphFont"/>
    <w:rsid w:val="00890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656</Words>
  <Characters>4336</Characters>
  <Application>Microsoft Office Word</Application>
  <DocSecurity>0</DocSecurity>
  <Lines>136</Lines>
  <Paragraphs>88</Paragraphs>
  <ScaleCrop>false</ScaleCrop>
  <Company/>
  <LinksUpToDate>false</LinksUpToDate>
  <CharactersWithSpaces>4954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2025-11-11T16:48:00Z</dcterms:created>
  <dcterms:modified xsi:type="dcterms:W3CDTF">2025-11-11T16:48:00Z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369d352c-cefd-4d94-9b6c-742976c381ee</vt:lpwstr>
  </property>
</Properties>
</file>