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File header &amp; imports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sklearn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datasets,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svm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, metrics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sklearn.model_selection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5057CB" w:rsidRPr="005057CB" w:rsidRDefault="005057CB" w:rsidP="00505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numerical library for arrays and math functions. Used here for array manipulation (reshaping).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the array operations used to reshape the image data for the model.”</w:t>
      </w:r>
    </w:p>
    <w:p w:rsidR="005057CB" w:rsidRPr="005057CB" w:rsidRDefault="005057CB" w:rsidP="00505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plotting library used for visualizing digits and results.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plotting images and results (confusion visually, sample predictions).”</w:t>
      </w:r>
    </w:p>
    <w:p w:rsidR="005057CB" w:rsidRPr="005057CB" w:rsidRDefault="005057CB" w:rsidP="00505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from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sklearn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datasets,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svm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, metrics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057CB" w:rsidRPr="005057CB" w:rsidRDefault="005057CB" w:rsidP="005057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datasets</w:t>
      </w:r>
      <w:proofErr w:type="gram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built-in datasets (like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load_digits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057CB" w:rsidRPr="005057CB" w:rsidRDefault="005057CB" w:rsidP="005057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svm</w:t>
      </w:r>
      <w:proofErr w:type="spellEnd"/>
      <w:proofErr w:type="gram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supplies Support Vector Machine classifiers (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SVC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057CB" w:rsidRPr="005057CB" w:rsidRDefault="005057CB" w:rsidP="005057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metrics</w:t>
      </w:r>
      <w:proofErr w:type="gram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evaluation functions (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accuracy_score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classification_report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confusion_matrix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use 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sklearn’s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datasets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load sample data,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svm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classification, and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metrics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evaluate results.”</w:t>
      </w:r>
    </w:p>
    <w:p w:rsidR="005057CB" w:rsidRPr="005057CB" w:rsidRDefault="005057CB" w:rsidP="00505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  <w:proofErr w:type="gram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splits data into training and testing subsets.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split data into train and test sets to evaluate generalization performance.”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Load the dataset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datasets.load_digits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5057CB" w:rsidRPr="005057CB" w:rsidRDefault="005057CB" w:rsidP="00505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load_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the 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digits dataset (8×8 grayscale images of handwritten digits 0–9).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Bunch object with fields: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.images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n_samples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8 x 8),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.data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n_samples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64), 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target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(labels).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digits.data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already flattened;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digits.images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the 2D images.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use the built-in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load_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which contains 1,797 8×8 images of digits and their labels.”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Print shapes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"Dataset shape:",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digits.images.shape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 # (1797, 8, 8)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"Labels shape:",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digits.target.shape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 # (1797,)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5057CB" w:rsidRPr="005057CB" w:rsidRDefault="005057CB" w:rsidP="005057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dataset dimensions: number of images and image size; number of labels.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Expected output</w:t>
      </w:r>
      <w:proofErr w:type="gramStart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proofErr w:type="gram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Dataset shape: (1797, 8, 8)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Labels shape: (1797,)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“The dataset has 1797 images, each 8×8 pixels, and 1797 corresponding labels.”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Display first 5 images with labels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=(8, 2))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for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in range(5):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plt.subplot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1, 5,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+ 1)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plt.imshow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digits.images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],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cmap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plt.cm.gray_r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, interpolation="nearest")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f"Label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: {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digits.target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]}")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5057CB" w:rsidRPr="005057CB" w:rsidRDefault="005057CB" w:rsidP="005057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=(8,2))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creates figure sized 8×2 inches.</w:t>
      </w:r>
    </w:p>
    <w:p w:rsidR="005057CB" w:rsidRPr="005057CB" w:rsidRDefault="005057CB" w:rsidP="005057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plt.subplot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1, 5, i+1)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places a 1×5 subplot grid and selects the 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i-th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slot.</w:t>
      </w:r>
    </w:p>
    <w:p w:rsidR="005057CB" w:rsidRPr="005057CB" w:rsidRDefault="005057CB" w:rsidP="005057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plt.imshow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...,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cmap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plt.cm.gray_r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, interpolation="nearest")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displays the 8×8 image in reversed grayscale (darker ink). 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interpolation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="nearest"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smoothing — displays pixel blocks.</w:t>
      </w:r>
    </w:p>
    <w:p w:rsidR="005057CB" w:rsidRPr="005057CB" w:rsidRDefault="005057CB" w:rsidP="005057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shows label above the image.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grayscale images, ensure you pass a 2D array; this uses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digits.images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]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visualize sample images and their true labels to get an intuition of the data and difficulty.”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Flatten images (</w:t>
      </w:r>
      <w:proofErr w:type="spellStart"/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preprocessing</w:t>
      </w:r>
      <w:proofErr w:type="spellEnd"/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n_samples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len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digits.images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digits.images.reshape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n_samples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, -1)) # (1797, 64)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y =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digits.target</w:t>
      </w:r>
      <w:proofErr w:type="spellEnd"/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5057CB" w:rsidRPr="005057CB" w:rsidRDefault="005057CB" w:rsidP="00505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n_samples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len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digits.images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 of examples.</w:t>
      </w:r>
    </w:p>
    <w:p w:rsidR="005057CB" w:rsidRPr="005057CB" w:rsidRDefault="005057CB" w:rsidP="00505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reshape(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n_samples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, -1))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flattens each 8×8 image into a 64-length vector;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-1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infers dimension.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shape (1797, 64).</w:t>
      </w:r>
    </w:p>
    <w:p w:rsidR="005057CB" w:rsidRPr="005057CB" w:rsidRDefault="005057CB" w:rsidP="00505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y =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digits.target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labels for each sample.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expect 2D input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n_samples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n_features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, so flattening is required. For convolutional nets you would keep 2D/3D structure.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reshape the 2D images into 1D feature vectors (64 features) because SVM expects flat feature vectors.”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Train-Test Split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(X, y,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test_size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=0.2, shuffle=True,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=42)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5057CB" w:rsidRPr="005057CB" w:rsidRDefault="005057CB" w:rsidP="00505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test_size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=0.2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20% for testing (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359 samples), 80% training.</w:t>
      </w:r>
    </w:p>
    <w:p w:rsidR="005057CB" w:rsidRPr="005057CB" w:rsidRDefault="005057CB" w:rsidP="00505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shuffle=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True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shuffles before splitting;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=42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reproducibility.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time-series data you might not shuffle; for classification you can use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stratify=y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preserve class proportions (not used here).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split data into training and testing sets so we can evaluate model performance on unseen examples.”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Create and train SVM model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</w:t>
      </w:r>
      <w:proofErr w:type="spellEnd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svm.SVC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(gamma=0.001, C=100)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"\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nTraining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the model...")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clf.fit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clf.fit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"Training completed!")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</w:t>
      </w:r>
      <w:proofErr w:type="spellEnd"/>
      <w:proofErr w:type="gramEnd"/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</w:t>
      </w:r>
    </w:p>
    <w:p w:rsidR="005057CB" w:rsidRPr="005057CB" w:rsidRDefault="005057CB" w:rsidP="005057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svm.SVC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gamma=0.001, C=100)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constructs a Support Vector Classifier (SVC) with RBF kernel by default.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Parameters:</w:t>
      </w:r>
    </w:p>
    <w:p w:rsidR="005057CB" w:rsidRPr="005057CB" w:rsidRDefault="005057CB" w:rsidP="005057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C=100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regularization parameter; large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less regularization (aims to classify training examples correctly, may 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057CB" w:rsidRPr="005057CB" w:rsidRDefault="005057CB" w:rsidP="005057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gamma=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0.001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kernel coefficient for RBF; smaller gamma → smoother decision boundary (uses influence over larger distances).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SVC estimator object.</w:t>
      </w:r>
    </w:p>
    <w:p w:rsidR="005057CB" w:rsidRPr="005057CB" w:rsidRDefault="005057CB" w:rsidP="005057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clf.fit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trains SVM on training data.</w:t>
      </w:r>
    </w:p>
    <w:p w:rsidR="005057CB" w:rsidRPr="005057CB" w:rsidRDefault="005057CB" w:rsidP="005057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code calls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clf.fit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twice consecutively — redundant but harmless (just retrains the same model again).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SVM training can be slow on very large datasets; 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hyperparameters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gamma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tuned (grid search / cross-validation).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train an SVM classifier with RBF kernel;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the 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tradeoff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margin width and classification error, and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gamma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the kernel reach.”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Predictions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clf.predict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5057CB" w:rsidRPr="005057CB" w:rsidRDefault="005057CB" w:rsidP="005057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clf.predict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computes the predicted labels for the test set using the trained SVM.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of predicted class labels.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test features have the same pre-processing as training features (here both are raw flattened pixels, so consistent).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call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predict(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test set to generate model predictions for evaluation.”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Model Evaluation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"\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nAccuracy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:",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metrics.accuracy_score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"\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nClassification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Report:\n",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metrics.classification_report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"Confusion Matrix:\n",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metrics.confusion_matrix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))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5057CB" w:rsidRPr="005057CB" w:rsidRDefault="005057CB" w:rsidP="005057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accuracy_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score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y_true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fraction of correct predictions (0–1).</w:t>
      </w:r>
    </w:p>
    <w:p w:rsidR="005057CB" w:rsidRPr="005057CB" w:rsidRDefault="005057CB" w:rsidP="005057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classification_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report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y_true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shows precision, recall, F1-score, and support for each class.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Precision: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TP</w:t>
      </w:r>
      <w:proofErr w:type="gram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/(</w:t>
      </w:r>
      <w:proofErr w:type="gram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TP+FP) — how many predicted positives were correct.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Recall: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TP</w:t>
      </w:r>
      <w:proofErr w:type="gram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/(</w:t>
      </w:r>
      <w:proofErr w:type="gram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TP+FN) — how many true positives were found.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F1-score: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harmonic mean of precision and recall.</w:t>
      </w:r>
    </w:p>
    <w:p w:rsidR="005057CB" w:rsidRPr="005057CB" w:rsidRDefault="005057CB" w:rsidP="005057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confusion_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matrix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y_true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matrix where rows=true classes and columns=predicted classes — useful to see which digits are confused.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use accuracy for overall performance and the classification report plus confusion matrix to inspect per-class performance and common confusions.”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Visualize some predictions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fig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axes =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plt.subplots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(2, 5,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=(10, 5))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for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ax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, image, prediction, label in zip(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axes.ravel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(),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):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ax.imshow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image.reshape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(8, 8),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cmap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plt.cm.gray_r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, interpolation="nearest")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ax.set_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title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f"Pred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: {prediction}\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nTrue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: {label}")</w:t>
      </w:r>
      <w:bookmarkStart w:id="0" w:name="_GoBack"/>
      <w:bookmarkEnd w:id="0"/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ax.axis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"off")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5057CB" w:rsidRPr="005057CB" w:rsidRDefault="005057CB" w:rsidP="005057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plt.subplots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2,5,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=(10,5))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creates a 2×5 grid for showing 10 sample predictions.</w:t>
      </w:r>
    </w:p>
    <w:p w:rsidR="005057CB" w:rsidRPr="005057CB" w:rsidRDefault="005057CB" w:rsidP="005057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loop zips axes, image vectors, predicted labels, and true labels.</w:t>
      </w:r>
    </w:p>
    <w:p w:rsidR="005057CB" w:rsidRPr="005057CB" w:rsidRDefault="005057CB" w:rsidP="005057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image.reshape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8,8)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flattened vector back to 8×8 for display.</w:t>
      </w:r>
    </w:p>
    <w:p w:rsidR="005057CB" w:rsidRPr="005057CB" w:rsidRDefault="005057CB" w:rsidP="005057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Titles show predicted vs true labels, and axes turned off for cleaner images.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first 10 zipped examples arbitrarily; you can pick misclassified examples for better insight.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plot sample test images with predicted and true labels to visually inspect whether the classifier predictions look reasonable.”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Test on a single image</w:t>
      </w:r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sample_image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0].reshape(1, -1) # reshape for model input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predicted_value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clf.predict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sample_image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plt.imshow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[0].reshape(8, 8),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cmap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plt.cm.gray_r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, interpolation="nearest")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f"Predicted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: {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predicted_value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[0]}")</w:t>
      </w:r>
    </w:p>
    <w:p w:rsidR="005057CB" w:rsidRPr="005B2F06" w:rsidRDefault="005057CB" w:rsidP="00505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plt.show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5057CB" w:rsidRPr="005057CB" w:rsidRDefault="005057CB" w:rsidP="0050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5057CB" w:rsidRPr="005057CB" w:rsidRDefault="005057CB" w:rsidP="005057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test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0].reshape(1, -1)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ensures the sample is a 2D array with shape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(1,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n_features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.predict()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057CB" w:rsidRPr="005057CB" w:rsidRDefault="005057CB" w:rsidP="005057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clf.predict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sample_image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a single predicted label (array with one element).</w:t>
      </w:r>
    </w:p>
    <w:p w:rsidR="005057CB" w:rsidRPr="005057CB" w:rsidRDefault="005057CB" w:rsidP="005057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chosen digit and shows the predicted label.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forget the extra dimension (pass shape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(64,)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either error or treat it differently; always pass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(1,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n_features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single-sample prediction.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F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demonstrate single-sample prediction: reshape the feature vector into a 2D array, call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gram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predict(</w:t>
      </w:r>
      <w:proofErr w:type="gram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visualize the predicted digit.”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Practical notes, caveats &amp; exam-ready remarks</w:t>
      </w:r>
    </w:p>
    <w:p w:rsidR="005057CB" w:rsidRPr="005057CB" w:rsidRDefault="005057CB" w:rsidP="00505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format consistency: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train and test have identical </w:t>
      </w:r>
      <w:proofErr w:type="spellStart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. Here flattening was applied consistently to both.</w:t>
      </w:r>
    </w:p>
    <w:p w:rsidR="005057CB" w:rsidRPr="005057CB" w:rsidRDefault="005057CB" w:rsidP="00505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SVM </w:t>
      </w:r>
      <w:proofErr w:type="spellStart"/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hyperparameters</w:t>
      </w:r>
      <w:proofErr w:type="spellEnd"/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gamma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crucial for RBF SVM. Use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GridSearchCV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cross-validation to tune them.</w:t>
      </w:r>
    </w:p>
    <w:p w:rsidR="005057CB" w:rsidRPr="005057CB" w:rsidRDefault="005057CB" w:rsidP="00505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complexity &amp; scale: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SVMs scale poorly for very large datasets; for such cases consider linear SVM (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LinearSVC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) or approximate methods.</w:t>
      </w:r>
    </w:p>
    <w:p w:rsidR="005057CB" w:rsidRPr="005057CB" w:rsidRDefault="005057CB" w:rsidP="00505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Double </w:t>
      </w:r>
      <w:r w:rsidRPr="005B2F06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.fit()</w:t>
      </w: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call: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duplicate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clf.fit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redundant — mention this in viva and say it can be removed without changing results.</w:t>
      </w:r>
    </w:p>
    <w:p w:rsidR="005057CB" w:rsidRPr="005057CB" w:rsidRDefault="005057CB" w:rsidP="00505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interpretation: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confusion matrix to see which digits are confused (e.g., 8 and 3) and check per-class F1-scores in </w:t>
      </w:r>
      <w:proofErr w:type="spellStart"/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classification_report</w:t>
      </w:r>
      <w:proofErr w:type="spellEnd"/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057CB" w:rsidRPr="005057CB" w:rsidRDefault="005057CB" w:rsidP="00505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approaches: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image data, modern practice uses CNNs which operate on 2D arrays and learn spatial features. This SVM approach is classical for small-scale image tasks.</w:t>
      </w:r>
    </w:p>
    <w:p w:rsidR="005057CB" w:rsidRPr="005057CB" w:rsidRDefault="005057CB" w:rsidP="0050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057CB" w:rsidRPr="005057CB" w:rsidRDefault="005057CB" w:rsidP="00505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Sample oral phrases you can use in exam</w:t>
      </w:r>
    </w:p>
    <w:p w:rsidR="005057CB" w:rsidRPr="005057CB" w:rsidRDefault="005057CB" w:rsidP="005057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load the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digits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dataset, which contains 8×8 images; I reshape each image to a 64-length feature vector because SVM expects a flat feature vector input.”</w:t>
      </w:r>
    </w:p>
    <w:p w:rsidR="005057CB" w:rsidRPr="005057CB" w:rsidRDefault="005057CB" w:rsidP="005057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split the data into training and test sets and train an RBF SVM, where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C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regularization strength and </w:t>
      </w:r>
      <w:r w:rsidRPr="005B2F06">
        <w:rPr>
          <w:rFonts w:ascii="Courier New" w:eastAsia="Times New Roman" w:hAnsi="Courier New" w:cs="Courier New"/>
          <w:sz w:val="24"/>
          <w:szCs w:val="24"/>
          <w:lang w:eastAsia="en-IN"/>
        </w:rPr>
        <w:t>gamma</w:t>
      </w: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the kernel radius.”</w:t>
      </w:r>
    </w:p>
    <w:p w:rsidR="005057CB" w:rsidRPr="005057CB" w:rsidRDefault="005057CB" w:rsidP="005057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“I evaluate using accuracy, precision, recall, F1-score, and the confusion matrix to understand per-class performance and common misclassifications.”</w:t>
      </w:r>
    </w:p>
    <w:p w:rsidR="005057CB" w:rsidRPr="005057CB" w:rsidRDefault="005057CB" w:rsidP="005057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“Finally, I visualize a few test images with predicted and true labels, and demonstrate a single-image prediction to show end-to-end inference.”</w:t>
      </w:r>
    </w:p>
    <w:p w:rsidR="00116278" w:rsidRPr="005B2F06" w:rsidRDefault="00116278">
      <w:pPr>
        <w:rPr>
          <w:sz w:val="24"/>
          <w:szCs w:val="24"/>
        </w:rPr>
      </w:pPr>
    </w:p>
    <w:sectPr w:rsidR="00116278" w:rsidRPr="005B2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6768A"/>
    <w:multiLevelType w:val="multilevel"/>
    <w:tmpl w:val="B9A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72E3"/>
    <w:multiLevelType w:val="multilevel"/>
    <w:tmpl w:val="765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266CE"/>
    <w:multiLevelType w:val="multilevel"/>
    <w:tmpl w:val="99B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97E6B"/>
    <w:multiLevelType w:val="multilevel"/>
    <w:tmpl w:val="47A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E2445"/>
    <w:multiLevelType w:val="multilevel"/>
    <w:tmpl w:val="52E0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10171"/>
    <w:multiLevelType w:val="multilevel"/>
    <w:tmpl w:val="E0EE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C5C22"/>
    <w:multiLevelType w:val="multilevel"/>
    <w:tmpl w:val="99A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65A31"/>
    <w:multiLevelType w:val="multilevel"/>
    <w:tmpl w:val="AAE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20338"/>
    <w:multiLevelType w:val="multilevel"/>
    <w:tmpl w:val="433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A31EA"/>
    <w:multiLevelType w:val="multilevel"/>
    <w:tmpl w:val="51A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001CB"/>
    <w:multiLevelType w:val="multilevel"/>
    <w:tmpl w:val="DFB2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67E89"/>
    <w:multiLevelType w:val="multilevel"/>
    <w:tmpl w:val="407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E55E4"/>
    <w:multiLevelType w:val="multilevel"/>
    <w:tmpl w:val="8F1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2"/>
  </w:num>
  <w:num w:numId="4">
    <w:abstractNumId w:val="11"/>
  </w:num>
  <w:num w:numId="5">
    <w:abstractNumId w:val="1"/>
  </w:num>
  <w:num w:numId="6">
    <w:abstractNumId w:val="7"/>
  </w:num>
  <w:num w:numId="7">
    <w:abstractNumId w:val="9"/>
  </w:num>
  <w:num w:numId="8">
    <w:abstractNumId w:val="2"/>
  </w:num>
  <w:num w:numId="9">
    <w:abstractNumId w:val="0"/>
  </w:num>
  <w:num w:numId="10">
    <w:abstractNumId w:val="10"/>
  </w:num>
  <w:num w:numId="11">
    <w:abstractNumId w:val="8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6F2"/>
    <w:rsid w:val="00116278"/>
    <w:rsid w:val="005057CB"/>
    <w:rsid w:val="005B2F06"/>
    <w:rsid w:val="00FD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1EAE3-CEC0-4917-AE60-4979E942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57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7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5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57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7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57C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057CB"/>
  </w:style>
  <w:style w:type="character" w:styleId="Emphasis">
    <w:name w:val="Emphasis"/>
    <w:basedOn w:val="DefaultParagraphFont"/>
    <w:uiPriority w:val="20"/>
    <w:qFormat/>
    <w:rsid w:val="005057CB"/>
    <w:rPr>
      <w:i/>
      <w:iCs/>
    </w:rPr>
  </w:style>
  <w:style w:type="character" w:customStyle="1" w:styleId="hljs-builtin">
    <w:name w:val="hljs-built_in"/>
    <w:basedOn w:val="DefaultParagraphFont"/>
    <w:rsid w:val="005057CB"/>
  </w:style>
  <w:style w:type="character" w:customStyle="1" w:styleId="hljs-string">
    <w:name w:val="hljs-string"/>
    <w:basedOn w:val="DefaultParagraphFont"/>
    <w:rsid w:val="005057CB"/>
  </w:style>
  <w:style w:type="character" w:customStyle="1" w:styleId="hljs-comment">
    <w:name w:val="hljs-comment"/>
    <w:basedOn w:val="DefaultParagraphFont"/>
    <w:rsid w:val="005057CB"/>
  </w:style>
  <w:style w:type="character" w:customStyle="1" w:styleId="hljs-number">
    <w:name w:val="hljs-number"/>
    <w:basedOn w:val="DefaultParagraphFont"/>
    <w:rsid w:val="005057CB"/>
  </w:style>
  <w:style w:type="character" w:customStyle="1" w:styleId="hljs-subst">
    <w:name w:val="hljs-subst"/>
    <w:basedOn w:val="DefaultParagraphFont"/>
    <w:rsid w:val="005057CB"/>
  </w:style>
  <w:style w:type="character" w:customStyle="1" w:styleId="hljs-literal">
    <w:name w:val="hljs-literal"/>
    <w:basedOn w:val="DefaultParagraphFont"/>
    <w:rsid w:val="00505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8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1281</Words>
  <Characters>8367</Characters>
  <Application>Microsoft Office Word</Application>
  <DocSecurity>0</DocSecurity>
  <Lines>226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2025-11-11T16:02:00Z</dcterms:created>
  <dcterms:modified xsi:type="dcterms:W3CDTF">2025-11-11T16:03:00Z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f38ea364-731f-40b6-85b4-11961a757bb0</vt:lpwstr>
  </property>
</Properties>
</file>