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56"/>
          <w:szCs w:val="56"/>
        </w:rPr>
        <w:t xml:space="preserve">GP Workforce Chatbot</w:t>
      </w:r>
    </w:p>
    <w:p>
      <w:pPr>
        <w:spacing w:before="200"/>
        <w:jc w:val="center"/>
      </w:pPr>
      <w:r>
        <w:rPr>
          <w:rFonts w:ascii="Arial" w:cs="Arial" w:eastAsia="Arial" w:hAnsi="Arial"/>
          <w:color w:val="2E75B6"/>
          <w:sz w:val="36"/>
          <w:szCs w:val="36"/>
        </w:rPr>
        <w:t xml:space="preserve">AWS Deployment Documentation</w:t>
      </w:r>
    </w:p>
    <w:p>
      <w:pPr>
        <w:spacing w:before="600"/>
        <w:jc w:val="center"/>
      </w:pPr>
      <w:r>
        <w:rPr>
          <w:rFonts w:ascii="Arial" w:cs="Arial" w:eastAsia="Arial" w:hAnsi="Arial"/>
          <w:color w:val="666666"/>
          <w:sz w:val="24"/>
          <w:szCs w:val="24"/>
        </w:rPr>
        <w:t xml:space="preserve">Complete Architecture, Services &amp; Deployment Guide</w:t>
      </w:r>
    </w:p>
    <w:p>
      <w:pPr>
        <w:spacing w:before="1200"/>
      </w:pPr>
    </w:p>
    <w:p>
      <w:pPr>
        <w:jc w:val="center"/>
      </w:pPr>
      <w:r>
        <w:rPr>
          <w:rFonts w:ascii="Arial" w:cs="Arial" w:eastAsia="Arial" w:hAnsi="Arial"/>
          <w:b/>
          <w:bCs/>
          <w:color w:val="404040"/>
          <w:sz w:val="24"/>
          <w:szCs w:val="24"/>
        </w:rPr>
        <w:t xml:space="preserve">Caja Group Ltd</w:t>
      </w:r>
    </w:p>
    <w:p>
      <w:pPr>
        <w:spacing w:before="100"/>
        <w:jc w:val="center"/>
      </w:pPr>
      <w:r>
        <w:rPr>
          <w:rFonts w:ascii="Arial" w:cs="Arial" w:eastAsia="Arial" w:hAnsi="Arial"/>
          <w:color w:val="666666"/>
          <w:sz w:val="22"/>
          <w:szCs w:val="22"/>
        </w:rPr>
        <w:t xml:space="preserve">March 2026</w:t>
      </w:r>
    </w:p>
    <w:p>
      <w:pPr>
        <w:spacing w:before="100"/>
        <w:jc w:val="center"/>
      </w:pPr>
      <w:r>
        <w:rPr>
          <w:rFonts w:ascii="Arial" w:cs="Arial" w:eastAsia="Arial" w:hAnsi="Arial"/>
          <w:color w:val="999999"/>
          <w:sz w:val="20"/>
          <w:szCs w:val="20"/>
        </w:rPr>
        <w:t xml:space="preserve">Version 1.0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0"/>
          <w:szCs w:val="20"/>
        </w:rPr>
        <w:t xml:space="preserve">The GP Workforce Chatbot is a natural language data assistant that enables users to query NHS GP workforce data using plain English questions. It translates questions into SQL, runs them against Amazon Athena, and returns formatted answers with charts, tables, and confidence scores.</w:t>
      </w:r>
    </w:p>
    <w:p>
      <w:pPr>
        <w:spacing w:after="200"/>
      </w:pPr>
      <w:r>
        <w:rPr>
          <w:rFonts w:ascii="Arial" w:cs="Arial" w:eastAsia="Arial" w:hAnsi="Arial"/>
          <w:sz w:val="20"/>
          <w:szCs w:val="20"/>
        </w:rPr>
        <w:t xml:space="preserve">The application is deployed on AWS using a containerised architecture with Elastic Beanstalk, served over HTTPS via CloudFront, and embedded as a widget on the WordPress site at insightsqi.cajagroup.com.</w:t>
      </w:r>
    </w:p>
    <w:p>
      <w:pPr>
        <w:pStyle w:val="Heading1"/>
      </w:pPr>
      <w:r>
        <w:t xml:space="preserve">2. Architecture Overview</w:t>
      </w:r>
    </w:p>
    <w:p>
      <w:pPr>
        <w:pStyle w:val="Heading2"/>
      </w:pPr>
      <w:r>
        <w:t xml:space="preserve">2.1 High-Level Data Flow</w:t>
      </w:r>
    </w:p>
    <w:p>
      <w:pPr>
        <w:spacing w:after="120"/>
      </w:pPr>
      <w:r>
        <w:rPr>
          <w:rFonts w:ascii="Arial" w:cs="Arial" w:eastAsia="Arial" w:hAnsi="Arial"/>
          <w:sz w:val="20"/>
          <w:szCs w:val="20"/>
        </w:rPr>
        <w:t xml:space="preserve">The request flow from user to data and back follows this path:</w:t>
      </w:r>
    </w:p>
    <w:p>
      <w:pPr>
        <w:pStyle w:val="ListParagraph"/>
        <w:numPr>
          <w:ilvl w:val="0"/>
          <w:numId w:val="2"/>
        </w:numPr>
        <w:spacing w:after="60"/>
      </w:pPr>
      <w:r>
        <w:rPr>
          <w:rFonts w:ascii="Arial" w:cs="Arial" w:eastAsia="Arial" w:hAnsi="Arial"/>
          <w:sz w:val="20"/>
          <w:szCs w:val="20"/>
        </w:rPr>
        <w:t xml:space="preserve">User types a question in the chatbot widget on WordPress</w:t>
      </w:r>
    </w:p>
    <w:p>
      <w:pPr>
        <w:pStyle w:val="ListParagraph"/>
        <w:numPr>
          <w:ilvl w:val="0"/>
          <w:numId w:val="2"/>
        </w:numPr>
        <w:spacing w:after="60"/>
      </w:pPr>
      <w:r>
        <w:rPr>
          <w:rFonts w:ascii="Arial" w:cs="Arial" w:eastAsia="Arial" w:hAnsi="Arial"/>
          <w:sz w:val="20"/>
          <w:szCs w:val="20"/>
        </w:rPr>
        <w:t xml:space="preserve">Browser sends HTTPS request to CloudFront API distribution (d4r2yvhkm06ye.cloudfront.net)</w:t>
      </w:r>
    </w:p>
    <w:p>
      <w:pPr>
        <w:pStyle w:val="ListParagraph"/>
        <w:numPr>
          <w:ilvl w:val="0"/>
          <w:numId w:val="2"/>
        </w:numPr>
        <w:spacing w:after="60"/>
      </w:pPr>
      <w:r>
        <w:rPr>
          <w:rFonts w:ascii="Arial" w:cs="Arial" w:eastAsia="Arial" w:hAnsi="Arial"/>
          <w:sz w:val="20"/>
          <w:szCs w:val="20"/>
        </w:rPr>
        <w:t xml:space="preserve">CloudFront forwards to Elastic Beanstalk backend (HTTP on port 80)</w:t>
      </w:r>
    </w:p>
    <w:p>
      <w:pPr>
        <w:pStyle w:val="ListParagraph"/>
        <w:numPr>
          <w:ilvl w:val="0"/>
          <w:numId w:val="2"/>
        </w:numPr>
        <w:spacing w:after="60"/>
      </w:pPr>
      <w:r>
        <w:rPr>
          <w:rFonts w:ascii="Arial" w:cs="Arial" w:eastAsia="Arial" w:hAnsi="Arial"/>
          <w:sz w:val="20"/>
          <w:szCs w:val="20"/>
        </w:rPr>
        <w:t xml:space="preserve">FastAPI backend receives the request, authenticates via API key</w:t>
      </w:r>
    </w:p>
    <w:p>
      <w:pPr>
        <w:pStyle w:val="ListParagraph"/>
        <w:numPr>
          <w:ilvl w:val="0"/>
          <w:numId w:val="2"/>
        </w:numPr>
        <w:spacing w:after="60"/>
      </w:pPr>
      <w:r>
        <w:rPr>
          <w:rFonts w:ascii="Arial" w:cs="Arial" w:eastAsia="Arial" w:hAnsi="Arial"/>
          <w:sz w:val="20"/>
          <w:szCs w:val="20"/>
        </w:rPr>
        <w:t xml:space="preserve">LangGraph agent routes the query: knowledge questions go to Bedrock LLM, data questions go through SQL generation pipeline</w:t>
      </w:r>
    </w:p>
    <w:p>
      <w:pPr>
        <w:pStyle w:val="ListParagraph"/>
        <w:numPr>
          <w:ilvl w:val="0"/>
          <w:numId w:val="2"/>
        </w:numPr>
        <w:spacing w:after="60"/>
      </w:pPr>
      <w:r>
        <w:rPr>
          <w:rFonts w:ascii="Arial" w:cs="Arial" w:eastAsia="Arial" w:hAnsi="Arial"/>
          <w:sz w:val="20"/>
          <w:szCs w:val="20"/>
        </w:rPr>
        <w:t xml:space="preserve">For data queries: Bedrock LLM generates SQL, backend executes via Amazon Athena against the Glue Data Catalog</w:t>
      </w:r>
    </w:p>
    <w:p>
      <w:pPr>
        <w:pStyle w:val="ListParagraph"/>
        <w:numPr>
          <w:ilvl w:val="0"/>
          <w:numId w:val="2"/>
        </w:numPr>
        <w:spacing w:after="60"/>
      </w:pPr>
      <w:r>
        <w:rPr>
          <w:rFonts w:ascii="Arial" w:cs="Arial" w:eastAsia="Arial" w:hAnsi="Arial"/>
          <w:sz w:val="20"/>
          <w:szCs w:val="20"/>
        </w:rPr>
        <w:t xml:space="preserve">Athena reads Parquet data from S3 (test-workforce-gp bucket), writes results to S3 (test-athena-results-fingertips)</w:t>
      </w:r>
    </w:p>
    <w:p>
      <w:pPr>
        <w:pStyle w:val="ListParagraph"/>
        <w:numPr>
          <w:ilvl w:val="0"/>
          <w:numId w:val="2"/>
        </w:numPr>
        <w:spacing w:after="60"/>
      </w:pPr>
      <w:r>
        <w:rPr>
          <w:rFonts w:ascii="Arial" w:cs="Arial" w:eastAsia="Arial" w:hAnsi="Arial"/>
          <w:sz w:val="20"/>
          <w:szCs w:val="20"/>
        </w:rPr>
        <w:t xml:space="preserve">Backend formats the results with markdown tables and sends response via SSE streaming back through CloudFront to the widget</w:t>
      </w:r>
    </w:p>
    <w:p>
      <w:pPr>
        <w:pStyle w:val="Heading2"/>
      </w:pPr>
      <w:r>
        <w:t xml:space="preserve">2.2 Architecture Diagram (Text)</w:t>
      </w:r>
    </w:p>
    <w:p>
      <w:pPr>
        <w:spacing w:after="80"/>
      </w:pPr>
      <w:r>
        <w:rPr>
          <w:rFonts w:ascii="Courier New" w:cs="Courier New" w:eastAsia="Courier New" w:hAnsi="Courier New"/>
          <w:sz w:val="18"/>
          <w:szCs w:val="18"/>
        </w:rPr>
        <w:t xml:space="preserve">[WordPress Page] → [CloudFront HTTPS] → [Elastic Beanstalk / Docker] → [Bedrock LLM]</w:t>
      </w:r>
    </w:p>
    <w:p>
      <w:pPr>
        <w:spacing w:after="80"/>
      </w:pPr>
      <w:r>
        <w:rPr>
          <w:rFonts w:ascii="Courier New" w:cs="Courier New" w:eastAsia="Courier New" w:hAnsi="Courier New"/>
          <w:sz w:val="18"/>
          <w:szCs w:val="18"/>
        </w:rPr>
        <w:t xml:space="preserve">                                                                    → [Athena] → [S3 / Glue Catalog]</w:t>
      </w:r>
    </w:p>
    <w:p>
      <w:pPr>
        <w:spacing w:after="200"/>
      </w:pPr>
      <w:r>
        <w:rPr>
          <w:rFonts w:ascii="Courier New" w:cs="Courier New" w:eastAsia="Courier New" w:hAnsi="Courier New"/>
          <w:sz w:val="18"/>
          <w:szCs w:val="18"/>
        </w:rPr>
        <w:t xml:space="preserve">[S3 Widget Bucket] → [CloudFront HTTPS] → [WordPress &lt;script&gt; embed]</w:t>
      </w:r>
    </w:p>
    <w:p>
      <w:pPr>
        <w:pStyle w:val="Heading1"/>
      </w:pPr>
      <w:r>
        <w:t xml:space="preserve">3. 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Service</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Resource ID /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Elastic Beanstalk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Hosts Docker container running the FastAPI backend. SingleInstance (no load balancer) on t3.micro.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App: gp-chatbot | Env: gp-chatbot-prod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EC2 (via EB)</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Underlying compute for the EB environment. Amazon Linux 2023 with Docker platform.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Instance: i-02853764a36aed195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CloudFront (API)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HTTPS reverse proxy in front of EB (which only serves HTTP). Handles SSL termination.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Distribution: EAGTIVB19TU23 | d4r2yvhkm06ye.cloudfront.net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CloudFront (Widget)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Serves the React widget JS/CSS from S3 over HTTPS with OAC (Origin Access Control).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Distribution: E3K1WV4UR3XB5 | d2osieaua9f58r.cloudfront.net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 (Widget Assets)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Stores the built chatbot widget files (JS, CSS). Private bucket, only accessible via CloudFront OAC.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gp-chatbot-widget-assets-736116164248</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 (GP Data)</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Stores the GP workforce Parquet data files partitioned by year/month.</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test-workforce-gp/gp_workforce_silver/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 (Athena Results)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Stores Athena query output results.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test-athena-results-fingertips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Amazon Athena</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Serverless SQL engine. Executes queries against Parquet data in S3 via Glue catalog.</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Database: test-gp-workforce | Workgroup: primary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AWS Glue Data Catalog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Metadata catalog storing table schemas for Athena. 3 tables + 2 views.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Database: test-gp-workforce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Amazon Bedrock</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Managed LLM service. Uses Amazon Nova Pro model for SQL generation, query planning, and knowledge answers.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Model: amazon.nova-pro-v1:0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IAM Role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Grants EB instance permissions to access Bedrock, Athena, S3, and Glue.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gp-chatbot-backend-role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Alarms</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Monitors CPU, 5xx errors, and response latency. Triggers SNS notifications.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3 alarms in eu-west-2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CloudWatch Logs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Captures EB container stdout/stderr logs for debugging.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EB environment log groups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SNS (eu-west-2)</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Notification topic for operational alarms (CPU, errors, latency).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arn:aws:sns:eu-west-2:736116164248:gp-chatbot-alerts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SNS (us-east-1)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Notification topic for billing alarms (required in us-east-1 for billing metrics).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arn:aws:sns:us-east-1:736116164248:gp-chatbot-billing-alerts</w:t>
            </w:r>
          </w:p>
        </w:tc>
      </w:tr>
    </w:tbl>
    <w:p>
      <w:r>
        <w:br w:type="page"/>
      </w:r>
    </w:p>
    <w:p>
      <w:pPr>
        <w:pStyle w:val="Heading1"/>
      </w:pPr>
      <w:r>
        <w:t xml:space="preserve">4. Backend Application</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Language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Python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3.11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Web Framework</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FastAPI (ASGI)</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0.128.0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Production Server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Gunicorn + UvicornWorker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25.1.0</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AI Orchestration</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LangGraph (state machine)</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LLM Integration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LangChain AWS (Bedrock Converse)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1.2.1</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Athena Client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awswrangler (AWS SDK for pandas)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3.15.0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AWS SDK</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boto3</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1.42.34</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Streaming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SSE-Starlette (Server-Sent Events)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3.0.3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Rate Limiting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SlowAPI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0.1.9</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Data Processing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pandas + numpy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2.3.3 / 2.4.1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Containerisation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Docker (Python 3.11 slim)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EB Docker Platform 4.10.0</w:t>
            </w:r>
          </w:p>
        </w:tc>
      </w:tr>
    </w:tbl>
    <w:p>
      <w:pPr>
        <w:pStyle w:val="Heading2"/>
        <w:spacing w:before="300"/>
      </w:pPr>
      <w:r>
        <w:t xml:space="preserve">4.2 LangGraph Agent Pipeline</w:t>
      </w:r>
    </w:p>
    <w:p>
      <w:pPr>
        <w:spacing w:after="120"/>
      </w:pPr>
      <w:r>
        <w:rPr>
          <w:rFonts w:ascii="Arial" w:cs="Arial" w:eastAsia="Arial" w:hAnsi="Arial"/>
          <w:sz w:val="20"/>
          <w:szCs w:val="20"/>
        </w:rPr>
        <w:t xml:space="preserve">The backend uses a LangGraph state machine with the following nodes executed in sequence for data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666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Step</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Node</w:t>
            </w:r>
          </w:p>
        </w:tc>
        <w:tc>
          <w:tcPr>
            <w:tcW w:type="dxa" w:w="6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init</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Initialises state, detects hard-coded intents (e.g., practice count), sets request ID</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knowledge_check</w:t>
            </w:r>
          </w:p>
        </w:tc>
        <w:tc>
          <w:tcPr>
            <w:tcW w:type="dxa" w:w="6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Routes query as knowledge (LLM answer), data_simple (templated SQL), or data_complex (LLM SQL generation)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latest_vocab</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Fetches latest year/month from Athena, loads vocabulary (distinct values for ICB names, staff groups, etc.)</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plan</w:t>
            </w:r>
          </w:p>
        </w:tc>
        <w:tc>
          <w:tcPr>
            <w:tcW w:type="dxa" w:w="6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LLM generates a query plan: table selection, intent, filters, entities to resolve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resolve_entities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Fuzzy-matches user-mentioned entities (e.g., ICB names) against actual values in the data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generate_sql</w:t>
            </w:r>
          </w:p>
        </w:tc>
        <w:tc>
          <w:tcPr>
            <w:tcW w:type="dxa" w:w="6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LLM generates SQL using few-shot examples, learned examples, schema, and resolved entities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validate_sql</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Validates SQL is read-only SELECT, checks for injection, validates column names against schema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run_sql</w:t>
            </w:r>
          </w:p>
        </w:tc>
        <w:tc>
          <w:tcPr>
            <w:tcW w:type="dxa" w:w="6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Executes SQL via Athena (awswrangler), retries up to 3 times with error feedback to LLM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format_answer</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LLM formats results into a natural language answer with markdown table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grade_answer</w:t>
            </w:r>
          </w:p>
        </w:tc>
        <w:tc>
          <w:tcPr>
            <w:tcW w:type="dxa" w:w="6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Assigns confidence score (high/medium/low) based on signals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suggest</w:t>
            </w:r>
          </w:p>
        </w:tc>
        <w:tc>
          <w:tcPr>
            <w:tcW w:type="dxa" w:w="6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Generates 3 follow-up question suggestions</w:t>
            </w:r>
          </w:p>
        </w:tc>
      </w:tr>
    </w:tbl>
    <w:p>
      <w:pPr>
        <w:pStyle w:val="Heading2"/>
        <w:spacing w:before="300"/>
      </w:pPr>
      <w:r>
        <w:t xml:space="preserve">4.3 Deployed Files</w:t>
      </w:r>
    </w:p>
    <w:p>
      <w:pPr>
        <w:spacing w:after="120"/>
      </w:pPr>
      <w:r>
        <w:rPr>
          <w:rFonts w:ascii="Arial" w:cs="Arial" w:eastAsia="Arial" w:hAnsi="Arial"/>
          <w:sz w:val="20"/>
          <w:szCs w:val="20"/>
        </w:rPr>
        <w:t xml:space="preserve">The Docker container includes exactly 12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Size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gp_workforce_chatbot_backend_agent_v5.py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Main backend application (FastAPI + LangGraph)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210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gp_workforce_domain_notes.md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Domain knowledge for LLM context (NHS GP workforce terminology)</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22 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few_shot_examples.json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39 curated SQL examples for few-shot prompting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16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learned_examples.json</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195 learned SQL examples from successful queries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99 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schemas/column_dictionary.json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Column name to human-readable description mapping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9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schemas/individual_cols.csv</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Schema for individual table (22 columns)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3 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schemas/practice_detailed_cols.csv</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Schema for practice_detailed table (831 columns)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60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schemas/practice_high_cols.csv</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Schema for practice_high table (8 columns)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 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gunicorn.conf.py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Gunicorn production server configuration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2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requirements.txt</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Python package dependencies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 KB</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Dockerfile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Docker build instructions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2 KB</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.langgraph_checkpoints.db</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Auto-created at runtime for conversation state (NOT in zip)</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N/A</w:t>
            </w:r>
          </w:p>
        </w:tc>
      </w:tr>
    </w:tbl>
    <w:p>
      <w:r>
        <w:br w:type="page"/>
      </w:r>
    </w:p>
    <w:p>
      <w:pPr>
        <w:pStyle w:val="Heading1"/>
      </w:pPr>
      <w:r>
        <w:t xml:space="preserve">5. Data Layer</w:t>
      </w:r>
    </w:p>
    <w:p>
      <w:pPr>
        <w:pStyle w:val="Heading2"/>
      </w:pPr>
      <w:r>
        <w:t xml:space="preserve">5.1 Athena Database &amp; Tables</w:t>
      </w:r>
    </w:p>
    <w:p>
      <w:pPr>
        <w:spacing w:after="120"/>
      </w:pPr>
      <w:r>
        <w:rPr>
          <w:rFonts w:ascii="Arial" w:cs="Arial" w:eastAsia="Arial" w:hAnsi="Arial"/>
          <w:sz w:val="20"/>
          <w:szCs w:val="20"/>
        </w:rPr>
        <w:t xml:space="preserve">Database: test-gp-workforce (Glue Data Catalog). Data is stored as Parquet files in S3 partitioned by year and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2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Table / View</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Columns</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Data Source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individual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Individual GP staff records with demographics, FTE, headcount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22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s3://test-workforce-gp/gp_workforce_silver/individual/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practice_detailed</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Detailed practice-level workforce breakdowns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831</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s3://test-workforce-gp/gp_workforce_silver/practice_detailed/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practice_high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High-level practice summary statistics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s3://test-workforce-gp/gp_workforce_silver/practice_high/</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v_practice_detailed_core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View over practice_detailed with core columns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v_practice_high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View over practice_high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View</w:t>
            </w:r>
          </w:p>
        </w:tc>
      </w:tr>
    </w:tbl>
    <w:p>
      <w:pPr>
        <w:pStyle w:val="Heading2"/>
        <w:spacing w:before="300"/>
      </w:pPr>
      <w:r>
        <w:t xml:space="preserve">5.2 Data Partitioning</w:t>
      </w:r>
    </w:p>
    <w:p>
      <w:pPr>
        <w:spacing w:after="120"/>
      </w:pPr>
      <w:r>
        <w:rPr>
          <w:rFonts w:ascii="Arial" w:cs="Arial" w:eastAsia="Arial" w:hAnsi="Arial"/>
          <w:sz w:val="20"/>
          <w:szCs w:val="20"/>
        </w:rPr>
        <w:t xml:space="preserve">Data is partitioned by year and month columns (strings). The backend automatically detects the latest available period (currently December 2025) using a MAX query on each table at the start of every data request. This ensures queries always target the most recent data without hardcoding dates.</w:t>
      </w:r>
    </w:p>
    <w:p>
      <w:pPr>
        <w:pStyle w:val="Heading2"/>
        <w:spacing w:before="300"/>
      </w:pPr>
      <w:r>
        <w:t xml:space="preserve">5.3 Query Execution Flow</w:t>
      </w:r>
    </w:p>
    <w:p>
      <w:pPr>
        <w:pStyle w:val="ListParagraph"/>
        <w:numPr>
          <w:ilvl w:val="0"/>
          <w:numId w:val="3"/>
        </w:numPr>
        <w:spacing w:after="60"/>
      </w:pPr>
      <w:r>
        <w:rPr>
          <w:rFonts w:ascii="Arial" w:cs="Arial" w:eastAsia="Arial" w:hAnsi="Arial"/>
          <w:sz w:val="20"/>
          <w:szCs w:val="20"/>
        </w:rPr>
        <w:t xml:space="preserve">awswrangler.athena.read_sql_query() sends SQL to Athena via boto3</w:t>
      </w:r>
    </w:p>
    <w:p>
      <w:pPr>
        <w:pStyle w:val="ListParagraph"/>
        <w:numPr>
          <w:ilvl w:val="0"/>
          <w:numId w:val="3"/>
        </w:numPr>
        <w:spacing w:after="60"/>
      </w:pPr>
      <w:r>
        <w:rPr>
          <w:rFonts w:ascii="Arial" w:cs="Arial" w:eastAsia="Arial" w:hAnsi="Arial"/>
          <w:sz w:val="20"/>
          <w:szCs w:val="20"/>
        </w:rPr>
        <w:t xml:space="preserve">Athena reads Parquet data from S3 (test-workforce-gp), consulting Glue Data Catalog for schema</w:t>
      </w:r>
    </w:p>
    <w:p>
      <w:pPr>
        <w:pStyle w:val="ListParagraph"/>
        <w:numPr>
          <w:ilvl w:val="0"/>
          <w:numId w:val="3"/>
        </w:numPr>
        <w:spacing w:after="60"/>
      </w:pPr>
      <w:r>
        <w:rPr>
          <w:rFonts w:ascii="Arial" w:cs="Arial" w:eastAsia="Arial" w:hAnsi="Arial"/>
          <w:sz w:val="20"/>
          <w:szCs w:val="20"/>
        </w:rPr>
        <w:t xml:space="preserve">Query results are written to S3 (test-athena-results-fingertips) as CSV</w:t>
      </w:r>
    </w:p>
    <w:p>
      <w:pPr>
        <w:pStyle w:val="ListParagraph"/>
        <w:numPr>
          <w:ilvl w:val="0"/>
          <w:numId w:val="3"/>
        </w:numPr>
        <w:spacing w:after="60"/>
      </w:pPr>
      <w:r>
        <w:rPr>
          <w:rFonts w:ascii="Arial" w:cs="Arial" w:eastAsia="Arial" w:hAnsi="Arial"/>
          <w:sz w:val="20"/>
          <w:szCs w:val="20"/>
        </w:rPr>
        <w:t xml:space="preserve">awswrangler reads the CSV results back as a pandas DataFrame</w:t>
      </w:r>
    </w:p>
    <w:p>
      <w:pPr>
        <w:pStyle w:val="ListParagraph"/>
        <w:numPr>
          <w:ilvl w:val="0"/>
          <w:numId w:val="3"/>
        </w:numPr>
        <w:spacing w:after="60"/>
      </w:pPr>
      <w:r>
        <w:rPr>
          <w:rFonts w:ascii="Arial" w:cs="Arial" w:eastAsia="Arial" w:hAnsi="Arial"/>
          <w:sz w:val="20"/>
          <w:szCs w:val="20"/>
        </w:rPr>
        <w:t xml:space="preserve">CTAS approach is disabled (ATHENA_CTAS_APPROACH=false) to avoid temp table creation in Glue</w:t>
      </w:r>
    </w:p>
    <w:p>
      <w:r>
        <w:br w:type="page"/>
      </w:r>
    </w:p>
    <w:p>
      <w:pPr>
        <w:pStyle w:val="Heading1"/>
      </w:pPr>
      <w:r>
        <w:t xml:space="preserve">6. Frontend Widget</w:t>
      </w:r>
    </w:p>
    <w:p>
      <w:pPr>
        <w:pStyle w:val="Heading2"/>
      </w:pPr>
      <w:r>
        <w:t xml:space="preserve">6.1 Widget Architecture</w:t>
      </w:r>
    </w:p>
    <w:p>
      <w:pPr>
        <w:pStyle w:val="ListParagraph"/>
        <w:numPr>
          <w:ilvl w:val="0"/>
          <w:numId w:val="3"/>
        </w:numPr>
        <w:spacing w:after="60"/>
      </w:pPr>
      <w:r>
        <w:rPr>
          <w:rFonts w:ascii="Arial" w:cs="Arial" w:eastAsia="Arial" w:hAnsi="Arial"/>
          <w:sz w:val="20"/>
          <w:szCs w:val="20"/>
        </w:rPr>
        <w:t xml:space="preserve">Built with React + Vite as a self-mounting IIFE (Immediately Invoked Function Expression)</w:t>
      </w:r>
    </w:p>
    <w:p>
      <w:pPr>
        <w:pStyle w:val="ListParagraph"/>
        <w:numPr>
          <w:ilvl w:val="0"/>
          <w:numId w:val="3"/>
        </w:numPr>
        <w:spacing w:after="60"/>
      </w:pPr>
      <w:r>
        <w:rPr>
          <w:rFonts w:ascii="Arial" w:cs="Arial" w:eastAsia="Arial" w:hAnsi="Arial"/>
          <w:sz w:val="20"/>
          <w:szCs w:val="20"/>
        </w:rPr>
        <w:t xml:space="preserve">Single JS file (gp-chatbot-widget.js, 266 KB) + CSS file (gp-chatbot-widget.css, 12 KB)</w:t>
      </w:r>
    </w:p>
    <w:p>
      <w:pPr>
        <w:pStyle w:val="ListParagraph"/>
        <w:numPr>
          <w:ilvl w:val="0"/>
          <w:numId w:val="3"/>
        </w:numPr>
        <w:spacing w:after="60"/>
      </w:pPr>
      <w:r>
        <w:rPr>
          <w:rFonts w:ascii="Arial" w:cs="Arial" w:eastAsia="Arial" w:hAnsi="Arial"/>
          <w:sz w:val="20"/>
          <w:szCs w:val="20"/>
        </w:rPr>
        <w:t xml:space="preserve">Self-contained: creates its own DOM container and appends to document.body</w:t>
      </w:r>
    </w:p>
    <w:p>
      <w:pPr>
        <w:pStyle w:val="ListParagraph"/>
        <w:numPr>
          <w:ilvl w:val="0"/>
          <w:numId w:val="3"/>
        </w:numPr>
        <w:spacing w:after="60"/>
      </w:pPr>
      <w:r>
        <w:rPr>
          <w:rFonts w:ascii="Arial" w:cs="Arial" w:eastAsia="Arial" w:hAnsi="Arial"/>
          <w:sz w:val="20"/>
          <w:szCs w:val="20"/>
        </w:rPr>
        <w:t xml:space="preserve">Communicates with backend via SSE streaming for real-time response display</w:t>
      </w:r>
    </w:p>
    <w:p>
      <w:pPr>
        <w:pStyle w:val="ListParagraph"/>
        <w:numPr>
          <w:ilvl w:val="0"/>
          <w:numId w:val="3"/>
        </w:numPr>
        <w:spacing w:after="60"/>
      </w:pPr>
      <w:r>
        <w:rPr>
          <w:rFonts w:ascii="Arial" w:cs="Arial" w:eastAsia="Arial" w:hAnsi="Arial"/>
          <w:sz w:val="20"/>
          <w:szCs w:val="20"/>
        </w:rPr>
        <w:t xml:space="preserve">API base URL and API key are baked in at build time via Vite environment variables</w:t>
      </w:r>
    </w:p>
    <w:p>
      <w:pPr>
        <w:pStyle w:val="Heading2"/>
        <w:spacing w:before="300"/>
      </w:pPr>
      <w:r>
        <w:t xml:space="preserve">6.2 Build &amp; Deploy Process</w:t>
      </w:r>
    </w:p>
    <w:p>
      <w:pPr>
        <w:pStyle w:val="ListParagraph"/>
        <w:numPr>
          <w:ilvl w:val="0"/>
          <w:numId w:val="2"/>
        </w:numPr>
        <w:spacing w:after="60"/>
      </w:pPr>
      <w:r>
        <w:rPr>
          <w:rFonts w:ascii="Arial" w:cs="Arial" w:eastAsia="Arial" w:hAnsi="Arial"/>
          <w:sz w:val="20"/>
          <w:szCs w:val="20"/>
        </w:rPr>
        <w:t xml:space="preserve">Widget source is in gp-chat-ui/ directory (React + Vite)</w:t>
      </w:r>
    </w:p>
    <w:p>
      <w:pPr>
        <w:pStyle w:val="ListParagraph"/>
        <w:numPr>
          <w:ilvl w:val="0"/>
          <w:numId w:val="2"/>
        </w:numPr>
        <w:spacing w:after="60"/>
      </w:pPr>
      <w:r>
        <w:rPr>
          <w:rFonts w:ascii="Arial" w:cs="Arial" w:eastAsia="Arial" w:hAnsi="Arial"/>
          <w:sz w:val="20"/>
          <w:szCs w:val="20"/>
        </w:rPr>
        <w:t xml:space="preserve">Build command: BUILD_MODE=widget VITE_API_BASE=https://d4r2yvhkm06ye.cloudfront.net VITE_API_KEY=&lt;key&gt; npm run build:widget</w:t>
      </w:r>
    </w:p>
    <w:p>
      <w:pPr>
        <w:pStyle w:val="ListParagraph"/>
        <w:numPr>
          <w:ilvl w:val="0"/>
          <w:numId w:val="2"/>
        </w:numPr>
        <w:spacing w:after="60"/>
      </w:pPr>
      <w:r>
        <w:rPr>
          <w:rFonts w:ascii="Arial" w:cs="Arial" w:eastAsia="Arial" w:hAnsi="Arial"/>
          <w:sz w:val="20"/>
          <w:szCs w:val="20"/>
        </w:rPr>
        <w:t xml:space="preserve">Output goes to dist-widget/ directory</w:t>
      </w:r>
    </w:p>
    <w:p>
      <w:pPr>
        <w:pStyle w:val="ListParagraph"/>
        <w:numPr>
          <w:ilvl w:val="0"/>
          <w:numId w:val="2"/>
        </w:numPr>
        <w:spacing w:after="60"/>
      </w:pPr>
      <w:r>
        <w:rPr>
          <w:rFonts w:ascii="Arial" w:cs="Arial" w:eastAsia="Arial" w:hAnsi="Arial"/>
          <w:sz w:val="20"/>
          <w:szCs w:val="20"/>
        </w:rPr>
        <w:t xml:space="preserve">Files are uploaded to S3: aws s3 sync dist-widget/ s3://gp-chatbot-widget-assets-736116164248/</w:t>
      </w:r>
    </w:p>
    <w:p>
      <w:pPr>
        <w:pStyle w:val="ListParagraph"/>
        <w:numPr>
          <w:ilvl w:val="0"/>
          <w:numId w:val="2"/>
        </w:numPr>
        <w:spacing w:after="60"/>
      </w:pPr>
      <w:r>
        <w:rPr>
          <w:rFonts w:ascii="Arial" w:cs="Arial" w:eastAsia="Arial" w:hAnsi="Arial"/>
          <w:sz w:val="20"/>
          <w:szCs w:val="20"/>
        </w:rPr>
        <w:t xml:space="preserve">CloudFront cache is invalidated: aws cloudfront create-invalidation --distribution-id E3K1WV4UR3XB5 --paths '/*'</w:t>
      </w:r>
    </w:p>
    <w:p>
      <w:pPr>
        <w:pStyle w:val="Heading2"/>
        <w:spacing w:before="300"/>
      </w:pPr>
      <w:r>
        <w:t xml:space="preserve">6.3 WordPress Embed Code</w:t>
      </w:r>
    </w:p>
    <w:p>
      <w:pPr>
        <w:spacing w:after="120"/>
      </w:pPr>
      <w:r>
        <w:rPr>
          <w:rFonts w:ascii="Arial" w:cs="Arial" w:eastAsia="Arial" w:hAnsi="Arial"/>
          <w:sz w:val="20"/>
          <w:szCs w:val="20"/>
        </w:rPr>
        <w:t xml:space="preserve">The following HTML is added to the WordPress page via a Custom HTML block:</w:t>
      </w:r>
    </w:p>
    <w:p>
      <w:pPr>
        <w:spacing w:after="60"/>
      </w:pPr>
      <w:r>
        <w:rPr>
          <w:rFonts w:ascii="Courier New" w:cs="Courier New" w:eastAsia="Courier New" w:hAnsi="Courier New"/>
          <w:sz w:val="18"/>
          <w:szCs w:val="18"/>
        </w:rPr>
        <w:t xml:space="preserve">&lt;link rel="stylesheet" href="https://d2osieaua9f58r.cloudfront.net/gp-chatbot-widget.css" /&gt;</w:t>
      </w:r>
    </w:p>
    <w:p>
      <w:pPr>
        <w:spacing w:after="60"/>
      </w:pPr>
      <w:r>
        <w:rPr>
          <w:rFonts w:ascii="Courier New" w:cs="Courier New" w:eastAsia="Courier New" w:hAnsi="Courier New"/>
          <w:sz w:val="18"/>
          <w:szCs w:val="18"/>
        </w:rPr>
        <w:t xml:space="preserve">&lt;div id="gp-chatbot-root"&gt;&lt;/div&gt;</w:t>
      </w:r>
    </w:p>
    <w:p>
      <w:pPr>
        <w:spacing w:after="200"/>
      </w:pPr>
      <w:r>
        <w:rPr>
          <w:rFonts w:ascii="Courier New" w:cs="Courier New" w:eastAsia="Courier New" w:hAnsi="Courier New"/>
          <w:sz w:val="18"/>
          <w:szCs w:val="18"/>
        </w:rPr>
        <w:t xml:space="preserve">&lt;script src="https://d2osieaua9f58r.cloudfront.net/gp-chatbot-widget.js"&gt;&lt;/script&gt;</w:t>
      </w:r>
    </w:p>
    <w:p>
      <w:pPr>
        <w:spacing w:after="120"/>
      </w:pPr>
      <w:r>
        <w:rPr>
          <w:rFonts w:ascii="Arial" w:cs="Arial" w:eastAsia="Arial" w:hAnsi="Arial"/>
          <w:sz w:val="20"/>
          <w:szCs w:val="20"/>
        </w:rPr>
        <w:t xml:space="preserve">This is embedded on the GP Workforce page at: https://insightsqi.cajagroup.com/primary-care-gp-practice-workforce/</w:t>
      </w:r>
    </w:p>
    <w:p>
      <w:r>
        <w:br w:type="page"/>
      </w:r>
    </w:p>
    <w:p>
      <w:pPr>
        <w:pStyle w:val="Heading1"/>
      </w:pPr>
      <w:r>
        <w:t xml:space="preserve">7. Networking &amp; Security</w:t>
      </w:r>
    </w:p>
    <w:p>
      <w:pPr>
        <w:pStyle w:val="Heading2"/>
      </w:pPr>
      <w:r>
        <w:t xml:space="preserve">7.1 HTTPS Architecture</w:t>
      </w:r>
    </w:p>
    <w:p>
      <w:pPr>
        <w:spacing w:after="120"/>
      </w:pPr>
      <w:r>
        <w:rPr>
          <w:rFonts w:ascii="Arial" w:cs="Arial" w:eastAsia="Arial" w:hAnsi="Arial"/>
          <w:sz w:val="20"/>
          <w:szCs w:val="20"/>
        </w:rPr>
        <w:t xml:space="preserve">Elastic Beanstalk SingleInstance environments do not natively support HTTPS. CloudFront provides the HTTPS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Protocol</w:t>
            </w:r>
          </w:p>
        </w:tc>
        <w:tc>
          <w:tcPr>
            <w:tcW w:type="dxa" w:w="5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Browser → CloudFront (API)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HTTPS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CloudFront terminates SSL with AWS-managed certificate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CloudFront → EB</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Origin protocol HTTP-only on port 80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Browser → CloudFront (Widget)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HTTPS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 origin with OAC (Origin Access Control)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CloudFront → S3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HTTPS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 bucket is private, only CloudFront can access via OAC</w:t>
            </w:r>
          </w:p>
        </w:tc>
      </w:tr>
    </w:tbl>
    <w:p>
      <w:pPr>
        <w:pStyle w:val="Heading2"/>
        <w:spacing w:before="300"/>
      </w:pPr>
      <w:r>
        <w:t xml:space="preserve">7.2 CORS Configuration</w:t>
      </w:r>
    </w:p>
    <w:p>
      <w:pPr>
        <w:spacing w:after="120"/>
      </w:pPr>
      <w:r>
        <w:rPr>
          <w:rFonts w:ascii="Arial" w:cs="Arial" w:eastAsia="Arial" w:hAnsi="Arial"/>
          <w:sz w:val="20"/>
          <w:szCs w:val="20"/>
        </w:rPr>
        <w:t xml:space="preserve">The backend restricts cross-origin requests to only the allowed origins:</w:t>
      </w:r>
    </w:p>
    <w:p>
      <w:pPr>
        <w:pStyle w:val="ListParagraph"/>
        <w:numPr>
          <w:ilvl w:val="0"/>
          <w:numId w:val="3"/>
        </w:numPr>
        <w:spacing w:after="60"/>
      </w:pPr>
      <w:r>
        <w:rPr>
          <w:rFonts w:ascii="Arial" w:cs="Arial" w:eastAsia="Arial" w:hAnsi="Arial"/>
          <w:sz w:val="20"/>
          <w:szCs w:val="20"/>
        </w:rPr>
        <w:t xml:space="preserve">https://insightsqi.cajagroup.com (WordPress site)</w:t>
      </w:r>
    </w:p>
    <w:p>
      <w:pPr>
        <w:pStyle w:val="ListParagraph"/>
        <w:numPr>
          <w:ilvl w:val="0"/>
          <w:numId w:val="3"/>
        </w:numPr>
        <w:spacing w:after="60"/>
      </w:pPr>
      <w:r>
        <w:rPr>
          <w:rFonts w:ascii="Arial" w:cs="Arial" w:eastAsia="Arial" w:hAnsi="Arial"/>
          <w:sz w:val="20"/>
          <w:szCs w:val="20"/>
        </w:rPr>
        <w:t xml:space="preserve">https://d2osieaua9f58r.cloudfront.net (widget CloudFront)</w:t>
      </w:r>
    </w:p>
    <w:p>
      <w:pPr>
        <w:pStyle w:val="Heading2"/>
        <w:spacing w:before="300"/>
      </w:pPr>
      <w:r>
        <w:t xml:space="preserve">7.3 API Authentication</w:t>
      </w:r>
    </w:p>
    <w:p>
      <w:pPr>
        <w:pStyle w:val="ListParagraph"/>
        <w:numPr>
          <w:ilvl w:val="0"/>
          <w:numId w:val="3"/>
        </w:numPr>
        <w:spacing w:after="60"/>
      </w:pPr>
      <w:r>
        <w:rPr>
          <w:rFonts w:ascii="Arial" w:cs="Arial" w:eastAsia="Arial" w:hAnsi="Arial"/>
          <w:sz w:val="20"/>
          <w:szCs w:val="20"/>
        </w:rPr>
        <w:t xml:space="preserve">All API endpoints require X-API-Key header</w:t>
      </w:r>
    </w:p>
    <w:p>
      <w:pPr>
        <w:pStyle w:val="ListParagraph"/>
        <w:numPr>
          <w:ilvl w:val="0"/>
          <w:numId w:val="3"/>
        </w:numPr>
        <w:spacing w:after="60"/>
      </w:pPr>
      <w:r>
        <w:rPr>
          <w:rFonts w:ascii="Arial" w:cs="Arial" w:eastAsia="Arial" w:hAnsi="Arial"/>
          <w:sz w:val="20"/>
          <w:szCs w:val="20"/>
        </w:rPr>
        <w:t xml:space="preserve">API key is configured as EB environment variable</w:t>
      </w:r>
    </w:p>
    <w:p>
      <w:pPr>
        <w:pStyle w:val="ListParagraph"/>
        <w:numPr>
          <w:ilvl w:val="0"/>
          <w:numId w:val="3"/>
        </w:numPr>
        <w:spacing w:after="60"/>
      </w:pPr>
      <w:r>
        <w:rPr>
          <w:rFonts w:ascii="Arial" w:cs="Arial" w:eastAsia="Arial" w:hAnsi="Arial"/>
          <w:sz w:val="20"/>
          <w:szCs w:val="20"/>
        </w:rPr>
        <w:t xml:space="preserve">Key is baked into widget JS at build time</w:t>
      </w:r>
    </w:p>
    <w:p>
      <w:pPr>
        <w:pStyle w:val="ListParagraph"/>
        <w:numPr>
          <w:ilvl w:val="0"/>
          <w:numId w:val="3"/>
        </w:numPr>
        <w:spacing w:after="60"/>
      </w:pPr>
      <w:r>
        <w:rPr>
          <w:rFonts w:ascii="Arial" w:cs="Arial" w:eastAsia="Arial" w:hAnsi="Arial"/>
          <w:sz w:val="20"/>
          <w:szCs w:val="20"/>
        </w:rPr>
        <w:t xml:space="preserve">Rate limiting: 10 requests/minute per IP on /chat endpoints</w:t>
      </w:r>
    </w:p>
    <w:p>
      <w:pPr>
        <w:pStyle w:val="Heading2"/>
        <w:spacing w:before="300"/>
      </w:pPr>
      <w:r>
        <w:t xml:space="preserve">7.4 IAM Role Permissions</w:t>
      </w:r>
    </w:p>
    <w:p>
      <w:pPr>
        <w:spacing w:after="120"/>
      </w:pPr>
      <w:r>
        <w:rPr>
          <w:rFonts w:ascii="Arial" w:cs="Arial" w:eastAsia="Arial" w:hAnsi="Arial"/>
          <w:sz w:val="20"/>
          <w:szCs w:val="20"/>
        </w:rPr>
        <w:t xml:space="preserve">The EB instance runs under IAM role gp-chatbot-backend-role with these managed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Policy</w:t>
            </w:r>
          </w:p>
        </w:tc>
        <w:tc>
          <w:tcPr>
            <w:tcW w:type="dxa" w:w="5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AmazonBedrockFullAccess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Invoke Bedrock models (Nova Pro) for LLM operations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AmazonAthenaFullAccess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Execute Athena queries, access workgroups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AmazonS3FullAccess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Read data from S3, write Athena query results to S3</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AmazonS3ReadOnlyAccess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Read-only fallback for data buckets (redundant with FullAccess)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AWSGlueConsoleFullAccess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Access Glue Data Catalog for table metadata</w:t>
            </w:r>
          </w:p>
        </w:tc>
      </w:tr>
    </w:tbl>
    <w:p>
      <w:r>
        <w:br w:type="page"/>
      </w:r>
    </w:p>
    <w:p>
      <w:pPr>
        <w:pStyle w:val="Heading1"/>
      </w:pPr>
      <w:r>
        <w:t xml:space="preserve">8. Environment Configuration</w:t>
      </w:r>
    </w:p>
    <w:p>
      <w:pPr>
        <w:pStyle w:val="Heading2"/>
      </w:pPr>
      <w:r>
        <w:t xml:space="preserve">8.1 EB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Variable</w:t>
            </w:r>
          </w:p>
        </w:tc>
        <w:tc>
          <w:tcPr>
            <w:tcW w:type="dxa" w:w="3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Value</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API_KEY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8nTphtvSGN...aT4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API authentication key (truncated)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AWS_REGION</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AWS region for all services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ATHENA_DATABASE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test-gp-workforce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Glue/Athena database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ATHENA_OUTPUT_S3</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s3://test-athena-results-fingertips/</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 path for Athena query results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ATHENA_CTAS_APPROACH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false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Disabled CTAS to avoid Glue temp tables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BEDROCK_CHAT_MODEL_ID</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amazon.nova-pro-v1:0</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Bedrock LLM model for SQL generation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CORS_ORIGINS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https://insightsqi.cajagroup.com,...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Allowed CORS origins (comma-separated)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LOG_LEVEL</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INFO</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Application logging level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RATE_LIMIT_CHAT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10/minute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Rate limit for chat endpoints</w:t>
            </w:r>
          </w:p>
        </w:tc>
      </w:tr>
    </w:tbl>
    <w:p>
      <w:pPr>
        <w:pStyle w:val="Heading2"/>
        <w:spacing w:before="300"/>
      </w:pPr>
      <w:r>
        <w:t xml:space="preserve">8.2 Gunicorn Configuration</w:t>
      </w:r>
    </w:p>
    <w:p>
      <w:pPr>
        <w:pStyle w:val="ListParagraph"/>
        <w:numPr>
          <w:ilvl w:val="0"/>
          <w:numId w:val="3"/>
        </w:numPr>
        <w:spacing w:after="60"/>
      </w:pPr>
      <w:r>
        <w:rPr>
          <w:rFonts w:ascii="Arial" w:cs="Arial" w:eastAsia="Arial" w:hAnsi="Arial"/>
          <w:sz w:val="20"/>
          <w:szCs w:val="20"/>
        </w:rPr>
        <w:t xml:space="preserve">Bind: 0.0.0.0:8000</w:t>
      </w:r>
    </w:p>
    <w:p>
      <w:pPr>
        <w:pStyle w:val="ListParagraph"/>
        <w:numPr>
          <w:ilvl w:val="0"/>
          <w:numId w:val="3"/>
        </w:numPr>
        <w:spacing w:after="60"/>
      </w:pPr>
      <w:r>
        <w:rPr>
          <w:rFonts w:ascii="Arial" w:cs="Arial" w:eastAsia="Arial" w:hAnsi="Arial"/>
          <w:sz w:val="20"/>
          <w:szCs w:val="20"/>
        </w:rPr>
        <w:t xml:space="preserve">Worker class: UvicornWorker (ASGI async support)</w:t>
      </w:r>
    </w:p>
    <w:p>
      <w:pPr>
        <w:pStyle w:val="ListParagraph"/>
        <w:numPr>
          <w:ilvl w:val="0"/>
          <w:numId w:val="3"/>
        </w:numPr>
        <w:spacing w:after="60"/>
      </w:pPr>
      <w:r>
        <w:rPr>
          <w:rFonts w:ascii="Arial" w:cs="Arial" w:eastAsia="Arial" w:hAnsi="Arial"/>
          <w:sz w:val="20"/>
          <w:szCs w:val="20"/>
        </w:rPr>
        <w:t xml:space="preserve">Workers: 2 (optimised for t3.micro with 1 vCPU, 1 GB RAM)</w:t>
      </w:r>
    </w:p>
    <w:p>
      <w:pPr>
        <w:pStyle w:val="ListParagraph"/>
        <w:numPr>
          <w:ilvl w:val="0"/>
          <w:numId w:val="3"/>
        </w:numPr>
        <w:spacing w:after="60"/>
      </w:pPr>
      <w:r>
        <w:rPr>
          <w:rFonts w:ascii="Arial" w:cs="Arial" w:eastAsia="Arial" w:hAnsi="Arial"/>
          <w:sz w:val="20"/>
          <w:szCs w:val="20"/>
        </w:rPr>
        <w:t xml:space="preserve">Timeout: 120 seconds (long timeout for Athena + Bedrock queries)</w:t>
      </w:r>
    </w:p>
    <w:p>
      <w:pPr>
        <w:pStyle w:val="ListParagraph"/>
        <w:numPr>
          <w:ilvl w:val="0"/>
          <w:numId w:val="3"/>
        </w:numPr>
        <w:spacing w:after="60"/>
      </w:pPr>
      <w:r>
        <w:rPr>
          <w:rFonts w:ascii="Arial" w:cs="Arial" w:eastAsia="Arial" w:hAnsi="Arial"/>
          <w:sz w:val="20"/>
          <w:szCs w:val="20"/>
        </w:rPr>
        <w:t xml:space="preserve">Graceful timeout: 30 seconds</w:t>
      </w:r>
    </w:p>
    <w:p>
      <w:pPr>
        <w:pStyle w:val="Heading2"/>
        <w:spacing w:before="300"/>
      </w:pPr>
      <w:r>
        <w:t xml:space="preserve">8.3 Docker Configuration</w:t>
      </w:r>
    </w:p>
    <w:p>
      <w:pPr>
        <w:pStyle w:val="ListParagraph"/>
        <w:numPr>
          <w:ilvl w:val="0"/>
          <w:numId w:val="3"/>
        </w:numPr>
        <w:spacing w:after="60"/>
      </w:pPr>
      <w:r>
        <w:rPr>
          <w:rFonts w:ascii="Arial" w:cs="Arial" w:eastAsia="Arial" w:hAnsi="Arial"/>
          <w:sz w:val="20"/>
          <w:szCs w:val="20"/>
        </w:rPr>
        <w:t xml:space="preserve">Base image: python:3.11-slim</w:t>
      </w:r>
    </w:p>
    <w:p>
      <w:pPr>
        <w:pStyle w:val="ListParagraph"/>
        <w:numPr>
          <w:ilvl w:val="0"/>
          <w:numId w:val="3"/>
        </w:numPr>
        <w:spacing w:after="60"/>
      </w:pPr>
      <w:r>
        <w:rPr>
          <w:rFonts w:ascii="Arial" w:cs="Arial" w:eastAsia="Arial" w:hAnsi="Arial"/>
          <w:sz w:val="20"/>
          <w:szCs w:val="20"/>
        </w:rPr>
        <w:t xml:space="preserve">Dependencies installed from requirements.txt + tabulate (separate layer)</w:t>
      </w:r>
    </w:p>
    <w:p>
      <w:pPr>
        <w:pStyle w:val="ListParagraph"/>
        <w:numPr>
          <w:ilvl w:val="0"/>
          <w:numId w:val="3"/>
        </w:numPr>
        <w:spacing w:after="60"/>
      </w:pPr>
      <w:r>
        <w:rPr>
          <w:rFonts w:ascii="Arial" w:cs="Arial" w:eastAsia="Arial" w:hAnsi="Arial"/>
          <w:sz w:val="20"/>
          <w:szCs w:val="20"/>
        </w:rPr>
        <w:t xml:space="preserve">Exposes port 8000</w:t>
      </w:r>
    </w:p>
    <w:p>
      <w:pPr>
        <w:pStyle w:val="ListParagraph"/>
        <w:numPr>
          <w:ilvl w:val="0"/>
          <w:numId w:val="3"/>
        </w:numPr>
        <w:spacing w:after="60"/>
      </w:pPr>
      <w:r>
        <w:rPr>
          <w:rFonts w:ascii="Arial" w:cs="Arial" w:eastAsia="Arial" w:hAnsi="Arial"/>
          <w:sz w:val="20"/>
          <w:szCs w:val="20"/>
        </w:rPr>
        <w:t xml:space="preserve">Health check: every 30s hitting /health endpoint</w:t>
      </w:r>
    </w:p>
    <w:p>
      <w:pPr>
        <w:pStyle w:val="ListParagraph"/>
        <w:numPr>
          <w:ilvl w:val="0"/>
          <w:numId w:val="3"/>
        </w:numPr>
        <w:spacing w:after="60"/>
      </w:pPr>
      <w:r>
        <w:rPr>
          <w:rFonts w:ascii="Arial" w:cs="Arial" w:eastAsia="Arial" w:hAnsi="Arial"/>
          <w:sz w:val="20"/>
          <w:szCs w:val="20"/>
        </w:rPr>
        <w:t xml:space="preserve">Runs via: gunicorn -c gunicorn.conf.py gp_workforce_chatbot_backend_agent_v5:app</w:t>
      </w:r>
    </w:p>
    <w:p>
      <w:r>
        <w:br w:type="page"/>
      </w:r>
    </w:p>
    <w:p>
      <w:pPr>
        <w:pStyle w:val="Heading1"/>
      </w:pPr>
      <w:r>
        <w:t xml:space="preserve">9. Monitoring &amp; Alerting</w:t>
      </w:r>
    </w:p>
    <w:p>
      <w:pPr>
        <w:pStyle w:val="Heading2"/>
      </w:pPr>
      <w:r>
        <w:t xml:space="preserve">9.1 CloudWatch Alarms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17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Alarm</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Threshold</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Region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gp-chatbot-cpu-high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CPUUtilization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&gt; 80% for 5 minutes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gp-chatbot-5xx-errors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ApplicationRequests5xx</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&gt; 5 in 5 minutes</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gp-chatbot-response-time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ApplicationLatencyP99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&gt; 30 seconds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gp-chatbot-billing-40usd</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EstimatedCharges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&gt; $40 USD</w:t>
            </w:r>
          </w:p>
        </w:tc>
        <w:tc>
          <w:tcPr>
            <w:tcW w:type="dxa" w:w="1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gp-chatbot-billing-60usd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EstimatedCharges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&gt; $60 USD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r>
    </w:tbl>
    <w:p>
      <w:pPr>
        <w:pStyle w:val="Heading2"/>
        <w:spacing w:before="300"/>
      </w:pPr>
      <w:r>
        <w:t xml:space="preserve">9.2 SNS Notification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Topic</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Region</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Receives operational alarm notifications (CPU, errors, latency)</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gp-chatbot-billing-alerts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Receives billing threshold breach notifications</w:t>
            </w:r>
          </w:p>
        </w:tc>
      </w:tr>
    </w:tbl>
    <w:p>
      <w:pPr>
        <w:spacing w:after="200" w:before="120"/>
      </w:pPr>
      <w:r>
        <w:rPr>
          <w:rFonts w:ascii="Arial" w:cs="Arial" w:eastAsia="Arial" w:hAnsi="Arial"/>
          <w:i/>
          <w:iCs/>
          <w:color w:val="666666"/>
          <w:sz w:val="20"/>
          <w:szCs w:val="20"/>
        </w:rPr>
        <w:t xml:space="preserve">Note: Email subscriptions must be manually added to each SNS topic and confirmed by clicking the link in the confirmation email.</w:t>
      </w:r>
    </w:p>
    <w:p>
      <w:pPr>
        <w:pStyle w:val="Heading2"/>
        <w:spacing w:before="300"/>
      </w:pPr>
      <w:r>
        <w:t xml:space="preserve">9.3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Method</w:t>
            </w:r>
          </w:p>
        </w:tc>
        <w:tc>
          <w:tcPr>
            <w:tcW w:type="dxa" w:w="5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Basic health check (returns {ok: true})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/health/detail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Detailed status: loaded files, memory counts, version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/chat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POST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Synchronous chat (JSON response)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/chat/stream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POST</w:t>
            </w:r>
          </w:p>
        </w:tc>
        <w:tc>
          <w:tcPr>
            <w:tcW w:type="dxa" w:w="5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SSE streaming chat (used by widget)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/suggestions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GET</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Returns starter question suggestions</w:t>
            </w:r>
          </w:p>
        </w:tc>
      </w:tr>
    </w:tbl>
    <w:p>
      <w:r>
        <w:br w:type="page"/>
      </w:r>
    </w:p>
    <w:p>
      <w:pPr>
        <w:pStyle w:val="Heading1"/>
      </w:pPr>
      <w:r>
        <w:t xml:space="preserve">10. Deployment Process</w:t>
      </w:r>
    </w:p>
    <w:p>
      <w:pPr>
        <w:pStyle w:val="Heading2"/>
      </w:pPr>
      <w:r>
        <w:t xml:space="preserve">10.1 Backend Deployment (Elastic Beanstalk)</w:t>
      </w:r>
    </w:p>
    <w:p>
      <w:pPr>
        <w:pStyle w:val="ListParagraph"/>
        <w:numPr>
          <w:ilvl w:val="0"/>
          <w:numId w:val="2"/>
        </w:numPr>
        <w:spacing w:after="80"/>
      </w:pPr>
      <w:r>
        <w:rPr>
          <w:rFonts w:ascii="Arial" w:cs="Arial" w:eastAsia="Arial" w:hAnsi="Arial"/>
          <w:sz w:val="20"/>
          <w:szCs w:val="20"/>
        </w:rPr>
        <w:t xml:space="preserve">Package deployment zip containing all 12 files (Dockerfile, requirements.txt, Python source, config, schemas, examples)</w:t>
      </w:r>
    </w:p>
    <w:p>
      <w:pPr>
        <w:pStyle w:val="ListParagraph"/>
        <w:numPr>
          <w:ilvl w:val="0"/>
          <w:numId w:val="2"/>
        </w:numPr>
        <w:spacing w:after="80"/>
      </w:pPr>
      <w:r>
        <w:rPr>
          <w:rFonts w:ascii="Arial" w:cs="Arial" w:eastAsia="Arial" w:hAnsi="Arial"/>
          <w:sz w:val="20"/>
          <w:szCs w:val="20"/>
        </w:rPr>
        <w:t xml:space="preserve">Create application version: aws elasticbeanstalk create-application-version --application-name gp-chatbot --version-label &lt;version&gt; --source-bundle S3Bucket=&lt;bucket&gt;,S3Key=&lt;key&gt;</w:t>
      </w:r>
    </w:p>
    <w:p>
      <w:pPr>
        <w:pStyle w:val="ListParagraph"/>
        <w:numPr>
          <w:ilvl w:val="0"/>
          <w:numId w:val="2"/>
        </w:numPr>
        <w:spacing w:after="80"/>
      </w:pPr>
      <w:r>
        <w:rPr>
          <w:rFonts w:ascii="Arial" w:cs="Arial" w:eastAsia="Arial" w:hAnsi="Arial"/>
          <w:sz w:val="20"/>
          <w:szCs w:val="20"/>
        </w:rPr>
        <w:t xml:space="preserve">Update environment: aws elasticbeanstalk update-environment --environment-name gp-chatbot-prod --version-label &lt;version&gt;</w:t>
      </w:r>
    </w:p>
    <w:p>
      <w:pPr>
        <w:pStyle w:val="ListParagraph"/>
        <w:numPr>
          <w:ilvl w:val="0"/>
          <w:numId w:val="2"/>
        </w:numPr>
        <w:spacing w:after="80"/>
      </w:pPr>
      <w:r>
        <w:rPr>
          <w:rFonts w:ascii="Arial" w:cs="Arial" w:eastAsia="Arial" w:hAnsi="Arial"/>
          <w:sz w:val="20"/>
          <w:szCs w:val="20"/>
        </w:rPr>
        <w:t xml:space="preserve">Wait for deployment to complete (2-5 minutes): aws elasticbeanstalk describe-environments</w:t>
      </w:r>
    </w:p>
    <w:p>
      <w:pPr>
        <w:pStyle w:val="ListParagraph"/>
        <w:numPr>
          <w:ilvl w:val="0"/>
          <w:numId w:val="2"/>
        </w:numPr>
        <w:spacing w:after="80"/>
      </w:pPr>
      <w:r>
        <w:rPr>
          <w:rFonts w:ascii="Arial" w:cs="Arial" w:eastAsia="Arial" w:hAnsi="Arial"/>
          <w:sz w:val="20"/>
          <w:szCs w:val="20"/>
        </w:rPr>
        <w:t xml:space="preserve">Verify health: curl https://d4r2yvhkm06ye.cloudfront.net/health</w:t>
      </w:r>
    </w:p>
    <w:p>
      <w:pPr>
        <w:pStyle w:val="Heading2"/>
        <w:spacing w:before="300"/>
      </w:pPr>
      <w:r>
        <w:t xml:space="preserve">10.2 Widget Deployment</w:t>
      </w:r>
    </w:p>
    <w:p>
      <w:pPr>
        <w:pStyle w:val="ListParagraph"/>
        <w:numPr>
          <w:ilvl w:val="0"/>
          <w:numId w:val="2"/>
        </w:numPr>
        <w:spacing w:after="80"/>
      </w:pPr>
      <w:r>
        <w:rPr>
          <w:rFonts w:ascii="Arial" w:cs="Arial" w:eastAsia="Arial" w:hAnsi="Arial"/>
          <w:sz w:val="20"/>
          <w:szCs w:val="20"/>
        </w:rPr>
        <w:t xml:space="preserve">Navigate to gp-chat-ui/ directory</w:t>
      </w:r>
    </w:p>
    <w:p>
      <w:pPr>
        <w:pStyle w:val="ListParagraph"/>
        <w:numPr>
          <w:ilvl w:val="0"/>
          <w:numId w:val="2"/>
        </w:numPr>
        <w:spacing w:after="80"/>
      </w:pPr>
      <w:r>
        <w:rPr>
          <w:rFonts w:ascii="Arial" w:cs="Arial" w:eastAsia="Arial" w:hAnsi="Arial"/>
          <w:sz w:val="20"/>
          <w:szCs w:val="20"/>
        </w:rPr>
        <w:t xml:space="preserve">Build widget: BUILD_MODE=widget VITE_API_BASE=https://d4r2yvhkm06ye.cloudfront.net VITE_API_KEY=&lt;key&gt; npm run build:widget</w:t>
      </w:r>
    </w:p>
    <w:p>
      <w:pPr>
        <w:pStyle w:val="ListParagraph"/>
        <w:numPr>
          <w:ilvl w:val="0"/>
          <w:numId w:val="2"/>
        </w:numPr>
        <w:spacing w:after="80"/>
      </w:pPr>
      <w:r>
        <w:rPr>
          <w:rFonts w:ascii="Arial" w:cs="Arial" w:eastAsia="Arial" w:hAnsi="Arial"/>
          <w:sz w:val="20"/>
          <w:szCs w:val="20"/>
        </w:rPr>
        <w:t xml:space="preserve">Upload to S3: aws s3 sync dist-widget/ s3://gp-chatbot-widget-assets-736116164248/ --delete</w:t>
      </w:r>
    </w:p>
    <w:p>
      <w:pPr>
        <w:pStyle w:val="ListParagraph"/>
        <w:numPr>
          <w:ilvl w:val="0"/>
          <w:numId w:val="2"/>
        </w:numPr>
        <w:spacing w:after="80"/>
      </w:pPr>
      <w:r>
        <w:rPr>
          <w:rFonts w:ascii="Arial" w:cs="Arial" w:eastAsia="Arial" w:hAnsi="Arial"/>
          <w:sz w:val="20"/>
          <w:szCs w:val="20"/>
        </w:rPr>
        <w:t xml:space="preserve">Invalidate CloudFront cache: aws cloudfront create-invalidation --distribution-id E3K1WV4UR3XB5 --paths '/*'</w:t>
      </w:r>
    </w:p>
    <w:p>
      <w:pPr>
        <w:pStyle w:val="ListParagraph"/>
        <w:numPr>
          <w:ilvl w:val="0"/>
          <w:numId w:val="2"/>
        </w:numPr>
        <w:spacing w:after="80"/>
      </w:pPr>
      <w:r>
        <w:rPr>
          <w:rFonts w:ascii="Arial" w:cs="Arial" w:eastAsia="Arial" w:hAnsi="Arial"/>
          <w:sz w:val="20"/>
          <w:szCs w:val="20"/>
        </w:rPr>
        <w:t xml:space="preserve">Hard refresh browser (Ctrl+Shift+R) to pick up new files</w:t>
      </w:r>
    </w:p>
    <w:p>
      <w:pPr>
        <w:pStyle w:val="Heading2"/>
        <w:spacing w:before="300"/>
      </w:pPr>
      <w:r>
        <w:t xml:space="preserve">10.3 Environment Variable Updates</w:t>
      </w:r>
    </w:p>
    <w:p>
      <w:pPr>
        <w:spacing w:after="120"/>
      </w:pPr>
      <w:r>
        <w:rPr>
          <w:rFonts w:ascii="Arial" w:cs="Arial" w:eastAsia="Arial" w:hAnsi="Arial"/>
          <w:sz w:val="20"/>
          <w:szCs w:val="20"/>
        </w:rPr>
        <w:t xml:space="preserve">EB environment variables can be updated via CLI:</w:t>
      </w:r>
    </w:p>
    <w:p>
      <w:pPr>
        <w:spacing w:after="200"/>
      </w:pPr>
      <w:r>
        <w:rPr>
          <w:rFonts w:ascii="Courier New" w:cs="Courier New" w:eastAsia="Courier New" w:hAnsi="Courier New"/>
          <w:sz w:val="16"/>
          <w:szCs w:val="16"/>
        </w:rPr>
        <w:t xml:space="preserve">aws elasticbeanstalk update-environment --environment-name gp-chatbot-prod --option-settings '[{"Namespace":"aws:elasticbeanstalk:application:environment","OptionName":"KEY","Value":"VALUE"}]'</w:t>
      </w:r>
    </w:p>
    <w:p>
      <w:r>
        <w:br w:type="page"/>
      </w:r>
    </w:p>
    <w:p>
      <w:pPr>
        <w:pStyle w:val="Heading1"/>
      </w:pPr>
      <w:r>
        <w:t xml:space="preserve">11. Estimated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Estimated Monthly Cost</w:t>
            </w:r>
          </w:p>
        </w:tc>
        <w:tc>
          <w:tcPr>
            <w:tcW w:type="dxa" w:w="3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EC2 (t3.micro via EB)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$8-10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SingleInstance, always running</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CloudFront (2 distributions)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$1-3</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Low traffic, free tier may cover initial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 (3 buckets)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Storage + requests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Athena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Pay per query, $5/TB scanned. Parquet reduces scan size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Bedrock (Nova Pro)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$10-25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Input + output tokens, depends on query volume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CloudWatch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$0-2</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Alarms + log storage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Data Transfer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CloudFront to internet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Total Estimate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$23-49/month</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Depends heavily on usage volume</w:t>
            </w:r>
          </w:p>
        </w:tc>
      </w:tr>
    </w:tbl>
    <w:p>
      <w:r>
        <w:br w:type="page"/>
      </w:r>
    </w:p>
    <w:p>
      <w:pPr>
        <w:pStyle w:val="Heading1"/>
      </w:pPr>
      <w:r>
        <w:t xml:space="preserve">12. Resource Inventory</w:t>
      </w:r>
    </w:p>
    <w:p>
      <w:pPr>
        <w:spacing w:after="120"/>
      </w:pPr>
      <w:r>
        <w:rPr>
          <w:rFonts w:ascii="Arial" w:cs="Arial" w:eastAsia="Arial" w:hAnsi="Arial"/>
          <w:sz w:val="20"/>
          <w:szCs w:val="20"/>
        </w:rPr>
        <w:t xml:space="preserve">Complete list of AWS resources created for this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Resource Type</w:t>
            </w:r>
          </w:p>
        </w:tc>
        <w:tc>
          <w:tcPr>
            <w:tcW w:type="dxa" w:w="4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Name / ID</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Region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EB Application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EB Environment</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gp-chatbot-prod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EC2 Instance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i-02853764a36aed195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IAM Role</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gp-chatbot-backend-role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CloudFront (API)</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EAGTIVB19TU23 / d4r2yvhkm06ye.cloudfront.net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CloudFront (Widget)</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E3K1WV4UR3XB5 / d2osieaua9f58r.cloudfront.net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CloudFront OAC</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E3HVVWVYPT3915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Global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 (Widget)</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gp-chatbot-widget-assets-736116164248</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S3 (Data)</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test-workforce-gp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S3 (Athena Results)</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test-athena-results-fingertips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Athena Database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test-gp-workforce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SNS Topic</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gp-chatbot-alerts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SNS Topic</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gp-chatbot-billing-alerts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gp-chatbot-cpu-high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gp-chatbot-5xx-errors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gp-chatbot-response-time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eu-west-2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gp-chatbot-billing-40usd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CloudWatch Alarm</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gp-chatbot-billing-60usd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us-east-1</w:t>
            </w:r>
          </w:p>
        </w:tc>
      </w:tr>
    </w:tbl>
    <w:p>
      <w:r>
        <w:br w:type="page"/>
      </w:r>
    </w:p>
    <w:p>
      <w:pPr>
        <w:pStyle w:val="Heading1"/>
      </w:pPr>
      <w:r>
        <w:t xml:space="preserve">13.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Cause</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Resolution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Widget shows 'Failed to fetch'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Mixed content (HTTPS page calling HTTP API) or CORS error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Ensure widget is built with HTTPS CloudFront URL. Check CORS_ORIGINS env var includes the WordPress domain.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Chat returns generic error</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Backend exception in Athena query pipeline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Check EB logs: aws elasticbeanstalk request-environment-info. Verify IAM role has S3 write + Glue + Athena permissions.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Old widget after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Browser or CloudFront cache serving stale files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Create CloudFront invalidation, then hard refresh browser (Ctrl+Shift+R).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Athena queries fail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IAM role missing S3 write permission for results bucket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Ensure gp-chatbot-backend-role has S3 write access to test-athena-results-fingertips bucket.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EB deployment failure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Docker build error or health check timeout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Check EB events page. Increase health check start period if container takes long to start.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No data returned for queries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Querying a period with no data, or wrong database name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20" w:before="20"/>
            </w:pPr>
            <w:r>
              <w:rPr>
                <w:rFonts w:ascii="Arial" w:cs="Arial" w:eastAsia="Arial" w:hAnsi="Arial"/>
                <w:sz w:val="20"/>
                <w:szCs w:val="20"/>
              </w:rPr>
              <w:t xml:space="preserve">Check ATHENA_DATABASE env var. Verify data exists for the period via Athena console.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502 Bad Gateway from CloudFront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EB instance is down or restarting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20"/>
                <w:szCs w:val="20"/>
              </w:rPr>
              <w:t xml:space="preserve">Check EB environment health. Wait for deployment to 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GP Workforce Chatbot — Deployment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2026-03-12T11:26:06.997Z</dcterms:created>
  <dcterms:modified xsi:type="dcterms:W3CDTF">2026-03-12T11:26:06.998Z</dcterms:modified>
</cp:coreProperties>
</file>

<file path=docProps/custom.xml><?xml version="1.0" encoding="utf-8"?>
<Properties xmlns="http://schemas.openxmlformats.org/officeDocument/2006/custom-properties" xmlns:vt="http://schemas.openxmlformats.org/officeDocument/2006/docPropsVTypes"/>
</file>