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93205" w14:textId="77777777" w:rsidR="000A3493" w:rsidRDefault="000A3493"/>
    <w:p w14:paraId="0290BD71" w14:textId="77777777" w:rsidR="000A3493" w:rsidRDefault="000A3493"/>
    <w:p w14:paraId="05C04071" w14:textId="77777777" w:rsidR="000A3493" w:rsidRDefault="00000000">
      <w:pPr>
        <w:jc w:val="center"/>
      </w:pPr>
      <w:r>
        <w:rPr>
          <w:b/>
          <w:color w:val="005EB8"/>
          <w:sz w:val="56"/>
        </w:rPr>
        <w:t>GP Workforce Chatbot</w:t>
      </w:r>
    </w:p>
    <w:p w14:paraId="3B74DEDC" w14:textId="77777777" w:rsidR="000A3493" w:rsidRDefault="00000000">
      <w:pPr>
        <w:jc w:val="center"/>
      </w:pPr>
      <w:r>
        <w:rPr>
          <w:color w:val="1F4E79"/>
          <w:sz w:val="44"/>
        </w:rPr>
        <w:t>Production Architecture &amp; Costing</w:t>
      </w:r>
    </w:p>
    <w:p w14:paraId="0D96640E" w14:textId="77777777" w:rsidR="000A3493" w:rsidRDefault="000A3493"/>
    <w:p w14:paraId="5D891984" w14:textId="77777777" w:rsidR="000A3493" w:rsidRDefault="00000000">
      <w:pPr>
        <w:jc w:val="center"/>
      </w:pPr>
      <w:r>
        <w:rPr>
          <w:color w:val="666666"/>
          <w:sz w:val="28"/>
        </w:rPr>
        <w:t>Deployment Plan for AWS with WordPress Integration</w:t>
      </w:r>
    </w:p>
    <w:p w14:paraId="6FA4D223" w14:textId="77777777" w:rsidR="000A3493" w:rsidRDefault="000A3493"/>
    <w:p w14:paraId="211E8C37" w14:textId="77777777" w:rsidR="000A3493" w:rsidRDefault="000A3493"/>
    <w:p w14:paraId="2BF5EB6E" w14:textId="77777777" w:rsidR="000A3493" w:rsidRDefault="00000000">
      <w:pPr>
        <w:jc w:val="center"/>
      </w:pPr>
      <w:r>
        <w:rPr>
          <w:color w:val="999999"/>
          <w:sz w:val="24"/>
        </w:rPr>
        <w:t>Prepared: March 2026</w:t>
      </w:r>
    </w:p>
    <w:p w14:paraId="14559F73" w14:textId="77777777" w:rsidR="000A3493" w:rsidRDefault="00000000">
      <w:pPr>
        <w:jc w:val="center"/>
      </w:pPr>
      <w:r>
        <w:rPr>
          <w:color w:val="999999"/>
          <w:sz w:val="24"/>
        </w:rPr>
        <w:t>Current Users: 15 | Target: 15-30 users</w:t>
      </w:r>
    </w:p>
    <w:p w14:paraId="33D2B301" w14:textId="77777777" w:rsidR="000A3493" w:rsidRDefault="000A3493"/>
    <w:p w14:paraId="3529F7FE" w14:textId="77777777" w:rsidR="000A3493" w:rsidRDefault="000A3493"/>
    <w:p w14:paraId="261BA1D1" w14:textId="77777777" w:rsidR="000A3493" w:rsidRDefault="00000000">
      <w:pPr>
        <w:jc w:val="center"/>
      </w:pPr>
      <w:r>
        <w:rPr>
          <w:color w:val="666666"/>
        </w:rPr>
        <w:t>This document covers the recommended AWS architecture, production readiness</w:t>
      </w:r>
      <w:r>
        <w:rPr>
          <w:color w:val="666666"/>
        </w:rPr>
        <w:br/>
        <w:t>review, step-by-step deployment plan, and monthly cost estimates for deploying</w:t>
      </w:r>
      <w:r>
        <w:rPr>
          <w:color w:val="666666"/>
        </w:rPr>
        <w:br/>
        <w:t>the GP Workforce Chatbot behind the existing WordPress site.</w:t>
      </w:r>
    </w:p>
    <w:p w14:paraId="0D1BA0E7" w14:textId="77777777" w:rsidR="000A3493" w:rsidRDefault="00000000">
      <w:r>
        <w:br w:type="page"/>
      </w:r>
    </w:p>
    <w:p w14:paraId="77F86673" w14:textId="77777777" w:rsidR="000A3493" w:rsidRDefault="00000000">
      <w:pPr>
        <w:pStyle w:val="Heading1"/>
      </w:pPr>
      <w:r>
        <w:rPr>
          <w:color w:val="1F4E79"/>
        </w:rPr>
        <w:lastRenderedPageBreak/>
        <w:t>Contents</w:t>
      </w:r>
    </w:p>
    <w:p w14:paraId="0F7F5440" w14:textId="77777777" w:rsidR="000A3493" w:rsidRDefault="00000000">
      <w:pPr>
        <w:spacing w:after="80"/>
      </w:pPr>
      <w:r>
        <w:rPr>
          <w:color w:val="1F4E79"/>
          <w:sz w:val="24"/>
        </w:rPr>
        <w:t>1. Executive Summary</w:t>
      </w:r>
    </w:p>
    <w:p w14:paraId="22CFC224" w14:textId="77777777" w:rsidR="000A3493" w:rsidRDefault="00000000">
      <w:pPr>
        <w:spacing w:after="80"/>
      </w:pPr>
      <w:r>
        <w:rPr>
          <w:color w:val="1F4E79"/>
          <w:sz w:val="24"/>
        </w:rPr>
        <w:t>2. Current State &amp; Requirements</w:t>
      </w:r>
    </w:p>
    <w:p w14:paraId="17579CF9" w14:textId="77777777" w:rsidR="000A3493" w:rsidRDefault="00000000">
      <w:pPr>
        <w:spacing w:after="80"/>
      </w:pPr>
      <w:r>
        <w:rPr>
          <w:color w:val="1F4E79"/>
          <w:sz w:val="24"/>
        </w:rPr>
        <w:t>3. AWS Services Comparison</w:t>
      </w:r>
    </w:p>
    <w:p w14:paraId="172DB149" w14:textId="77777777" w:rsidR="000A3493" w:rsidRDefault="00000000">
      <w:pPr>
        <w:spacing w:after="80"/>
      </w:pPr>
      <w:r>
        <w:rPr>
          <w:color w:val="1F4E79"/>
          <w:sz w:val="24"/>
        </w:rPr>
        <w:t>4. Recommended Architecture</w:t>
      </w:r>
    </w:p>
    <w:p w14:paraId="4EF6F32B" w14:textId="77777777" w:rsidR="000A3493" w:rsidRDefault="00000000">
      <w:pPr>
        <w:spacing w:after="80"/>
      </w:pPr>
      <w:r>
        <w:rPr>
          <w:color w:val="1F4E79"/>
          <w:sz w:val="24"/>
        </w:rPr>
        <w:t>5. Production Readiness Review</w:t>
      </w:r>
    </w:p>
    <w:p w14:paraId="72DB948E" w14:textId="77777777" w:rsidR="000A3493" w:rsidRDefault="00000000">
      <w:pPr>
        <w:spacing w:after="80"/>
      </w:pPr>
      <w:r>
        <w:rPr>
          <w:color w:val="1F4E79"/>
          <w:sz w:val="24"/>
        </w:rPr>
        <w:t>6. Deployment Plan (5 Phases)</w:t>
      </w:r>
    </w:p>
    <w:p w14:paraId="6CDF06EA" w14:textId="77777777" w:rsidR="000A3493" w:rsidRDefault="00000000">
      <w:pPr>
        <w:spacing w:after="80"/>
      </w:pPr>
      <w:r>
        <w:rPr>
          <w:color w:val="1F4E79"/>
          <w:sz w:val="24"/>
        </w:rPr>
        <w:t>7. Monthly Cost Breakdown</w:t>
      </w:r>
    </w:p>
    <w:p w14:paraId="43193E76" w14:textId="77777777" w:rsidR="000A3493" w:rsidRDefault="00000000">
      <w:pPr>
        <w:spacing w:after="80"/>
      </w:pPr>
      <w:r>
        <w:rPr>
          <w:color w:val="1F4E79"/>
          <w:sz w:val="24"/>
        </w:rPr>
        <w:t>8. WordPress Integration</w:t>
      </w:r>
    </w:p>
    <w:p w14:paraId="3A7E0DA8" w14:textId="77777777" w:rsidR="000A3493" w:rsidRDefault="00000000">
      <w:pPr>
        <w:spacing w:after="80"/>
      </w:pPr>
      <w:r>
        <w:rPr>
          <w:color w:val="1F4E79"/>
          <w:sz w:val="24"/>
        </w:rPr>
        <w:t>9. Future Scaling Path</w:t>
      </w:r>
    </w:p>
    <w:p w14:paraId="10DEC93D" w14:textId="77777777" w:rsidR="000A3493" w:rsidRDefault="00000000">
      <w:pPr>
        <w:spacing w:after="80"/>
      </w:pPr>
      <w:r>
        <w:rPr>
          <w:color w:val="1F4E79"/>
          <w:sz w:val="24"/>
        </w:rPr>
        <w:t>10. Timeline &amp; Next Steps</w:t>
      </w:r>
    </w:p>
    <w:p w14:paraId="4DDAEF84" w14:textId="77777777" w:rsidR="000A3493" w:rsidRDefault="00000000">
      <w:r>
        <w:br w:type="page"/>
      </w:r>
    </w:p>
    <w:p w14:paraId="63238A4B" w14:textId="77777777" w:rsidR="000A3493" w:rsidRDefault="00000000">
      <w:pPr>
        <w:pStyle w:val="Heading1"/>
      </w:pPr>
      <w:r>
        <w:rPr>
          <w:color w:val="1F4E79"/>
        </w:rPr>
        <w:lastRenderedPageBreak/>
        <w:t>1. Executive Summary</w:t>
      </w:r>
    </w:p>
    <w:p w14:paraId="657D5C4D" w14:textId="77777777" w:rsidR="000A3493" w:rsidRDefault="00000000">
      <w:r>
        <w:t>The GP Workforce Chatbot is a FastAPI + React application that queries NHS workforce data via AWS Athena and generates natural language answers using AWS Bedrock LLMs. It currently runs locally and needs to be deployed to production behind the existing WordPress site on AWS.</w:t>
      </w:r>
    </w:p>
    <w:p w14:paraId="154AD5E2" w14:textId="77777777" w:rsidR="000A3493" w:rsidRDefault="000A3493"/>
    <w:tbl>
      <w:tblPr>
        <w:tblStyle w:val="TableGrid"/>
        <w:tblW w:w="0" w:type="auto"/>
        <w:tblLook w:val="04A0" w:firstRow="1" w:lastRow="0" w:firstColumn="1" w:lastColumn="0" w:noHBand="0" w:noVBand="1"/>
      </w:tblPr>
      <w:tblGrid>
        <w:gridCol w:w="4703"/>
        <w:gridCol w:w="4703"/>
      </w:tblGrid>
      <w:tr w:rsidR="000A3493" w14:paraId="46932B16" w14:textId="77777777">
        <w:tc>
          <w:tcPr>
            <w:tcW w:w="4703" w:type="dxa"/>
            <w:shd w:val="clear" w:color="auto" w:fill="E8EEF4"/>
          </w:tcPr>
          <w:p w14:paraId="72FC05C2" w14:textId="77777777" w:rsidR="000A3493" w:rsidRDefault="00000000">
            <w:r>
              <w:rPr>
                <w:b/>
                <w:sz w:val="20"/>
              </w:rPr>
              <w:t>Current Stack</w:t>
            </w:r>
          </w:p>
        </w:tc>
        <w:tc>
          <w:tcPr>
            <w:tcW w:w="4703" w:type="dxa"/>
          </w:tcPr>
          <w:p w14:paraId="4975C854" w14:textId="77777777" w:rsidR="000A3493" w:rsidRDefault="00000000">
            <w:r>
              <w:rPr>
                <w:sz w:val="20"/>
              </w:rPr>
              <w:t>FastAPI (Python) + React + AWS Athena + AWS Bedrock</w:t>
            </w:r>
          </w:p>
        </w:tc>
      </w:tr>
      <w:tr w:rsidR="000A3493" w14:paraId="319B2012" w14:textId="77777777">
        <w:tc>
          <w:tcPr>
            <w:tcW w:w="4703" w:type="dxa"/>
            <w:shd w:val="clear" w:color="auto" w:fill="E8EEF4"/>
          </w:tcPr>
          <w:p w14:paraId="16E8CC67" w14:textId="77777777" w:rsidR="000A3493" w:rsidRDefault="00000000">
            <w:r>
              <w:rPr>
                <w:b/>
                <w:sz w:val="20"/>
              </w:rPr>
              <w:t>LLM Model</w:t>
            </w:r>
          </w:p>
        </w:tc>
        <w:tc>
          <w:tcPr>
            <w:tcW w:w="4703" w:type="dxa"/>
          </w:tcPr>
          <w:p w14:paraId="7BF643FC" w14:textId="77777777" w:rsidR="000A3493" w:rsidRDefault="00000000">
            <w:r>
              <w:rPr>
                <w:sz w:val="20"/>
              </w:rPr>
              <w:t>Amazon Nova Pro (recommended) — £2/month for 15 users</w:t>
            </w:r>
          </w:p>
        </w:tc>
      </w:tr>
      <w:tr w:rsidR="000A3493" w14:paraId="7184FFBE" w14:textId="77777777">
        <w:tc>
          <w:tcPr>
            <w:tcW w:w="4703" w:type="dxa"/>
            <w:shd w:val="clear" w:color="auto" w:fill="E8EEF4"/>
          </w:tcPr>
          <w:p w14:paraId="272A203E" w14:textId="77777777" w:rsidR="000A3493" w:rsidRDefault="00000000">
            <w:r>
              <w:rPr>
                <w:b/>
                <w:sz w:val="20"/>
              </w:rPr>
              <w:t>Current Users</w:t>
            </w:r>
          </w:p>
        </w:tc>
        <w:tc>
          <w:tcPr>
            <w:tcW w:w="4703" w:type="dxa"/>
          </w:tcPr>
          <w:p w14:paraId="1623ABDD" w14:textId="77777777" w:rsidR="000A3493" w:rsidRDefault="00000000">
            <w:r>
              <w:rPr>
                <w:sz w:val="20"/>
              </w:rPr>
              <w:t>15 accounts with WordPress login</w:t>
            </w:r>
          </w:p>
        </w:tc>
      </w:tr>
      <w:tr w:rsidR="000A3493" w14:paraId="1235EFF7" w14:textId="77777777">
        <w:tc>
          <w:tcPr>
            <w:tcW w:w="4703" w:type="dxa"/>
            <w:shd w:val="clear" w:color="auto" w:fill="E8EEF4"/>
          </w:tcPr>
          <w:p w14:paraId="165420A6" w14:textId="77777777" w:rsidR="000A3493" w:rsidRDefault="00000000">
            <w:r>
              <w:rPr>
                <w:b/>
                <w:sz w:val="20"/>
              </w:rPr>
              <w:t>Deployment Target</w:t>
            </w:r>
          </w:p>
        </w:tc>
        <w:tc>
          <w:tcPr>
            <w:tcW w:w="4703" w:type="dxa"/>
          </w:tcPr>
          <w:p w14:paraId="3475471D" w14:textId="77777777" w:rsidR="000A3493" w:rsidRDefault="00000000">
            <w:r>
              <w:rPr>
                <w:sz w:val="20"/>
              </w:rPr>
              <w:t>AWS Elastic Beanstalk (Docker)</w:t>
            </w:r>
          </w:p>
        </w:tc>
      </w:tr>
      <w:tr w:rsidR="000A3493" w14:paraId="66F21A2E" w14:textId="77777777">
        <w:tc>
          <w:tcPr>
            <w:tcW w:w="4703" w:type="dxa"/>
            <w:shd w:val="clear" w:color="auto" w:fill="E8EEF4"/>
          </w:tcPr>
          <w:p w14:paraId="3A4394B2" w14:textId="77777777" w:rsidR="000A3493" w:rsidRDefault="00000000">
            <w:r>
              <w:rPr>
                <w:b/>
                <w:sz w:val="20"/>
              </w:rPr>
              <w:t>WordPress Integration</w:t>
            </w:r>
          </w:p>
        </w:tc>
        <w:tc>
          <w:tcPr>
            <w:tcW w:w="4703" w:type="dxa"/>
          </w:tcPr>
          <w:p w14:paraId="4DAC52D2" w14:textId="77777777" w:rsidR="000A3493" w:rsidRDefault="00000000">
            <w:r>
              <w:rPr>
                <w:sz w:val="20"/>
              </w:rPr>
              <w:t>iframe embed behind existing login</w:t>
            </w:r>
          </w:p>
        </w:tc>
      </w:tr>
      <w:tr w:rsidR="000A3493" w14:paraId="64546B0C" w14:textId="77777777">
        <w:tc>
          <w:tcPr>
            <w:tcW w:w="4703" w:type="dxa"/>
            <w:shd w:val="clear" w:color="auto" w:fill="E8EEF4"/>
          </w:tcPr>
          <w:p w14:paraId="70E33305" w14:textId="77777777" w:rsidR="000A3493" w:rsidRDefault="00000000">
            <w:r>
              <w:rPr>
                <w:b/>
                <w:sz w:val="20"/>
              </w:rPr>
              <w:t>Estimated Monthly Cost</w:t>
            </w:r>
          </w:p>
        </w:tc>
        <w:tc>
          <w:tcPr>
            <w:tcW w:w="4703" w:type="dxa"/>
          </w:tcPr>
          <w:p w14:paraId="57293EA0" w14:textId="77777777" w:rsidR="000A3493" w:rsidRDefault="00000000">
            <w:r>
              <w:rPr>
                <w:sz w:val="20"/>
              </w:rPr>
              <w:t>£36 - £53/month (all AWS infrastructure)</w:t>
            </w:r>
          </w:p>
        </w:tc>
      </w:tr>
      <w:tr w:rsidR="000A3493" w14:paraId="5CA863A7" w14:textId="77777777">
        <w:tc>
          <w:tcPr>
            <w:tcW w:w="4703" w:type="dxa"/>
            <w:shd w:val="clear" w:color="auto" w:fill="E8EEF4"/>
          </w:tcPr>
          <w:p w14:paraId="159B8CEB" w14:textId="77777777" w:rsidR="000A3493" w:rsidRDefault="00000000">
            <w:r>
              <w:rPr>
                <w:b/>
                <w:sz w:val="20"/>
              </w:rPr>
              <w:t>Deployment Timeline</w:t>
            </w:r>
          </w:p>
        </w:tc>
        <w:tc>
          <w:tcPr>
            <w:tcW w:w="4703" w:type="dxa"/>
          </w:tcPr>
          <w:p w14:paraId="0B79D9E2" w14:textId="4D9BF85B" w:rsidR="000A3493" w:rsidRDefault="00A12B10">
            <w:r>
              <w:rPr>
                <w:sz w:val="20"/>
              </w:rPr>
              <w:t>1</w:t>
            </w:r>
            <w:r w:rsidR="00000000">
              <w:rPr>
                <w:sz w:val="20"/>
              </w:rPr>
              <w:t>4-</w:t>
            </w:r>
            <w:r>
              <w:rPr>
                <w:sz w:val="20"/>
              </w:rPr>
              <w:t>15</w:t>
            </w:r>
            <w:r w:rsidR="00000000">
              <w:rPr>
                <w:sz w:val="20"/>
              </w:rPr>
              <w:t xml:space="preserve"> working days</w:t>
            </w:r>
          </w:p>
        </w:tc>
      </w:tr>
    </w:tbl>
    <w:p w14:paraId="4303F27B" w14:textId="77777777" w:rsidR="000A3493" w:rsidRDefault="00000000">
      <w:r>
        <w:br w:type="page"/>
      </w:r>
    </w:p>
    <w:p w14:paraId="097A3958" w14:textId="77777777" w:rsidR="000A3493" w:rsidRDefault="00000000">
      <w:pPr>
        <w:pStyle w:val="Heading1"/>
      </w:pPr>
      <w:r>
        <w:rPr>
          <w:color w:val="1F4E79"/>
        </w:rPr>
        <w:lastRenderedPageBreak/>
        <w:t>2. Current State &amp; Requirements</w:t>
      </w:r>
    </w:p>
    <w:p w14:paraId="30F6A496" w14:textId="77777777" w:rsidR="000A3493" w:rsidRDefault="00000000">
      <w:pPr>
        <w:pStyle w:val="Heading2"/>
      </w:pPr>
      <w:r>
        <w:t>What Exists Today</w:t>
      </w:r>
    </w:p>
    <w:p w14:paraId="0114CA24" w14:textId="77777777" w:rsidR="000A3493" w:rsidRDefault="00000000">
      <w:pPr>
        <w:pStyle w:val="ListBullet"/>
      </w:pPr>
      <w:r>
        <w:t>WordPress site with login system (15 user accounts)</w:t>
      </w:r>
    </w:p>
    <w:p w14:paraId="159B6AAC" w14:textId="77777777" w:rsidR="000A3493" w:rsidRDefault="00000000">
      <w:pPr>
        <w:pStyle w:val="ListBullet"/>
      </w:pPr>
      <w:r>
        <w:t>GP Practice Workforce dashboard with map visualisation and data tables</w:t>
      </w:r>
    </w:p>
    <w:p w14:paraId="065806AE" w14:textId="77777777" w:rsidR="000A3493" w:rsidRDefault="00000000">
      <w:pPr>
        <w:pStyle w:val="ListBullet"/>
      </w:pPr>
      <w:r>
        <w:t>Chatbot running locally (FastAPI backend + React frontend)</w:t>
      </w:r>
    </w:p>
    <w:p w14:paraId="7A04F70B" w14:textId="77777777" w:rsidR="000A3493" w:rsidRDefault="00000000">
      <w:pPr>
        <w:pStyle w:val="ListBullet"/>
      </w:pPr>
      <w:r>
        <w:t>AWS Athena queries against NHS GP workforce dataset</w:t>
      </w:r>
    </w:p>
    <w:p w14:paraId="2B86618A" w14:textId="77777777" w:rsidR="000A3493" w:rsidRDefault="00000000">
      <w:pPr>
        <w:pStyle w:val="ListBullet"/>
      </w:pPr>
      <w:r>
        <w:t>AWS Bedrock for LLM inference (Nova Pro / Claude Sonnet)</w:t>
      </w:r>
    </w:p>
    <w:p w14:paraId="5D58A2A7" w14:textId="77777777" w:rsidR="000A3493" w:rsidRDefault="00000000">
      <w:pPr>
        <w:pStyle w:val="ListBullet"/>
      </w:pPr>
      <w:r>
        <w:t>SSE streaming for real-time progress updates</w:t>
      </w:r>
    </w:p>
    <w:p w14:paraId="2C64D15D" w14:textId="77777777" w:rsidR="000A3493" w:rsidRDefault="00000000">
      <w:pPr>
        <w:pStyle w:val="ListBullet"/>
      </w:pPr>
      <w:r>
        <w:t>Multi-turn conversation with LangGraph checkpointing</w:t>
      </w:r>
    </w:p>
    <w:p w14:paraId="32C09775" w14:textId="77777777" w:rsidR="000A3493" w:rsidRDefault="00000000">
      <w:pPr>
        <w:pStyle w:val="ListBullet"/>
      </w:pPr>
      <w:r>
        <w:t>SQL injection protection, input validation, structured logging</w:t>
      </w:r>
    </w:p>
    <w:p w14:paraId="217F1F99" w14:textId="77777777" w:rsidR="000A3493" w:rsidRDefault="000A3493"/>
    <w:p w14:paraId="24EBFDFC" w14:textId="77777777" w:rsidR="000A3493" w:rsidRDefault="00000000">
      <w:pPr>
        <w:pStyle w:val="Heading2"/>
      </w:pPr>
      <w:r>
        <w:t>What Needs to Happen</w:t>
      </w:r>
    </w:p>
    <w:p w14:paraId="0C7B7861" w14:textId="77777777" w:rsidR="000A3493" w:rsidRDefault="00000000">
      <w:pPr>
        <w:pStyle w:val="ListBullet"/>
      </w:pPr>
      <w:r>
        <w:t>Deploy chatbot backend as a Docker container on AWS</w:t>
      </w:r>
    </w:p>
    <w:p w14:paraId="77C5CDD1" w14:textId="77777777" w:rsidR="000A3493" w:rsidRDefault="00000000">
      <w:pPr>
        <w:pStyle w:val="ListBullet"/>
      </w:pPr>
      <w:r>
        <w:t>Host React frontend as static files (S3 + CloudFront)</w:t>
      </w:r>
    </w:p>
    <w:p w14:paraId="7A75CE0C" w14:textId="77777777" w:rsidR="000A3493" w:rsidRDefault="00000000">
      <w:pPr>
        <w:pStyle w:val="ListBullet"/>
      </w:pPr>
      <w:r>
        <w:t>Add HTTPS, authentication, rate limiting</w:t>
      </w:r>
    </w:p>
    <w:p w14:paraId="146E9D9F" w14:textId="77777777" w:rsidR="000A3493" w:rsidRDefault="00000000">
      <w:pPr>
        <w:pStyle w:val="ListBullet"/>
      </w:pPr>
      <w:r>
        <w:t>Embed chatbot in WordPress page behind existing login</w:t>
      </w:r>
    </w:p>
    <w:p w14:paraId="72A18898" w14:textId="77777777" w:rsidR="000A3493" w:rsidRDefault="00000000">
      <w:pPr>
        <w:pStyle w:val="ListBullet"/>
      </w:pPr>
      <w:r>
        <w:t>Fix production readiness issues (see Section 5)</w:t>
      </w:r>
    </w:p>
    <w:p w14:paraId="3A021306" w14:textId="77777777" w:rsidR="000A3493" w:rsidRDefault="00000000">
      <w:pPr>
        <w:pStyle w:val="ListBullet"/>
      </w:pPr>
      <w:r>
        <w:t>Set up monitoring and cost alerts</w:t>
      </w:r>
    </w:p>
    <w:p w14:paraId="7CA0A4EB" w14:textId="77777777" w:rsidR="000A3493" w:rsidRDefault="00000000">
      <w:r>
        <w:br w:type="page"/>
      </w:r>
    </w:p>
    <w:p w14:paraId="39E3C01C" w14:textId="77777777" w:rsidR="000A3493" w:rsidRDefault="00000000">
      <w:pPr>
        <w:pStyle w:val="Heading1"/>
      </w:pPr>
      <w:r>
        <w:rPr>
          <w:color w:val="1F4E79"/>
        </w:rPr>
        <w:lastRenderedPageBreak/>
        <w:t>3. AWS Services Comparison</w:t>
      </w:r>
    </w:p>
    <w:p w14:paraId="714DCBDC" w14:textId="77777777" w:rsidR="000A3493" w:rsidRDefault="00000000">
      <w:r>
        <w:t>We evaluated four AWS compute options for hosting the FastAPI backend:</w:t>
      </w:r>
    </w:p>
    <w:p w14:paraId="5092A105" w14:textId="77777777" w:rsidR="000A3493" w:rsidRDefault="000A3493"/>
    <w:tbl>
      <w:tblPr>
        <w:tblStyle w:val="TableGrid"/>
        <w:tblW w:w="0" w:type="auto"/>
        <w:tblLook w:val="04A0" w:firstRow="1" w:lastRow="0" w:firstColumn="1" w:lastColumn="0" w:noHBand="0" w:noVBand="1"/>
      </w:tblPr>
      <w:tblGrid>
        <w:gridCol w:w="1881"/>
        <w:gridCol w:w="1881"/>
        <w:gridCol w:w="1881"/>
        <w:gridCol w:w="1881"/>
        <w:gridCol w:w="1881"/>
      </w:tblGrid>
      <w:tr w:rsidR="000A3493" w14:paraId="0DA77CCF" w14:textId="77777777">
        <w:tc>
          <w:tcPr>
            <w:tcW w:w="1881" w:type="dxa"/>
            <w:shd w:val="clear" w:color="auto" w:fill="1F4E79"/>
          </w:tcPr>
          <w:p w14:paraId="24381E73" w14:textId="77777777" w:rsidR="000A3493" w:rsidRDefault="00000000">
            <w:r>
              <w:rPr>
                <w:b/>
                <w:color w:val="FFFFFF"/>
                <w:sz w:val="16"/>
              </w:rPr>
              <w:t>Criteria</w:t>
            </w:r>
          </w:p>
        </w:tc>
        <w:tc>
          <w:tcPr>
            <w:tcW w:w="1881" w:type="dxa"/>
            <w:shd w:val="clear" w:color="auto" w:fill="1F4E79"/>
          </w:tcPr>
          <w:p w14:paraId="17F4EF42" w14:textId="77777777" w:rsidR="000A3493" w:rsidRDefault="00000000">
            <w:r>
              <w:rPr>
                <w:b/>
                <w:color w:val="FFFFFF"/>
                <w:sz w:val="16"/>
              </w:rPr>
              <w:t>EC2 (raw)</w:t>
            </w:r>
          </w:p>
        </w:tc>
        <w:tc>
          <w:tcPr>
            <w:tcW w:w="1881" w:type="dxa"/>
            <w:shd w:val="clear" w:color="auto" w:fill="1F4E79"/>
          </w:tcPr>
          <w:p w14:paraId="2A8B6369" w14:textId="77777777" w:rsidR="000A3493" w:rsidRDefault="00000000">
            <w:r>
              <w:rPr>
                <w:b/>
                <w:color w:val="FFFFFF"/>
                <w:sz w:val="16"/>
              </w:rPr>
              <w:t>Elastic Beanstalk</w:t>
            </w:r>
          </w:p>
        </w:tc>
        <w:tc>
          <w:tcPr>
            <w:tcW w:w="1881" w:type="dxa"/>
            <w:shd w:val="clear" w:color="auto" w:fill="1F4E79"/>
          </w:tcPr>
          <w:p w14:paraId="407181F8" w14:textId="77777777" w:rsidR="000A3493" w:rsidRDefault="00000000">
            <w:r>
              <w:rPr>
                <w:b/>
                <w:color w:val="FFFFFF"/>
                <w:sz w:val="16"/>
              </w:rPr>
              <w:t>ECS Fargate</w:t>
            </w:r>
          </w:p>
        </w:tc>
        <w:tc>
          <w:tcPr>
            <w:tcW w:w="1881" w:type="dxa"/>
            <w:shd w:val="clear" w:color="auto" w:fill="1F4E79"/>
          </w:tcPr>
          <w:p w14:paraId="5D93E43A" w14:textId="77777777" w:rsidR="000A3493" w:rsidRDefault="00000000">
            <w:r>
              <w:rPr>
                <w:b/>
                <w:color w:val="FFFFFF"/>
                <w:sz w:val="16"/>
              </w:rPr>
              <w:t>Lambda</w:t>
            </w:r>
          </w:p>
        </w:tc>
      </w:tr>
      <w:tr w:rsidR="000A3493" w14:paraId="4EAD1AA1" w14:textId="77777777">
        <w:tc>
          <w:tcPr>
            <w:tcW w:w="1881" w:type="dxa"/>
          </w:tcPr>
          <w:p w14:paraId="6D6BCEB7" w14:textId="77777777" w:rsidR="000A3493" w:rsidRDefault="00000000">
            <w:r>
              <w:rPr>
                <w:b/>
                <w:sz w:val="16"/>
              </w:rPr>
              <w:t>Monthly Cost</w:t>
            </w:r>
          </w:p>
        </w:tc>
        <w:tc>
          <w:tcPr>
            <w:tcW w:w="1881" w:type="dxa"/>
          </w:tcPr>
          <w:p w14:paraId="5BE62130" w14:textId="77777777" w:rsidR="000A3493" w:rsidRDefault="00000000">
            <w:r>
              <w:rPr>
                <w:sz w:val="16"/>
              </w:rPr>
              <w:t>£7-15</w:t>
            </w:r>
          </w:p>
        </w:tc>
        <w:tc>
          <w:tcPr>
            <w:tcW w:w="1881" w:type="dxa"/>
          </w:tcPr>
          <w:p w14:paraId="26941F0E" w14:textId="77777777" w:rsidR="000A3493" w:rsidRDefault="00000000">
            <w:r>
              <w:rPr>
                <w:sz w:val="16"/>
              </w:rPr>
              <w:t>£7-15 (free wrapper)</w:t>
            </w:r>
          </w:p>
        </w:tc>
        <w:tc>
          <w:tcPr>
            <w:tcW w:w="1881" w:type="dxa"/>
          </w:tcPr>
          <w:p w14:paraId="1B783627" w14:textId="77777777" w:rsidR="000A3493" w:rsidRDefault="00000000">
            <w:r>
              <w:rPr>
                <w:sz w:val="16"/>
              </w:rPr>
              <w:t>£15-30</w:t>
            </w:r>
          </w:p>
        </w:tc>
        <w:tc>
          <w:tcPr>
            <w:tcW w:w="1881" w:type="dxa"/>
          </w:tcPr>
          <w:p w14:paraId="6DC23661" w14:textId="77777777" w:rsidR="000A3493" w:rsidRDefault="00000000">
            <w:r>
              <w:rPr>
                <w:sz w:val="16"/>
              </w:rPr>
              <w:t>£3-10</w:t>
            </w:r>
          </w:p>
        </w:tc>
      </w:tr>
      <w:tr w:rsidR="000A3493" w14:paraId="4BE6C1C2" w14:textId="77777777">
        <w:tc>
          <w:tcPr>
            <w:tcW w:w="1881" w:type="dxa"/>
            <w:shd w:val="clear" w:color="auto" w:fill="F5F5F5"/>
          </w:tcPr>
          <w:p w14:paraId="61E361D6" w14:textId="77777777" w:rsidR="000A3493" w:rsidRDefault="00000000">
            <w:r>
              <w:rPr>
                <w:b/>
                <w:sz w:val="16"/>
              </w:rPr>
              <w:t>Setup Complexity</w:t>
            </w:r>
          </w:p>
        </w:tc>
        <w:tc>
          <w:tcPr>
            <w:tcW w:w="1881" w:type="dxa"/>
            <w:shd w:val="clear" w:color="auto" w:fill="F5F5F5"/>
          </w:tcPr>
          <w:p w14:paraId="6B2D364A" w14:textId="77777777" w:rsidR="000A3493" w:rsidRDefault="00000000">
            <w:r>
              <w:rPr>
                <w:sz w:val="16"/>
              </w:rPr>
              <w:t>High (manual Nginx, SSL, monitoring)</w:t>
            </w:r>
          </w:p>
        </w:tc>
        <w:tc>
          <w:tcPr>
            <w:tcW w:w="1881" w:type="dxa"/>
            <w:shd w:val="clear" w:color="auto" w:fill="F5F5F5"/>
          </w:tcPr>
          <w:p w14:paraId="4088B622" w14:textId="77777777" w:rsidR="000A3493" w:rsidRDefault="00000000">
            <w:r>
              <w:rPr>
                <w:sz w:val="16"/>
              </w:rPr>
              <w:t>Low (managed)</w:t>
            </w:r>
          </w:p>
        </w:tc>
        <w:tc>
          <w:tcPr>
            <w:tcW w:w="1881" w:type="dxa"/>
            <w:shd w:val="clear" w:color="auto" w:fill="F5F5F5"/>
          </w:tcPr>
          <w:p w14:paraId="57C01CED" w14:textId="77777777" w:rsidR="000A3493" w:rsidRDefault="00000000">
            <w:r>
              <w:rPr>
                <w:sz w:val="16"/>
              </w:rPr>
              <w:t>Medium (task defs, ALB)</w:t>
            </w:r>
          </w:p>
        </w:tc>
        <w:tc>
          <w:tcPr>
            <w:tcW w:w="1881" w:type="dxa"/>
            <w:shd w:val="clear" w:color="auto" w:fill="F5F5F5"/>
          </w:tcPr>
          <w:p w14:paraId="0022A37E" w14:textId="77777777" w:rsidR="000A3493" w:rsidRDefault="00000000">
            <w:r>
              <w:rPr>
                <w:sz w:val="16"/>
              </w:rPr>
              <w:t>High (cold starts, timeouts)</w:t>
            </w:r>
          </w:p>
        </w:tc>
      </w:tr>
      <w:tr w:rsidR="000A3493" w14:paraId="6525BBEB" w14:textId="77777777">
        <w:tc>
          <w:tcPr>
            <w:tcW w:w="1881" w:type="dxa"/>
          </w:tcPr>
          <w:p w14:paraId="6EA41707" w14:textId="77777777" w:rsidR="000A3493" w:rsidRDefault="00000000">
            <w:r>
              <w:rPr>
                <w:b/>
                <w:sz w:val="16"/>
              </w:rPr>
              <w:t>Auto-restart on crash</w:t>
            </w:r>
          </w:p>
        </w:tc>
        <w:tc>
          <w:tcPr>
            <w:tcW w:w="1881" w:type="dxa"/>
          </w:tcPr>
          <w:p w14:paraId="281450D2" w14:textId="77777777" w:rsidR="000A3493" w:rsidRDefault="00000000">
            <w:r>
              <w:rPr>
                <w:sz w:val="16"/>
              </w:rPr>
              <w:t>Manual (systemd)</w:t>
            </w:r>
          </w:p>
        </w:tc>
        <w:tc>
          <w:tcPr>
            <w:tcW w:w="1881" w:type="dxa"/>
          </w:tcPr>
          <w:p w14:paraId="2E6D43B5" w14:textId="77777777" w:rsidR="000A3493" w:rsidRDefault="00000000">
            <w:r>
              <w:rPr>
                <w:sz w:val="16"/>
              </w:rPr>
              <w:t>Built-in</w:t>
            </w:r>
          </w:p>
        </w:tc>
        <w:tc>
          <w:tcPr>
            <w:tcW w:w="1881" w:type="dxa"/>
          </w:tcPr>
          <w:p w14:paraId="30CB522B" w14:textId="77777777" w:rsidR="000A3493" w:rsidRDefault="00000000">
            <w:r>
              <w:rPr>
                <w:sz w:val="16"/>
              </w:rPr>
              <w:t>Built-in</w:t>
            </w:r>
          </w:p>
        </w:tc>
        <w:tc>
          <w:tcPr>
            <w:tcW w:w="1881" w:type="dxa"/>
          </w:tcPr>
          <w:p w14:paraId="031C062E" w14:textId="77777777" w:rsidR="000A3493" w:rsidRDefault="00000000">
            <w:r>
              <w:rPr>
                <w:sz w:val="16"/>
              </w:rPr>
              <w:t>N/A</w:t>
            </w:r>
          </w:p>
        </w:tc>
      </w:tr>
      <w:tr w:rsidR="000A3493" w14:paraId="7AD48E25" w14:textId="77777777">
        <w:tc>
          <w:tcPr>
            <w:tcW w:w="1881" w:type="dxa"/>
            <w:shd w:val="clear" w:color="auto" w:fill="F5F5F5"/>
          </w:tcPr>
          <w:p w14:paraId="73A722D4" w14:textId="77777777" w:rsidR="000A3493" w:rsidRDefault="00000000">
            <w:r>
              <w:rPr>
                <w:b/>
                <w:sz w:val="16"/>
              </w:rPr>
              <w:t>SSL/HTTPS</w:t>
            </w:r>
          </w:p>
        </w:tc>
        <w:tc>
          <w:tcPr>
            <w:tcW w:w="1881" w:type="dxa"/>
            <w:shd w:val="clear" w:color="auto" w:fill="F5F5F5"/>
          </w:tcPr>
          <w:p w14:paraId="6DF0048A" w14:textId="77777777" w:rsidR="000A3493" w:rsidRDefault="00000000">
            <w:r>
              <w:rPr>
                <w:sz w:val="16"/>
              </w:rPr>
              <w:t>Manual (certbot)</w:t>
            </w:r>
          </w:p>
        </w:tc>
        <w:tc>
          <w:tcPr>
            <w:tcW w:w="1881" w:type="dxa"/>
            <w:shd w:val="clear" w:color="auto" w:fill="F5F5F5"/>
          </w:tcPr>
          <w:p w14:paraId="2BEB2722" w14:textId="77777777" w:rsidR="000A3493" w:rsidRDefault="00000000">
            <w:r>
              <w:rPr>
                <w:sz w:val="16"/>
              </w:rPr>
              <w:t>Built-in (ACM)</w:t>
            </w:r>
          </w:p>
        </w:tc>
        <w:tc>
          <w:tcPr>
            <w:tcW w:w="1881" w:type="dxa"/>
            <w:shd w:val="clear" w:color="auto" w:fill="F5F5F5"/>
          </w:tcPr>
          <w:p w14:paraId="774906B6" w14:textId="77777777" w:rsidR="000A3493" w:rsidRDefault="00000000">
            <w:r>
              <w:rPr>
                <w:sz w:val="16"/>
              </w:rPr>
              <w:t>Via ALB (ACM)</w:t>
            </w:r>
          </w:p>
        </w:tc>
        <w:tc>
          <w:tcPr>
            <w:tcW w:w="1881" w:type="dxa"/>
            <w:shd w:val="clear" w:color="auto" w:fill="F5F5F5"/>
          </w:tcPr>
          <w:p w14:paraId="47935945" w14:textId="77777777" w:rsidR="000A3493" w:rsidRDefault="00000000">
            <w:r>
              <w:rPr>
                <w:sz w:val="16"/>
              </w:rPr>
              <w:t>Via API Gateway</w:t>
            </w:r>
          </w:p>
        </w:tc>
      </w:tr>
      <w:tr w:rsidR="000A3493" w14:paraId="2BD60CC4" w14:textId="77777777">
        <w:tc>
          <w:tcPr>
            <w:tcW w:w="1881" w:type="dxa"/>
          </w:tcPr>
          <w:p w14:paraId="475E18BA" w14:textId="77777777" w:rsidR="000A3493" w:rsidRDefault="00000000">
            <w:r>
              <w:rPr>
                <w:b/>
                <w:sz w:val="16"/>
              </w:rPr>
              <w:t>Best For</w:t>
            </w:r>
          </w:p>
        </w:tc>
        <w:tc>
          <w:tcPr>
            <w:tcW w:w="1881" w:type="dxa"/>
          </w:tcPr>
          <w:p w14:paraId="7FE77800" w14:textId="77777777" w:rsidR="000A3493" w:rsidRDefault="00000000">
            <w:r>
              <w:rPr>
                <w:sz w:val="16"/>
              </w:rPr>
              <w:t>Full control needed</w:t>
            </w:r>
          </w:p>
        </w:tc>
        <w:tc>
          <w:tcPr>
            <w:tcW w:w="1881" w:type="dxa"/>
          </w:tcPr>
          <w:p w14:paraId="6DF38F6F" w14:textId="77777777" w:rsidR="000A3493" w:rsidRDefault="00000000">
            <w:r>
              <w:rPr>
                <w:sz w:val="16"/>
              </w:rPr>
              <w:t>Small teams, quick deploy</w:t>
            </w:r>
          </w:p>
        </w:tc>
        <w:tc>
          <w:tcPr>
            <w:tcW w:w="1881" w:type="dxa"/>
          </w:tcPr>
          <w:p w14:paraId="33D283B2" w14:textId="77777777" w:rsidR="000A3493" w:rsidRDefault="00000000">
            <w:r>
              <w:rPr>
                <w:sz w:val="16"/>
              </w:rPr>
              <w:t>Microservices, auto-scaling</w:t>
            </w:r>
          </w:p>
        </w:tc>
        <w:tc>
          <w:tcPr>
            <w:tcW w:w="1881" w:type="dxa"/>
          </w:tcPr>
          <w:p w14:paraId="2E130C92" w14:textId="77777777" w:rsidR="000A3493" w:rsidRDefault="00000000">
            <w:r>
              <w:rPr>
                <w:sz w:val="16"/>
              </w:rPr>
              <w:t>Lightweight APIs</w:t>
            </w:r>
          </w:p>
        </w:tc>
      </w:tr>
    </w:tbl>
    <w:p w14:paraId="4DB478DE" w14:textId="77777777" w:rsidR="000A3493" w:rsidRDefault="000A3493"/>
    <w:p w14:paraId="1F8DC94C" w14:textId="77777777" w:rsidR="000A3493" w:rsidRDefault="00000000">
      <w:r>
        <w:rPr>
          <w:b/>
          <w:color w:val="2E7D32"/>
          <w:sz w:val="26"/>
        </w:rPr>
        <w:t>RECOMMENDATION: AWS Elastic Beanstalk</w:t>
      </w:r>
    </w:p>
    <w:p w14:paraId="1D702AA0" w14:textId="77777777" w:rsidR="000A3493" w:rsidRDefault="000A3493"/>
    <w:p w14:paraId="731FF092" w14:textId="77777777" w:rsidR="000A3493" w:rsidRDefault="00000000">
      <w:pPr>
        <w:pStyle w:val="ListBullet"/>
      </w:pPr>
      <w:r>
        <w:t>Same cost as raw EC2 (Elastic Beanstalk itself is free — you only pay for EC2)</w:t>
      </w:r>
    </w:p>
    <w:p w14:paraId="2B5D16F0" w14:textId="77777777" w:rsidR="000A3493" w:rsidRDefault="00000000">
      <w:pPr>
        <w:pStyle w:val="ListBullet"/>
      </w:pPr>
      <w:r>
        <w:t>Automatic Nginx reverse proxy, SSL via ACM, health monitoring</w:t>
      </w:r>
    </w:p>
    <w:p w14:paraId="2D45BF71" w14:textId="77777777" w:rsidR="000A3493" w:rsidRDefault="00000000">
      <w:pPr>
        <w:pStyle w:val="ListBullet"/>
      </w:pPr>
      <w:r>
        <w:t>Auto-restart on crash, rolling deployments, easy rollback</w:t>
      </w:r>
    </w:p>
    <w:p w14:paraId="67CE2C1D" w14:textId="7F4E3286" w:rsidR="000A3493" w:rsidRDefault="00000000">
      <w:pPr>
        <w:pStyle w:val="ListBullet"/>
      </w:pPr>
      <w:r>
        <w:t>Docker support out of the box deploy with '</w:t>
      </w:r>
      <w:proofErr w:type="spellStart"/>
      <w:r>
        <w:t>eb</w:t>
      </w:r>
      <w:proofErr w:type="spellEnd"/>
      <w:r>
        <w:t xml:space="preserve"> deploy'</w:t>
      </w:r>
    </w:p>
    <w:p w14:paraId="6B7F3B1C" w14:textId="77777777" w:rsidR="000A3493" w:rsidRDefault="00000000">
      <w:pPr>
        <w:pStyle w:val="ListBullet"/>
      </w:pPr>
      <w:r>
        <w:t>Industry standard for small-team Python/Docker deployments on AWS</w:t>
      </w:r>
    </w:p>
    <w:p w14:paraId="0B0B9491" w14:textId="77777777" w:rsidR="000A3493" w:rsidRDefault="00000000">
      <w:pPr>
        <w:pStyle w:val="ListBullet"/>
      </w:pPr>
      <w:r>
        <w:t>Easy upgrade path to larger instances or multiple instances if needed</w:t>
      </w:r>
    </w:p>
    <w:p w14:paraId="564F27A9" w14:textId="77777777" w:rsidR="000A3493" w:rsidRDefault="00000000">
      <w:r>
        <w:br w:type="page"/>
      </w:r>
    </w:p>
    <w:p w14:paraId="35B165F2" w14:textId="77777777" w:rsidR="000A3493" w:rsidRDefault="00000000">
      <w:pPr>
        <w:pStyle w:val="Heading1"/>
      </w:pPr>
      <w:r>
        <w:rPr>
          <w:color w:val="1F4E79"/>
        </w:rPr>
        <w:lastRenderedPageBreak/>
        <w:t>4. Recommended Architecture</w:t>
      </w:r>
    </w:p>
    <w:p w14:paraId="71A0CFCD" w14:textId="77777777" w:rsidR="000A3493" w:rsidRDefault="00000000">
      <w:pPr>
        <w:pStyle w:val="Heading2"/>
      </w:pPr>
      <w:r>
        <w:t>Architecture Diagram</w:t>
      </w:r>
    </w:p>
    <w:p w14:paraId="4150D1FA" w14:textId="77777777" w:rsidR="000A3493" w:rsidRDefault="00000000">
      <w:r>
        <w:rPr>
          <w:rFonts w:ascii="Courier New" w:hAnsi="Courier New"/>
          <w:color w:val="1F4E79"/>
          <w:sz w:val="18"/>
        </w:rPr>
        <w:t>WordPress Site (existing, login-protected)</w:t>
      </w:r>
      <w:r>
        <w:rPr>
          <w:rFonts w:ascii="Courier New" w:hAnsi="Courier New"/>
          <w:color w:val="1F4E79"/>
          <w:sz w:val="18"/>
        </w:rPr>
        <w:br/>
        <w:t xml:space="preserve">    |</w:t>
      </w:r>
      <w:r>
        <w:rPr>
          <w:rFonts w:ascii="Courier New" w:hAnsi="Courier New"/>
          <w:color w:val="1F4E79"/>
          <w:sz w:val="18"/>
        </w:rPr>
        <w:br/>
        <w:t xml:space="preserve">    +-- Chatbot page with &lt;iframe&gt;</w:t>
      </w:r>
      <w:r>
        <w:rPr>
          <w:rFonts w:ascii="Courier New" w:hAnsi="Courier New"/>
          <w:color w:val="1F4E79"/>
          <w:sz w:val="18"/>
        </w:rPr>
        <w:br/>
        <w:t xml:space="preserve">    |       |</w:t>
      </w:r>
      <w:r>
        <w:rPr>
          <w:rFonts w:ascii="Courier New" w:hAnsi="Courier New"/>
          <w:color w:val="1F4E79"/>
          <w:sz w:val="18"/>
        </w:rPr>
        <w:br/>
        <w:t xml:space="preserve">    |       v</w:t>
      </w:r>
      <w:r>
        <w:rPr>
          <w:rFonts w:ascii="Courier New" w:hAnsi="Courier New"/>
          <w:color w:val="1F4E79"/>
          <w:sz w:val="18"/>
        </w:rPr>
        <w:br/>
        <w:t xml:space="preserve">    |   CloudFront CDN --&gt; S3 Bucket</w:t>
      </w:r>
      <w:r>
        <w:rPr>
          <w:rFonts w:ascii="Courier New" w:hAnsi="Courier New"/>
          <w:color w:val="1F4E79"/>
          <w:sz w:val="18"/>
        </w:rPr>
        <w:br/>
        <w:t xml:space="preserve">    |   (React frontend static files)</w:t>
      </w:r>
      <w:r>
        <w:rPr>
          <w:rFonts w:ascii="Courier New" w:hAnsi="Courier New"/>
          <w:color w:val="1F4E79"/>
          <w:sz w:val="18"/>
        </w:rPr>
        <w:br/>
        <w:t xml:space="preserve">    |       |</w:t>
      </w:r>
      <w:r>
        <w:rPr>
          <w:rFonts w:ascii="Courier New" w:hAnsi="Courier New"/>
          <w:color w:val="1F4E79"/>
          <w:sz w:val="18"/>
        </w:rPr>
        <w:br/>
        <w:t xml:space="preserve">    |       v (API calls via HTTPS)</w:t>
      </w:r>
      <w:r>
        <w:rPr>
          <w:rFonts w:ascii="Courier New" w:hAnsi="Courier New"/>
          <w:color w:val="1F4E79"/>
          <w:sz w:val="18"/>
        </w:rPr>
        <w:br/>
        <w:t xml:space="preserve">    |   Elastic Beanstalk</w:t>
      </w:r>
      <w:r>
        <w:rPr>
          <w:rFonts w:ascii="Courier New" w:hAnsi="Courier New"/>
          <w:color w:val="1F4E79"/>
          <w:sz w:val="18"/>
        </w:rPr>
        <w:br/>
        <w:t xml:space="preserve">    |   +-------------------------------+</w:t>
      </w:r>
      <w:r>
        <w:rPr>
          <w:rFonts w:ascii="Courier New" w:hAnsi="Courier New"/>
          <w:color w:val="1F4E79"/>
          <w:sz w:val="18"/>
        </w:rPr>
        <w:br/>
        <w:t xml:space="preserve">    |   | EC2 (t3.small)                |</w:t>
      </w:r>
      <w:r>
        <w:rPr>
          <w:rFonts w:ascii="Courier New" w:hAnsi="Courier New"/>
          <w:color w:val="1F4E79"/>
          <w:sz w:val="18"/>
        </w:rPr>
        <w:br/>
        <w:t xml:space="preserve">    |   | Nginx (auto-managed)          |</w:t>
      </w:r>
      <w:r>
        <w:rPr>
          <w:rFonts w:ascii="Courier New" w:hAnsi="Courier New"/>
          <w:color w:val="1F4E79"/>
          <w:sz w:val="18"/>
        </w:rPr>
        <w:br/>
        <w:t xml:space="preserve">    |   | Docker Container              |</w:t>
      </w:r>
      <w:r>
        <w:rPr>
          <w:rFonts w:ascii="Courier New" w:hAnsi="Courier New"/>
          <w:color w:val="1F4E79"/>
          <w:sz w:val="18"/>
        </w:rPr>
        <w:br/>
        <w:t xml:space="preserve">    |   |   FastAPI + Gunicorn          |</w:t>
      </w:r>
      <w:r>
        <w:rPr>
          <w:rFonts w:ascii="Courier New" w:hAnsi="Courier New"/>
          <w:color w:val="1F4E79"/>
          <w:sz w:val="18"/>
        </w:rPr>
        <w:br/>
        <w:t xml:space="preserve">    |   |   GP Workforce Agent v6.0     |</w:t>
      </w:r>
      <w:r>
        <w:rPr>
          <w:rFonts w:ascii="Courier New" w:hAnsi="Courier New"/>
          <w:color w:val="1F4E79"/>
          <w:sz w:val="18"/>
        </w:rPr>
        <w:br/>
        <w:t xml:space="preserve">    |   +-------------------------------+</w:t>
      </w:r>
      <w:r>
        <w:rPr>
          <w:rFonts w:ascii="Courier New" w:hAnsi="Courier New"/>
          <w:color w:val="1F4E79"/>
          <w:sz w:val="18"/>
        </w:rPr>
        <w:br/>
        <w:t xml:space="preserve">    |       |               |</w:t>
      </w:r>
      <w:r>
        <w:rPr>
          <w:rFonts w:ascii="Courier New" w:hAnsi="Courier New"/>
          <w:color w:val="1F4E79"/>
          <w:sz w:val="18"/>
        </w:rPr>
        <w:br/>
        <w:t xml:space="preserve">    |       v               v</w:t>
      </w:r>
      <w:r>
        <w:rPr>
          <w:rFonts w:ascii="Courier New" w:hAnsi="Courier New"/>
          <w:color w:val="1F4E79"/>
          <w:sz w:val="18"/>
        </w:rPr>
        <w:br/>
        <w:t xml:space="preserve">    |   AWS Athena      AWS Bedrock</w:t>
      </w:r>
      <w:r>
        <w:rPr>
          <w:rFonts w:ascii="Courier New" w:hAnsi="Courier New"/>
          <w:color w:val="1F4E79"/>
          <w:sz w:val="18"/>
        </w:rPr>
        <w:br/>
        <w:t xml:space="preserve">    |   (GP data)       (Nova Pro LLM)</w:t>
      </w:r>
      <w:r>
        <w:rPr>
          <w:rFonts w:ascii="Courier New" w:hAnsi="Courier New"/>
          <w:color w:val="1F4E79"/>
          <w:sz w:val="18"/>
        </w:rPr>
        <w:br/>
        <w:t xml:space="preserve">    |</w:t>
      </w:r>
      <w:r>
        <w:rPr>
          <w:rFonts w:ascii="Courier New" w:hAnsi="Courier New"/>
          <w:color w:val="1F4E79"/>
          <w:sz w:val="18"/>
        </w:rPr>
        <w:br/>
        <w:t xml:space="preserve">    +-- Rest of WordPress site (unchanged)</w:t>
      </w:r>
      <w:r>
        <w:rPr>
          <w:rFonts w:ascii="Courier New" w:hAnsi="Courier New"/>
          <w:color w:val="1F4E79"/>
          <w:sz w:val="18"/>
        </w:rPr>
        <w:br/>
      </w:r>
    </w:p>
    <w:p w14:paraId="549429E1" w14:textId="77777777" w:rsidR="000A3493" w:rsidRDefault="000A3493"/>
    <w:p w14:paraId="53177035" w14:textId="77777777" w:rsidR="000A3493" w:rsidRDefault="00000000">
      <w:pPr>
        <w:pStyle w:val="Heading2"/>
      </w:pPr>
      <w:r>
        <w:t>How It Works</w:t>
      </w:r>
    </w:p>
    <w:p w14:paraId="4538886E" w14:textId="77777777" w:rsidR="000A3493" w:rsidRDefault="00000000">
      <w:r>
        <w:rPr>
          <w:sz w:val="20"/>
        </w:rPr>
        <w:t>1. User logs into WordPress (existing login system, 15 accounts)</w:t>
      </w:r>
    </w:p>
    <w:p w14:paraId="24D6C25F" w14:textId="77777777" w:rsidR="000A3493" w:rsidRDefault="00000000">
      <w:r>
        <w:rPr>
          <w:sz w:val="20"/>
        </w:rPr>
        <w:t>2. User navigates to 'GP Workforce Chatbot' page</w:t>
      </w:r>
    </w:p>
    <w:p w14:paraId="5DEB8B41" w14:textId="77777777" w:rsidR="000A3493" w:rsidRDefault="00000000">
      <w:r>
        <w:rPr>
          <w:sz w:val="20"/>
        </w:rPr>
        <w:t>3. WordPress page contains an &lt;iframe&gt; pointing to chatbot.yoursite.com</w:t>
      </w:r>
    </w:p>
    <w:p w14:paraId="304A272A" w14:textId="77777777" w:rsidR="000A3493" w:rsidRDefault="00000000">
      <w:r>
        <w:rPr>
          <w:sz w:val="20"/>
        </w:rPr>
        <w:t>4. React frontend loads from CloudFront/S3 (fast, cached globally)</w:t>
      </w:r>
    </w:p>
    <w:p w14:paraId="27CD34F9" w14:textId="77777777" w:rsidR="000A3493" w:rsidRDefault="00000000">
      <w:r>
        <w:rPr>
          <w:sz w:val="20"/>
        </w:rPr>
        <w:t>5. User types a question — React sends API request to Elastic Beanstalk</w:t>
      </w:r>
    </w:p>
    <w:p w14:paraId="06760F93" w14:textId="77777777" w:rsidR="000A3493" w:rsidRDefault="00000000">
      <w:r>
        <w:rPr>
          <w:sz w:val="20"/>
        </w:rPr>
        <w:t>6. FastAPI backend processes the question:</w:t>
      </w:r>
    </w:p>
    <w:p w14:paraId="7A402914" w14:textId="77777777" w:rsidR="000A3493" w:rsidRDefault="00000000">
      <w:r>
        <w:rPr>
          <w:sz w:val="20"/>
        </w:rPr>
        <w:t xml:space="preserve">   a. Generates SQL query using AWS Bedrock (Nova Pro LLM)</w:t>
      </w:r>
    </w:p>
    <w:p w14:paraId="0A74EAB1" w14:textId="77777777" w:rsidR="000A3493" w:rsidRDefault="00000000">
      <w:r>
        <w:rPr>
          <w:sz w:val="20"/>
        </w:rPr>
        <w:t xml:space="preserve">   b. Executes query on AWS Athena (GP workforce dataset)</w:t>
      </w:r>
    </w:p>
    <w:p w14:paraId="425C3688" w14:textId="77777777" w:rsidR="000A3493" w:rsidRDefault="00000000">
      <w:r>
        <w:rPr>
          <w:sz w:val="20"/>
        </w:rPr>
        <w:t xml:space="preserve">   c. Formats results and generates natural language answer</w:t>
      </w:r>
    </w:p>
    <w:p w14:paraId="66A4DC04" w14:textId="77777777" w:rsidR="000A3493" w:rsidRDefault="00000000">
      <w:r>
        <w:rPr>
          <w:sz w:val="20"/>
        </w:rPr>
        <w:t xml:space="preserve">   d. Streams progress updates via SSE</w:t>
      </w:r>
    </w:p>
    <w:p w14:paraId="5D9972C6" w14:textId="77777777" w:rsidR="000A3493" w:rsidRDefault="00000000">
      <w:r>
        <w:rPr>
          <w:sz w:val="20"/>
        </w:rPr>
        <w:t>7. Answer displayed in chatbot with data table</w:t>
      </w:r>
    </w:p>
    <w:p w14:paraId="62D4F04B" w14:textId="77777777" w:rsidR="000A3493" w:rsidRDefault="000A3493"/>
    <w:p w14:paraId="1E134956" w14:textId="77777777" w:rsidR="000A3493" w:rsidRDefault="00000000">
      <w:pPr>
        <w:pStyle w:val="Heading2"/>
      </w:pPr>
      <w:r>
        <w:lastRenderedPageBreak/>
        <w:t>Key Design Decisions</w:t>
      </w:r>
    </w:p>
    <w:p w14:paraId="64F124C8" w14:textId="77777777" w:rsidR="000A3493" w:rsidRDefault="00000000">
      <w:r>
        <w:rPr>
          <w:b/>
          <w:sz w:val="20"/>
        </w:rPr>
        <w:t xml:space="preserve">WordPress login = access control: </w:t>
      </w:r>
      <w:r>
        <w:rPr>
          <w:sz w:val="20"/>
        </w:rPr>
        <w:t>No separate chatbot authentication needed. Only logged-in WordPress users can see the iframe page.</w:t>
      </w:r>
    </w:p>
    <w:p w14:paraId="121D03DF" w14:textId="77777777" w:rsidR="000A3493" w:rsidRDefault="00000000">
      <w:r>
        <w:rPr>
          <w:b/>
          <w:sz w:val="20"/>
        </w:rPr>
        <w:t xml:space="preserve">Elastic Beanstalk over raw EC2: </w:t>
      </w:r>
      <w:r>
        <w:rPr>
          <w:sz w:val="20"/>
        </w:rPr>
        <w:t>Free managed wrapper — same cost, less ops work. Handles Nginx, SSL, health checks, auto-restart.</w:t>
      </w:r>
    </w:p>
    <w:p w14:paraId="7E2A351C" w14:textId="77777777" w:rsidR="000A3493" w:rsidRDefault="00000000">
      <w:r>
        <w:rPr>
          <w:b/>
          <w:sz w:val="20"/>
        </w:rPr>
        <w:t xml:space="preserve">CloudFront + S3 for frontend: </w:t>
      </w:r>
      <w:r>
        <w:rPr>
          <w:sz w:val="20"/>
        </w:rPr>
        <w:t>Static files served from edge locations. Fast globally, costs pennies per month.</w:t>
      </w:r>
    </w:p>
    <w:p w14:paraId="34446EBB" w14:textId="77777777" w:rsidR="000A3493" w:rsidRDefault="00000000">
      <w:r>
        <w:rPr>
          <w:b/>
          <w:sz w:val="20"/>
        </w:rPr>
        <w:t xml:space="preserve">Docker deployment: </w:t>
      </w:r>
      <w:r>
        <w:rPr>
          <w:sz w:val="20"/>
        </w:rPr>
        <w:t>Reproducible builds, easy rollback, works with EB natively.</w:t>
      </w:r>
    </w:p>
    <w:p w14:paraId="4058C3A4" w14:textId="77777777" w:rsidR="000A3493" w:rsidRDefault="00000000">
      <w:r>
        <w:rPr>
          <w:b/>
          <w:sz w:val="20"/>
        </w:rPr>
        <w:t xml:space="preserve">Nova Pro over Claude Sonnet: </w:t>
      </w:r>
      <w:r>
        <w:rPr>
          <w:sz w:val="20"/>
        </w:rPr>
        <w:t>85% cheaper (£2 vs £13/month), 2.5x faster responses, comparable quality for structured data queries.</w:t>
      </w:r>
    </w:p>
    <w:p w14:paraId="28563DE6" w14:textId="77777777" w:rsidR="000A3493" w:rsidRDefault="00000000">
      <w:r>
        <w:br w:type="page"/>
      </w:r>
    </w:p>
    <w:p w14:paraId="0F9179CC" w14:textId="77777777" w:rsidR="000A3493" w:rsidRDefault="00000000">
      <w:pPr>
        <w:pStyle w:val="Heading1"/>
      </w:pPr>
      <w:r>
        <w:rPr>
          <w:color w:val="1F4E79"/>
        </w:rPr>
        <w:lastRenderedPageBreak/>
        <w:t>5. Production Readiness Review</w:t>
      </w:r>
    </w:p>
    <w:p w14:paraId="5AFA4766" w14:textId="77777777" w:rsidR="000A3493" w:rsidRDefault="00000000">
      <w:pPr>
        <w:pStyle w:val="Heading2"/>
      </w:pPr>
      <w:r>
        <w:t>What's Already Production-Quality</w:t>
      </w:r>
    </w:p>
    <w:p w14:paraId="4E91E80C" w14:textId="77777777" w:rsidR="000A3493" w:rsidRDefault="00000000">
      <w:pPr>
        <w:pStyle w:val="ListBullet"/>
      </w:pPr>
      <w:r>
        <w:t>SQL injection protection (readonly enforcement, table whitelist, column validation)</w:t>
      </w:r>
    </w:p>
    <w:p w14:paraId="4E8005F3" w14:textId="77777777" w:rsidR="000A3493" w:rsidRDefault="00000000">
      <w:pPr>
        <w:pStyle w:val="ListBullet"/>
      </w:pPr>
      <w:r>
        <w:t>Structured logging with request IDs and tracing</w:t>
      </w:r>
    </w:p>
    <w:p w14:paraId="20712335" w14:textId="77777777" w:rsidR="000A3493" w:rsidRDefault="00000000">
      <w:pPr>
        <w:pStyle w:val="ListBullet"/>
      </w:pPr>
      <w:r>
        <w:t>Request timeouts (90s default) with async wrapping</w:t>
      </w:r>
    </w:p>
    <w:p w14:paraId="2F605942" w14:textId="77777777" w:rsidR="000A3493" w:rsidRDefault="00000000">
      <w:pPr>
        <w:pStyle w:val="ListBullet"/>
      </w:pPr>
      <w:r>
        <w:t>Bounded caches (LRU) to prevent memory leaks</w:t>
      </w:r>
    </w:p>
    <w:p w14:paraId="1E4D0AE0" w14:textId="77777777" w:rsidR="000A3493" w:rsidRDefault="00000000">
      <w:pPr>
        <w:pStyle w:val="ListBullet"/>
      </w:pPr>
      <w:r>
        <w:t>Thread safety with locks on shared state</w:t>
      </w:r>
    </w:p>
    <w:p w14:paraId="0CA6FB4F" w14:textId="77777777" w:rsidR="000A3493" w:rsidRDefault="00000000">
      <w:pPr>
        <w:pStyle w:val="ListBullet"/>
      </w:pPr>
      <w:r>
        <w:t>Error sanitisation (no raw stack traces exposed to users)</w:t>
      </w:r>
    </w:p>
    <w:p w14:paraId="7D03C78F" w14:textId="77777777" w:rsidR="000A3493" w:rsidRDefault="00000000">
      <w:pPr>
        <w:pStyle w:val="ListBullet"/>
      </w:pPr>
      <w:r>
        <w:t>Input validation with Pydantic models (maxLength=1000)</w:t>
      </w:r>
    </w:p>
    <w:p w14:paraId="150BAC31" w14:textId="77777777" w:rsidR="000A3493" w:rsidRDefault="00000000">
      <w:pPr>
        <w:pStyle w:val="ListBullet"/>
      </w:pPr>
      <w:r>
        <w:t>SSE streaming for real-time progress updates</w:t>
      </w:r>
    </w:p>
    <w:p w14:paraId="7BD99536" w14:textId="77777777" w:rsidR="000A3493" w:rsidRDefault="00000000">
      <w:pPr>
        <w:pStyle w:val="ListBullet"/>
      </w:pPr>
      <w:r>
        <w:t>LangGraph checkpointing for conversation state persistence</w:t>
      </w:r>
    </w:p>
    <w:p w14:paraId="653E2869" w14:textId="77777777" w:rsidR="000A3493" w:rsidRDefault="00000000">
      <w:pPr>
        <w:pStyle w:val="ListBullet"/>
      </w:pPr>
      <w:r>
        <w:t>Semantic caching to reduce duplicate LLM calls</w:t>
      </w:r>
    </w:p>
    <w:p w14:paraId="1CA11E49" w14:textId="77777777" w:rsidR="000A3493" w:rsidRDefault="000A3493"/>
    <w:p w14:paraId="6C139DB3" w14:textId="77777777" w:rsidR="000A3493" w:rsidRDefault="00000000">
      <w:pPr>
        <w:pStyle w:val="Heading2"/>
      </w:pPr>
      <w:r>
        <w:t>Critical Issues (Must Fix Before Production)</w:t>
      </w:r>
    </w:p>
    <w:tbl>
      <w:tblPr>
        <w:tblStyle w:val="TableGrid"/>
        <w:tblW w:w="0" w:type="auto"/>
        <w:tblLook w:val="04A0" w:firstRow="1" w:lastRow="0" w:firstColumn="1" w:lastColumn="0" w:noHBand="0" w:noVBand="1"/>
      </w:tblPr>
      <w:tblGrid>
        <w:gridCol w:w="3135"/>
        <w:gridCol w:w="3135"/>
        <w:gridCol w:w="3135"/>
      </w:tblGrid>
      <w:tr w:rsidR="000A3493" w14:paraId="1DB13CD2" w14:textId="77777777">
        <w:tc>
          <w:tcPr>
            <w:tcW w:w="3135" w:type="dxa"/>
            <w:shd w:val="clear" w:color="auto" w:fill="C62828"/>
          </w:tcPr>
          <w:p w14:paraId="4795CB4C" w14:textId="77777777" w:rsidR="000A3493" w:rsidRDefault="00000000">
            <w:r>
              <w:rPr>
                <w:b/>
                <w:color w:val="FFFFFF"/>
                <w:sz w:val="18"/>
              </w:rPr>
              <w:t>#</w:t>
            </w:r>
          </w:p>
        </w:tc>
        <w:tc>
          <w:tcPr>
            <w:tcW w:w="3135" w:type="dxa"/>
            <w:shd w:val="clear" w:color="auto" w:fill="C62828"/>
          </w:tcPr>
          <w:p w14:paraId="58A4F268" w14:textId="77777777" w:rsidR="000A3493" w:rsidRDefault="00000000">
            <w:r>
              <w:rPr>
                <w:b/>
                <w:color w:val="FFFFFF"/>
                <w:sz w:val="18"/>
              </w:rPr>
              <w:t>Issue</w:t>
            </w:r>
          </w:p>
        </w:tc>
        <w:tc>
          <w:tcPr>
            <w:tcW w:w="3135" w:type="dxa"/>
            <w:shd w:val="clear" w:color="auto" w:fill="C62828"/>
          </w:tcPr>
          <w:p w14:paraId="4AF46AC7" w14:textId="77777777" w:rsidR="000A3493" w:rsidRDefault="00000000">
            <w:r>
              <w:rPr>
                <w:b/>
                <w:color w:val="FFFFFF"/>
                <w:sz w:val="18"/>
              </w:rPr>
              <w:t>Risk / Impact</w:t>
            </w:r>
          </w:p>
        </w:tc>
      </w:tr>
      <w:tr w:rsidR="000A3493" w14:paraId="3FEF8AC7" w14:textId="77777777">
        <w:tc>
          <w:tcPr>
            <w:tcW w:w="3135" w:type="dxa"/>
          </w:tcPr>
          <w:p w14:paraId="337706AD" w14:textId="77777777" w:rsidR="000A3493" w:rsidRDefault="00000000">
            <w:r>
              <w:rPr>
                <w:sz w:val="18"/>
              </w:rPr>
              <w:t>1</w:t>
            </w:r>
          </w:p>
        </w:tc>
        <w:tc>
          <w:tcPr>
            <w:tcW w:w="3135" w:type="dxa"/>
          </w:tcPr>
          <w:p w14:paraId="7847F223" w14:textId="77777777" w:rsidR="000A3493" w:rsidRDefault="00000000">
            <w:r>
              <w:rPr>
                <w:b/>
                <w:sz w:val="18"/>
              </w:rPr>
              <w:t>No authentication on API</w:t>
            </w:r>
          </w:p>
        </w:tc>
        <w:tc>
          <w:tcPr>
            <w:tcW w:w="3135" w:type="dxa"/>
          </w:tcPr>
          <w:p w14:paraId="7B211A01" w14:textId="77777777" w:rsidR="000A3493" w:rsidRDefault="00000000">
            <w:r>
              <w:rPr>
                <w:sz w:val="18"/>
              </w:rPr>
              <w:t>Anyone can query Athena data and rack up LLM costs</w:t>
            </w:r>
          </w:p>
        </w:tc>
      </w:tr>
      <w:tr w:rsidR="000A3493" w14:paraId="6BA3B862" w14:textId="77777777">
        <w:tc>
          <w:tcPr>
            <w:tcW w:w="3135" w:type="dxa"/>
            <w:shd w:val="clear" w:color="auto" w:fill="FFF3F3"/>
          </w:tcPr>
          <w:p w14:paraId="63ABDC37" w14:textId="77777777" w:rsidR="000A3493" w:rsidRDefault="00000000">
            <w:r>
              <w:rPr>
                <w:sz w:val="18"/>
              </w:rPr>
              <w:t>2</w:t>
            </w:r>
          </w:p>
        </w:tc>
        <w:tc>
          <w:tcPr>
            <w:tcW w:w="3135" w:type="dxa"/>
            <w:shd w:val="clear" w:color="auto" w:fill="FFF3F3"/>
          </w:tcPr>
          <w:p w14:paraId="532C27B6" w14:textId="77777777" w:rsidR="000A3493" w:rsidRDefault="00000000">
            <w:r>
              <w:rPr>
                <w:b/>
                <w:sz w:val="18"/>
              </w:rPr>
              <w:t>No HTTPS</w:t>
            </w:r>
          </w:p>
        </w:tc>
        <w:tc>
          <w:tcPr>
            <w:tcW w:w="3135" w:type="dxa"/>
            <w:shd w:val="clear" w:color="auto" w:fill="FFF3F3"/>
          </w:tcPr>
          <w:p w14:paraId="5FFC4303" w14:textId="77777777" w:rsidR="000A3493" w:rsidRDefault="00000000">
            <w:r>
              <w:rPr>
                <w:sz w:val="18"/>
              </w:rPr>
              <w:t>Data transmitted in clear text</w:t>
            </w:r>
          </w:p>
        </w:tc>
      </w:tr>
      <w:tr w:rsidR="000A3493" w14:paraId="1C6E12A2" w14:textId="77777777">
        <w:tc>
          <w:tcPr>
            <w:tcW w:w="3135" w:type="dxa"/>
          </w:tcPr>
          <w:p w14:paraId="02E56FD5" w14:textId="77777777" w:rsidR="000A3493" w:rsidRDefault="00000000">
            <w:r>
              <w:rPr>
                <w:sz w:val="18"/>
              </w:rPr>
              <w:t>3</w:t>
            </w:r>
          </w:p>
        </w:tc>
        <w:tc>
          <w:tcPr>
            <w:tcW w:w="3135" w:type="dxa"/>
          </w:tcPr>
          <w:p w14:paraId="36FFE4F8" w14:textId="77777777" w:rsidR="000A3493" w:rsidRDefault="00000000">
            <w:r>
              <w:rPr>
                <w:b/>
                <w:sz w:val="18"/>
              </w:rPr>
              <w:t>No rate limiting</w:t>
            </w:r>
          </w:p>
        </w:tc>
        <w:tc>
          <w:tcPr>
            <w:tcW w:w="3135" w:type="dxa"/>
          </w:tcPr>
          <w:p w14:paraId="11FFC67B" w14:textId="77777777" w:rsidR="000A3493" w:rsidRDefault="00000000">
            <w:r>
              <w:rPr>
                <w:sz w:val="18"/>
              </w:rPr>
              <w:t>DDoS / cost explosion risk</w:t>
            </w:r>
          </w:p>
        </w:tc>
      </w:tr>
      <w:tr w:rsidR="000A3493" w14:paraId="6B0BC26C" w14:textId="77777777">
        <w:tc>
          <w:tcPr>
            <w:tcW w:w="3135" w:type="dxa"/>
            <w:shd w:val="clear" w:color="auto" w:fill="FFF3F3"/>
          </w:tcPr>
          <w:p w14:paraId="45CDA24C" w14:textId="77777777" w:rsidR="000A3493" w:rsidRDefault="00000000">
            <w:r>
              <w:rPr>
                <w:sz w:val="18"/>
              </w:rPr>
              <w:t>4</w:t>
            </w:r>
          </w:p>
        </w:tc>
        <w:tc>
          <w:tcPr>
            <w:tcW w:w="3135" w:type="dxa"/>
            <w:shd w:val="clear" w:color="auto" w:fill="FFF3F3"/>
          </w:tcPr>
          <w:p w14:paraId="7CD82874" w14:textId="77777777" w:rsidR="000A3493" w:rsidRDefault="00000000">
            <w:r>
              <w:rPr>
                <w:b/>
                <w:sz w:val="18"/>
              </w:rPr>
              <w:t>Dev mode uvicorn (reload=True)</w:t>
            </w:r>
          </w:p>
        </w:tc>
        <w:tc>
          <w:tcPr>
            <w:tcW w:w="3135" w:type="dxa"/>
            <w:shd w:val="clear" w:color="auto" w:fill="FFF3F3"/>
          </w:tcPr>
          <w:p w14:paraId="0B94EB19" w14:textId="77777777" w:rsidR="000A3493" w:rsidRDefault="00000000">
            <w:r>
              <w:rPr>
                <w:sz w:val="18"/>
              </w:rPr>
              <w:t>Unstable in production, watches files</w:t>
            </w:r>
          </w:p>
        </w:tc>
      </w:tr>
      <w:tr w:rsidR="000A3493" w14:paraId="6CC0FCE8" w14:textId="77777777">
        <w:tc>
          <w:tcPr>
            <w:tcW w:w="3135" w:type="dxa"/>
          </w:tcPr>
          <w:p w14:paraId="3D2E86BF" w14:textId="77777777" w:rsidR="000A3493" w:rsidRDefault="00000000">
            <w:r>
              <w:rPr>
                <w:sz w:val="18"/>
              </w:rPr>
              <w:t>5</w:t>
            </w:r>
          </w:p>
        </w:tc>
        <w:tc>
          <w:tcPr>
            <w:tcW w:w="3135" w:type="dxa"/>
          </w:tcPr>
          <w:p w14:paraId="3CF41B3D" w14:textId="77777777" w:rsidR="000A3493" w:rsidRDefault="00000000">
            <w:r>
              <w:rPr>
                <w:b/>
                <w:sz w:val="18"/>
              </w:rPr>
              <w:t>CORS allows only localhost</w:t>
            </w:r>
          </w:p>
        </w:tc>
        <w:tc>
          <w:tcPr>
            <w:tcW w:w="3135" w:type="dxa"/>
          </w:tcPr>
          <w:p w14:paraId="7BC5C26E" w14:textId="77777777" w:rsidR="000A3493" w:rsidRDefault="00000000">
            <w:r>
              <w:rPr>
                <w:sz w:val="18"/>
              </w:rPr>
              <w:t>WordPress domain will be blocked</w:t>
            </w:r>
          </w:p>
        </w:tc>
      </w:tr>
      <w:tr w:rsidR="000A3493" w14:paraId="1D469E4B" w14:textId="77777777">
        <w:tc>
          <w:tcPr>
            <w:tcW w:w="3135" w:type="dxa"/>
            <w:shd w:val="clear" w:color="auto" w:fill="FFF3F3"/>
          </w:tcPr>
          <w:p w14:paraId="42B32F5E" w14:textId="77777777" w:rsidR="000A3493" w:rsidRDefault="00000000">
            <w:r>
              <w:rPr>
                <w:sz w:val="18"/>
              </w:rPr>
              <w:t>6</w:t>
            </w:r>
          </w:p>
        </w:tc>
        <w:tc>
          <w:tcPr>
            <w:tcW w:w="3135" w:type="dxa"/>
            <w:shd w:val="clear" w:color="auto" w:fill="FFF3F3"/>
          </w:tcPr>
          <w:p w14:paraId="6F2CEFF4" w14:textId="77777777" w:rsidR="000A3493" w:rsidRDefault="00000000">
            <w:r>
              <w:rPr>
                <w:b/>
                <w:sz w:val="18"/>
              </w:rPr>
              <w:t>AWS creds via shared file</w:t>
            </w:r>
          </w:p>
        </w:tc>
        <w:tc>
          <w:tcPr>
            <w:tcW w:w="3135" w:type="dxa"/>
            <w:shd w:val="clear" w:color="auto" w:fill="FFF3F3"/>
          </w:tcPr>
          <w:p w14:paraId="29FE566F" w14:textId="77777777" w:rsidR="000A3493" w:rsidRDefault="00000000">
            <w:r>
              <w:rPr>
                <w:sz w:val="18"/>
              </w:rPr>
              <w:t>Should use IAM roles on EC2/EB</w:t>
            </w:r>
          </w:p>
        </w:tc>
      </w:tr>
      <w:tr w:rsidR="000A3493" w14:paraId="24803BBA" w14:textId="77777777">
        <w:tc>
          <w:tcPr>
            <w:tcW w:w="3135" w:type="dxa"/>
          </w:tcPr>
          <w:p w14:paraId="39335F0A" w14:textId="77777777" w:rsidR="000A3493" w:rsidRDefault="00000000">
            <w:r>
              <w:rPr>
                <w:sz w:val="18"/>
              </w:rPr>
              <w:t>7</w:t>
            </w:r>
          </w:p>
        </w:tc>
        <w:tc>
          <w:tcPr>
            <w:tcW w:w="3135" w:type="dxa"/>
          </w:tcPr>
          <w:p w14:paraId="02D1DA87" w14:textId="77777777" w:rsidR="000A3493" w:rsidRDefault="00000000">
            <w:r>
              <w:rPr>
                <w:b/>
                <w:sz w:val="18"/>
              </w:rPr>
              <w:t>No Docker container</w:t>
            </w:r>
          </w:p>
        </w:tc>
        <w:tc>
          <w:tcPr>
            <w:tcW w:w="3135" w:type="dxa"/>
          </w:tcPr>
          <w:p w14:paraId="47B922FE" w14:textId="77777777" w:rsidR="000A3493" w:rsidRDefault="00000000">
            <w:r>
              <w:rPr>
                <w:sz w:val="18"/>
              </w:rPr>
              <w:t>Not reproducible, hard to deploy</w:t>
            </w:r>
          </w:p>
        </w:tc>
      </w:tr>
      <w:tr w:rsidR="000A3493" w14:paraId="60B98A4B" w14:textId="77777777">
        <w:tc>
          <w:tcPr>
            <w:tcW w:w="3135" w:type="dxa"/>
            <w:shd w:val="clear" w:color="auto" w:fill="FFF3F3"/>
          </w:tcPr>
          <w:p w14:paraId="668003B1" w14:textId="77777777" w:rsidR="000A3493" w:rsidRDefault="00000000">
            <w:r>
              <w:rPr>
                <w:sz w:val="18"/>
              </w:rPr>
              <w:t>8</w:t>
            </w:r>
          </w:p>
        </w:tc>
        <w:tc>
          <w:tcPr>
            <w:tcW w:w="3135" w:type="dxa"/>
            <w:shd w:val="clear" w:color="auto" w:fill="FFF3F3"/>
          </w:tcPr>
          <w:p w14:paraId="581A952F" w14:textId="77777777" w:rsidR="000A3493" w:rsidRDefault="00000000">
            <w:r>
              <w:rPr>
                <w:b/>
                <w:sz w:val="18"/>
              </w:rPr>
              <w:t>Missing pip dependencies</w:t>
            </w:r>
          </w:p>
        </w:tc>
        <w:tc>
          <w:tcPr>
            <w:tcW w:w="3135" w:type="dxa"/>
            <w:shd w:val="clear" w:color="auto" w:fill="FFF3F3"/>
          </w:tcPr>
          <w:p w14:paraId="0EDA1DE5" w14:textId="77777777" w:rsidR="000A3493" w:rsidRDefault="00000000">
            <w:r>
              <w:rPr>
                <w:sz w:val="18"/>
              </w:rPr>
              <w:t>Install will fail on fresh server</w:t>
            </w:r>
          </w:p>
        </w:tc>
      </w:tr>
      <w:tr w:rsidR="000A3493" w14:paraId="286AE8C6" w14:textId="77777777">
        <w:tc>
          <w:tcPr>
            <w:tcW w:w="3135" w:type="dxa"/>
          </w:tcPr>
          <w:p w14:paraId="48FB509D" w14:textId="77777777" w:rsidR="000A3493" w:rsidRDefault="00000000">
            <w:r>
              <w:rPr>
                <w:sz w:val="18"/>
              </w:rPr>
              <w:t>9</w:t>
            </w:r>
          </w:p>
        </w:tc>
        <w:tc>
          <w:tcPr>
            <w:tcW w:w="3135" w:type="dxa"/>
          </w:tcPr>
          <w:p w14:paraId="6C506A0E" w14:textId="77777777" w:rsidR="000A3493" w:rsidRDefault="00000000">
            <w:r>
              <w:rPr>
                <w:b/>
                <w:sz w:val="18"/>
              </w:rPr>
              <w:t>SQLite checkpoint DB (514MB)</w:t>
            </w:r>
          </w:p>
        </w:tc>
        <w:tc>
          <w:tcPr>
            <w:tcW w:w="3135" w:type="dxa"/>
          </w:tcPr>
          <w:p w14:paraId="64017ED0" w14:textId="77777777" w:rsidR="000A3493" w:rsidRDefault="00000000">
            <w:r>
              <w:rPr>
                <w:sz w:val="18"/>
              </w:rPr>
              <w:t>Will fill disk, not scalable</w:t>
            </w:r>
          </w:p>
        </w:tc>
      </w:tr>
      <w:tr w:rsidR="000A3493" w14:paraId="06049770" w14:textId="77777777">
        <w:tc>
          <w:tcPr>
            <w:tcW w:w="3135" w:type="dxa"/>
            <w:shd w:val="clear" w:color="auto" w:fill="FFF3F3"/>
          </w:tcPr>
          <w:p w14:paraId="2870CD65" w14:textId="77777777" w:rsidR="000A3493" w:rsidRDefault="00000000">
            <w:r>
              <w:rPr>
                <w:sz w:val="18"/>
              </w:rPr>
              <w:t>10</w:t>
            </w:r>
          </w:p>
        </w:tc>
        <w:tc>
          <w:tcPr>
            <w:tcW w:w="3135" w:type="dxa"/>
            <w:shd w:val="clear" w:color="auto" w:fill="FFF3F3"/>
          </w:tcPr>
          <w:p w14:paraId="0A8470E3" w14:textId="77777777" w:rsidR="000A3493" w:rsidRDefault="00000000">
            <w:r>
              <w:rPr>
                <w:b/>
                <w:sz w:val="18"/>
              </w:rPr>
              <w:t>Frontend API URL hardcoded</w:t>
            </w:r>
          </w:p>
        </w:tc>
        <w:tc>
          <w:tcPr>
            <w:tcW w:w="3135" w:type="dxa"/>
            <w:shd w:val="clear" w:color="auto" w:fill="FFF3F3"/>
          </w:tcPr>
          <w:p w14:paraId="15EB7C19" w14:textId="77777777" w:rsidR="000A3493" w:rsidRDefault="00000000">
            <w:r>
              <w:rPr>
                <w:sz w:val="18"/>
              </w:rPr>
              <w:t>Must point to production API</w:t>
            </w:r>
          </w:p>
        </w:tc>
      </w:tr>
    </w:tbl>
    <w:p w14:paraId="79325AAF" w14:textId="77777777" w:rsidR="000A3493" w:rsidRDefault="000A3493"/>
    <w:p w14:paraId="1BCDD1DB" w14:textId="77777777" w:rsidR="000A3493" w:rsidRDefault="00000000">
      <w:pPr>
        <w:pStyle w:val="Heading2"/>
      </w:pPr>
      <w:r>
        <w:t>Important Issues (Should Fix)</w:t>
      </w:r>
    </w:p>
    <w:tbl>
      <w:tblPr>
        <w:tblStyle w:val="TableGrid"/>
        <w:tblW w:w="0" w:type="auto"/>
        <w:tblLook w:val="04A0" w:firstRow="1" w:lastRow="0" w:firstColumn="1" w:lastColumn="0" w:noHBand="0" w:noVBand="1"/>
      </w:tblPr>
      <w:tblGrid>
        <w:gridCol w:w="4703"/>
        <w:gridCol w:w="4703"/>
      </w:tblGrid>
      <w:tr w:rsidR="000A3493" w14:paraId="638D5238" w14:textId="77777777">
        <w:tc>
          <w:tcPr>
            <w:tcW w:w="4703" w:type="dxa"/>
            <w:shd w:val="clear" w:color="auto" w:fill="E86C00"/>
          </w:tcPr>
          <w:p w14:paraId="41F86FC9" w14:textId="77777777" w:rsidR="000A3493" w:rsidRDefault="00000000">
            <w:r>
              <w:rPr>
                <w:b/>
                <w:color w:val="FFFFFF"/>
                <w:sz w:val="18"/>
              </w:rPr>
              <w:t>Issue</w:t>
            </w:r>
          </w:p>
        </w:tc>
        <w:tc>
          <w:tcPr>
            <w:tcW w:w="4703" w:type="dxa"/>
            <w:shd w:val="clear" w:color="auto" w:fill="E86C00"/>
          </w:tcPr>
          <w:p w14:paraId="72E558D2" w14:textId="77777777" w:rsidR="000A3493" w:rsidRDefault="00000000">
            <w:r>
              <w:rPr>
                <w:b/>
                <w:color w:val="FFFFFF"/>
                <w:sz w:val="18"/>
              </w:rPr>
              <w:t>Recommendation</w:t>
            </w:r>
          </w:p>
        </w:tc>
      </w:tr>
      <w:tr w:rsidR="000A3493" w14:paraId="2184B609" w14:textId="77777777">
        <w:tc>
          <w:tcPr>
            <w:tcW w:w="4703" w:type="dxa"/>
          </w:tcPr>
          <w:p w14:paraId="3F9817C5" w14:textId="77777777" w:rsidR="000A3493" w:rsidRDefault="00000000">
            <w:r>
              <w:rPr>
                <w:b/>
                <w:sz w:val="18"/>
              </w:rPr>
              <w:t>No process manager</w:t>
            </w:r>
          </w:p>
        </w:tc>
        <w:tc>
          <w:tcPr>
            <w:tcW w:w="4703" w:type="dxa"/>
          </w:tcPr>
          <w:p w14:paraId="48D4A9D9" w14:textId="77777777" w:rsidR="000A3493" w:rsidRDefault="00000000">
            <w:r>
              <w:rPr>
                <w:sz w:val="18"/>
              </w:rPr>
              <w:t>Use gunicorn with uvicorn workers (handled by Docker CMD)</w:t>
            </w:r>
          </w:p>
        </w:tc>
      </w:tr>
      <w:tr w:rsidR="000A3493" w14:paraId="35266922" w14:textId="77777777">
        <w:tc>
          <w:tcPr>
            <w:tcW w:w="4703" w:type="dxa"/>
            <w:shd w:val="clear" w:color="auto" w:fill="FFF8F0"/>
          </w:tcPr>
          <w:p w14:paraId="7B4846B1" w14:textId="77777777" w:rsidR="000A3493" w:rsidRDefault="00000000">
            <w:r>
              <w:rPr>
                <w:b/>
                <w:sz w:val="18"/>
              </w:rPr>
              <w:t>No reverse proxy</w:t>
            </w:r>
          </w:p>
        </w:tc>
        <w:tc>
          <w:tcPr>
            <w:tcW w:w="4703" w:type="dxa"/>
            <w:shd w:val="clear" w:color="auto" w:fill="FFF8F0"/>
          </w:tcPr>
          <w:p w14:paraId="1ECCE2D3" w14:textId="77777777" w:rsidR="000A3493" w:rsidRDefault="00000000">
            <w:r>
              <w:rPr>
                <w:sz w:val="18"/>
              </w:rPr>
              <w:t>Elastic Beanstalk manages Nginx automatically</w:t>
            </w:r>
          </w:p>
        </w:tc>
      </w:tr>
      <w:tr w:rsidR="000A3493" w14:paraId="0BAD9823" w14:textId="77777777">
        <w:tc>
          <w:tcPr>
            <w:tcW w:w="4703" w:type="dxa"/>
          </w:tcPr>
          <w:p w14:paraId="1D9C04D6" w14:textId="77777777" w:rsidR="000A3493" w:rsidRDefault="00000000">
            <w:r>
              <w:rPr>
                <w:b/>
                <w:sz w:val="18"/>
              </w:rPr>
              <w:t>No monitoring/alerting</w:t>
            </w:r>
          </w:p>
        </w:tc>
        <w:tc>
          <w:tcPr>
            <w:tcW w:w="4703" w:type="dxa"/>
          </w:tcPr>
          <w:p w14:paraId="05724429" w14:textId="77777777" w:rsidR="000A3493" w:rsidRDefault="00000000">
            <w:r>
              <w:rPr>
                <w:sz w:val="18"/>
              </w:rPr>
              <w:t>Add CloudWatch metrics + alarms</w:t>
            </w:r>
          </w:p>
        </w:tc>
      </w:tr>
      <w:tr w:rsidR="000A3493" w14:paraId="5255614A" w14:textId="77777777">
        <w:tc>
          <w:tcPr>
            <w:tcW w:w="4703" w:type="dxa"/>
            <w:shd w:val="clear" w:color="auto" w:fill="FFF8F0"/>
          </w:tcPr>
          <w:p w14:paraId="1DB235E2" w14:textId="77777777" w:rsidR="000A3493" w:rsidRDefault="00000000">
            <w:r>
              <w:rPr>
                <w:b/>
                <w:sz w:val="18"/>
              </w:rPr>
              <w:t>Debug panel in production UI</w:t>
            </w:r>
          </w:p>
        </w:tc>
        <w:tc>
          <w:tcPr>
            <w:tcW w:w="4703" w:type="dxa"/>
            <w:shd w:val="clear" w:color="auto" w:fill="FFF8F0"/>
          </w:tcPr>
          <w:p w14:paraId="58C9D74C" w14:textId="77777777" w:rsidR="000A3493" w:rsidRDefault="00000000">
            <w:r>
              <w:rPr>
                <w:sz w:val="18"/>
              </w:rPr>
              <w:t>Hide or remove 'Show Debug' button with SQL</w:t>
            </w:r>
          </w:p>
        </w:tc>
      </w:tr>
      <w:tr w:rsidR="000A3493" w14:paraId="6EE7C5C5" w14:textId="77777777">
        <w:tc>
          <w:tcPr>
            <w:tcW w:w="4703" w:type="dxa"/>
          </w:tcPr>
          <w:p w14:paraId="30823631" w14:textId="77777777" w:rsidR="000A3493" w:rsidRDefault="00000000">
            <w:r>
              <w:rPr>
                <w:b/>
                <w:sz w:val="18"/>
              </w:rPr>
              <w:t>Checkpoint DB cleanup</w:t>
            </w:r>
          </w:p>
        </w:tc>
        <w:tc>
          <w:tcPr>
            <w:tcW w:w="4703" w:type="dxa"/>
          </w:tcPr>
          <w:p w14:paraId="0E65B545" w14:textId="77777777" w:rsidR="000A3493" w:rsidRDefault="00000000">
            <w:r>
              <w:rPr>
                <w:sz w:val="18"/>
              </w:rPr>
              <w:t>Add TTL/rotation for sessions older than 7 days</w:t>
            </w:r>
          </w:p>
        </w:tc>
      </w:tr>
      <w:tr w:rsidR="000A3493" w14:paraId="61588D92" w14:textId="77777777">
        <w:tc>
          <w:tcPr>
            <w:tcW w:w="4703" w:type="dxa"/>
            <w:shd w:val="clear" w:color="auto" w:fill="FFF8F0"/>
          </w:tcPr>
          <w:p w14:paraId="4C9B0F20" w14:textId="77777777" w:rsidR="000A3493" w:rsidRDefault="00000000">
            <w:r>
              <w:rPr>
                <w:b/>
                <w:sz w:val="18"/>
              </w:rPr>
              <w:t>No .env.example file</w:t>
            </w:r>
          </w:p>
        </w:tc>
        <w:tc>
          <w:tcPr>
            <w:tcW w:w="4703" w:type="dxa"/>
            <w:shd w:val="clear" w:color="auto" w:fill="FFF8F0"/>
          </w:tcPr>
          <w:p w14:paraId="73A02280" w14:textId="77777777" w:rsidR="000A3493" w:rsidRDefault="00000000">
            <w:r>
              <w:rPr>
                <w:sz w:val="18"/>
              </w:rPr>
              <w:t>Document all required environment variables</w:t>
            </w:r>
          </w:p>
        </w:tc>
      </w:tr>
    </w:tbl>
    <w:p w14:paraId="1D3C0AA9" w14:textId="77777777" w:rsidR="000A3493" w:rsidRDefault="00000000">
      <w:r>
        <w:br w:type="page"/>
      </w:r>
    </w:p>
    <w:p w14:paraId="2371A919" w14:textId="77777777" w:rsidR="000A3493" w:rsidRDefault="00000000">
      <w:pPr>
        <w:pStyle w:val="Heading1"/>
      </w:pPr>
      <w:r>
        <w:rPr>
          <w:color w:val="1F4E79"/>
        </w:rPr>
        <w:lastRenderedPageBreak/>
        <w:t>6. Deployment Plan (5 Phases)</w:t>
      </w:r>
    </w:p>
    <w:p w14:paraId="5A70E44B" w14:textId="31DE98BC" w:rsidR="000A3493" w:rsidRDefault="00000000">
      <w:pPr>
        <w:pStyle w:val="Heading2"/>
      </w:pPr>
      <w:r>
        <w:t>Phase 1: Fix Critical Code Issues (</w:t>
      </w:r>
      <w:r w:rsidR="00A12B10">
        <w:t>5</w:t>
      </w:r>
      <w:r>
        <w:t>-</w:t>
      </w:r>
      <w:r w:rsidR="00A12B10">
        <w:t>6</w:t>
      </w:r>
      <w:r>
        <w:t xml:space="preserve"> days)</w:t>
      </w:r>
    </w:p>
    <w:p w14:paraId="37F304A3" w14:textId="77777777" w:rsidR="000A3493" w:rsidRDefault="00000000">
      <w:pPr>
        <w:pStyle w:val="ListBullet"/>
      </w:pPr>
      <w:r>
        <w:t>Rename requirement.txt to requirements.txt and add missing dependencies (sse-starlette, numpy, langgraph, langgraph-checkpoint-sqlite, gunicorn)</w:t>
      </w:r>
    </w:p>
    <w:p w14:paraId="0105B091" w14:textId="77777777" w:rsidR="000A3493" w:rsidRDefault="00000000">
      <w:pPr>
        <w:pStyle w:val="ListBullet"/>
      </w:pPr>
      <w:r>
        <w:t>Remove reload=True from uvicorn.run() — add production startup via gunicorn</w:t>
      </w:r>
    </w:p>
    <w:p w14:paraId="52536BDD" w14:textId="77777777" w:rsidR="000A3493" w:rsidRDefault="00000000">
      <w:pPr>
        <w:pStyle w:val="ListBullet"/>
      </w:pPr>
      <w:r>
        <w:t>Make CORS configurable via environment variable (accept WordPress domain)</w:t>
      </w:r>
    </w:p>
    <w:p w14:paraId="655DD82C" w14:textId="77777777" w:rsidR="000A3493" w:rsidRDefault="00000000">
      <w:pPr>
        <w:pStyle w:val="ListBullet"/>
      </w:pPr>
      <w:r>
        <w:t>Add API key authentication middleware (X-API-Key header)</w:t>
      </w:r>
    </w:p>
    <w:p w14:paraId="5C3B01F3" w14:textId="77777777" w:rsidR="000A3493" w:rsidRDefault="00000000">
      <w:pPr>
        <w:pStyle w:val="ListBullet"/>
      </w:pPr>
      <w:r>
        <w:t>Add rate limiting with slowapi (30 requests/min per session)</w:t>
      </w:r>
    </w:p>
    <w:p w14:paraId="5EC6ABAE" w14:textId="77777777" w:rsidR="000A3493" w:rsidRDefault="00000000">
      <w:pPr>
        <w:pStyle w:val="ListBullet"/>
      </w:pPr>
      <w:r>
        <w:t>Add deep health check (verify Athena + Bedrock connectivity)</w:t>
      </w:r>
    </w:p>
    <w:p w14:paraId="06B51B57" w14:textId="77777777" w:rsidR="000A3493" w:rsidRDefault="00000000">
      <w:pPr>
        <w:pStyle w:val="ListBullet"/>
      </w:pPr>
      <w:r>
        <w:t>Add checkpoint DB cleanup (auto-prune sessions older than 7 days)</w:t>
      </w:r>
    </w:p>
    <w:p w14:paraId="6CE68602" w14:textId="77777777" w:rsidR="000A3493" w:rsidRDefault="00000000">
      <w:pPr>
        <w:pStyle w:val="ListBullet"/>
      </w:pPr>
      <w:r>
        <w:t>Create .env.example with all required environment variables documented</w:t>
      </w:r>
    </w:p>
    <w:p w14:paraId="62AFFDC6" w14:textId="77777777" w:rsidR="000A3493" w:rsidRDefault="00000000">
      <w:pPr>
        <w:pStyle w:val="ListBullet"/>
      </w:pPr>
      <w:r>
        <w:t>Hide/remove debug panel from production frontend build</w:t>
      </w:r>
    </w:p>
    <w:p w14:paraId="14A7894C" w14:textId="77777777" w:rsidR="000A3493" w:rsidRDefault="000A3493"/>
    <w:p w14:paraId="7A4ADF74" w14:textId="75CF16E7" w:rsidR="000A3493" w:rsidRDefault="00000000">
      <w:pPr>
        <w:pStyle w:val="Heading2"/>
      </w:pPr>
      <w:r>
        <w:t>Phase 2: Containerise with Docker (</w:t>
      </w:r>
      <w:r w:rsidR="00A12B10">
        <w:t>3</w:t>
      </w:r>
      <w:r>
        <w:t xml:space="preserve"> day)</w:t>
      </w:r>
    </w:p>
    <w:p w14:paraId="256B63D9" w14:textId="77777777" w:rsidR="000A3493" w:rsidRDefault="00000000">
      <w:pPr>
        <w:pStyle w:val="ListBullet"/>
      </w:pPr>
      <w:r>
        <w:t>Create Dockerfile (Python 3.11 slim, gunicorn + uvicorn workers)</w:t>
      </w:r>
    </w:p>
    <w:p w14:paraId="23E2354E" w14:textId="77777777" w:rsidR="000A3493" w:rsidRDefault="00000000">
      <w:pPr>
        <w:pStyle w:val="ListBullet"/>
      </w:pPr>
      <w:r>
        <w:t>Create .dockerignore (exclude node_modules, __pycache__, test files, SQLite DB)</w:t>
      </w:r>
    </w:p>
    <w:p w14:paraId="3823B107" w14:textId="77777777" w:rsidR="000A3493" w:rsidRDefault="00000000">
      <w:pPr>
        <w:pStyle w:val="ListBullet"/>
      </w:pPr>
      <w:r>
        <w:t>Create docker-compose.yml for local testing</w:t>
      </w:r>
    </w:p>
    <w:p w14:paraId="4C4B1C27" w14:textId="77777777" w:rsidR="000A3493" w:rsidRDefault="00000000">
      <w:pPr>
        <w:pStyle w:val="ListBullet"/>
      </w:pPr>
      <w:r>
        <w:t>Build React frontend for production (VITE_API_BASE=https://api.yoursite.com)</w:t>
      </w:r>
    </w:p>
    <w:p w14:paraId="7883F05C" w14:textId="77777777" w:rsidR="000A3493" w:rsidRDefault="00000000">
      <w:pPr>
        <w:pStyle w:val="ListBullet"/>
      </w:pPr>
      <w:r>
        <w:t>Test Docker container locally — verify all endpoints work</w:t>
      </w:r>
    </w:p>
    <w:p w14:paraId="78A904B6" w14:textId="77777777" w:rsidR="000A3493" w:rsidRDefault="000A3493"/>
    <w:p w14:paraId="0726ADBC" w14:textId="308C8DAC" w:rsidR="000A3493" w:rsidRDefault="00000000">
      <w:pPr>
        <w:pStyle w:val="Heading2"/>
      </w:pPr>
      <w:r>
        <w:t>Phase 3: AWS Infrastructure (</w:t>
      </w:r>
      <w:r w:rsidR="00A12B10">
        <w:t>2</w:t>
      </w:r>
      <w:r>
        <w:t>-</w:t>
      </w:r>
      <w:r w:rsidR="00A12B10">
        <w:t>4</w:t>
      </w:r>
      <w:r>
        <w:t xml:space="preserve"> days)</w:t>
      </w:r>
    </w:p>
    <w:p w14:paraId="71E3C343" w14:textId="77777777" w:rsidR="000A3493" w:rsidRDefault="00000000">
      <w:pPr>
        <w:pStyle w:val="ListBullet"/>
      </w:pPr>
      <w:r>
        <w:t>Create S3 bucket for React frontend static files</w:t>
      </w:r>
    </w:p>
    <w:p w14:paraId="49C6C37F" w14:textId="77777777" w:rsidR="000A3493" w:rsidRDefault="00000000">
      <w:pPr>
        <w:pStyle w:val="ListBullet"/>
      </w:pPr>
      <w:r>
        <w:t>Create CloudFront distribution pointing to S3 bucket</w:t>
      </w:r>
    </w:p>
    <w:p w14:paraId="6946B707" w14:textId="77777777" w:rsidR="000A3493" w:rsidRDefault="00000000">
      <w:pPr>
        <w:pStyle w:val="ListBullet"/>
      </w:pPr>
      <w:r>
        <w:t>Create Elastic Beanstalk Docker environment (t3.small, single instance)</w:t>
      </w:r>
    </w:p>
    <w:p w14:paraId="58E863DA" w14:textId="77777777" w:rsidR="000A3493" w:rsidRDefault="00000000">
      <w:pPr>
        <w:pStyle w:val="ListBullet"/>
      </w:pPr>
      <w:r>
        <w:t>Configure EB environment: HTTPS via ACM certificate, environment variables</w:t>
      </w:r>
    </w:p>
    <w:p w14:paraId="664B9A01" w14:textId="77777777" w:rsidR="000A3493" w:rsidRDefault="00000000">
      <w:pPr>
        <w:pStyle w:val="ListBullet"/>
      </w:pPr>
      <w:r>
        <w:t>Create IAM role for EB instance (Athena, S3, Bedrock access)</w:t>
      </w:r>
    </w:p>
    <w:p w14:paraId="7D600335" w14:textId="77777777" w:rsidR="000A3493" w:rsidRDefault="00000000">
      <w:pPr>
        <w:pStyle w:val="ListBullet"/>
      </w:pPr>
      <w:r>
        <w:t>Set up Route53 DNS: chatbot.yoursite.com (CloudFront), api.chatbot.yoursite.com (EB)</w:t>
      </w:r>
    </w:p>
    <w:p w14:paraId="67680934" w14:textId="77777777" w:rsidR="000A3493" w:rsidRDefault="00000000">
      <w:pPr>
        <w:pStyle w:val="ListBullet"/>
      </w:pPr>
      <w:r>
        <w:t>Store API_KEY in EB environment variables or AWS Secrets Manager</w:t>
      </w:r>
    </w:p>
    <w:p w14:paraId="1D3600F6" w14:textId="77777777" w:rsidR="000A3493" w:rsidRDefault="000A3493"/>
    <w:p w14:paraId="3BCF9484" w14:textId="72130C26" w:rsidR="000A3493" w:rsidRDefault="00000000">
      <w:pPr>
        <w:pStyle w:val="Heading2"/>
      </w:pPr>
      <w:r>
        <w:t>Phase 4: WordPress Integration (0.5</w:t>
      </w:r>
      <w:r w:rsidR="00A12B10">
        <w:t>-2</w:t>
      </w:r>
      <w:r>
        <w:t xml:space="preserve"> day</w:t>
      </w:r>
      <w:r w:rsidR="00A12B10">
        <w:t>s</w:t>
      </w:r>
      <w:r>
        <w:t>)</w:t>
      </w:r>
    </w:p>
    <w:p w14:paraId="258159CE" w14:textId="77777777" w:rsidR="000A3493" w:rsidRDefault="00000000">
      <w:pPr>
        <w:pStyle w:val="ListBullet"/>
      </w:pPr>
      <w:r>
        <w:t>Create new WordPress page: 'GP Workforce Chatbot'</w:t>
      </w:r>
    </w:p>
    <w:p w14:paraId="6E5F031C" w14:textId="77777777" w:rsidR="000A3493" w:rsidRDefault="00000000">
      <w:pPr>
        <w:pStyle w:val="ListBullet"/>
      </w:pPr>
      <w:r>
        <w:t>Add iframe embed pointing to https://chatbot.yoursite.com</w:t>
      </w:r>
    </w:p>
    <w:p w14:paraId="4E0729C1" w14:textId="77777777" w:rsidR="000A3493" w:rsidRDefault="00000000">
      <w:pPr>
        <w:pStyle w:val="ListBullet"/>
      </w:pPr>
      <w:r>
        <w:t>Test: verify CORS, SSL, streaming all work through iframe</w:t>
      </w:r>
    </w:p>
    <w:p w14:paraId="03D9B034" w14:textId="77777777" w:rsidR="000A3493" w:rsidRDefault="00000000">
      <w:pPr>
        <w:pStyle w:val="ListBullet"/>
      </w:pPr>
      <w:r>
        <w:t>Verify only logged-in WordPress users can access the page</w:t>
      </w:r>
    </w:p>
    <w:p w14:paraId="51495B42" w14:textId="77777777" w:rsidR="000A3493" w:rsidRDefault="00000000">
      <w:r>
        <w:rPr>
          <w:b/>
          <w:sz w:val="20"/>
        </w:rPr>
        <w:br/>
        <w:t>iframe code:</w:t>
      </w:r>
    </w:p>
    <w:p w14:paraId="063EDECD" w14:textId="3D1E31C3" w:rsidR="000A3493" w:rsidRDefault="00000000">
      <w:r>
        <w:rPr>
          <w:rFonts w:ascii="Courier New" w:hAnsi="Courier New"/>
          <w:color w:val="1F4E79"/>
          <w:sz w:val="18"/>
        </w:rPr>
        <w:lastRenderedPageBreak/>
        <w:t>&lt;iframe</w:t>
      </w:r>
      <w:r>
        <w:rPr>
          <w:rFonts w:ascii="Courier New" w:hAnsi="Courier New"/>
          <w:color w:val="1F4E79"/>
          <w:sz w:val="18"/>
        </w:rPr>
        <w:br/>
        <w:t xml:space="preserve">  src="https://chatbot.</w:t>
      </w:r>
      <w:r w:rsidR="00BE25A5" w:rsidRPr="00BE25A5">
        <w:rPr>
          <w:rFonts w:ascii="Courier New" w:hAnsi="Courier New"/>
          <w:color w:val="1F4E79"/>
          <w:sz w:val="18"/>
        </w:rPr>
        <w:t>insightsqi.cajagroup.com/primary-care-gp-practice-workforce/</w:t>
      </w:r>
      <w:r>
        <w:rPr>
          <w:rFonts w:ascii="Courier New" w:hAnsi="Courier New"/>
          <w:color w:val="1F4E79"/>
          <w:sz w:val="18"/>
        </w:rPr>
        <w:t>.com"</w:t>
      </w:r>
      <w:r>
        <w:rPr>
          <w:rFonts w:ascii="Courier New" w:hAnsi="Courier New"/>
          <w:color w:val="1F4E79"/>
          <w:sz w:val="18"/>
        </w:rPr>
        <w:br/>
        <w:t xml:space="preserve">  width="100%" height="700px"</w:t>
      </w:r>
      <w:r>
        <w:rPr>
          <w:rFonts w:ascii="Courier New" w:hAnsi="Courier New"/>
          <w:color w:val="1F4E79"/>
          <w:sz w:val="18"/>
        </w:rPr>
        <w:br/>
        <w:t xml:space="preserve">  frameborder="0"</w:t>
      </w:r>
      <w:r>
        <w:rPr>
          <w:rFonts w:ascii="Courier New" w:hAnsi="Courier New"/>
          <w:color w:val="1F4E79"/>
          <w:sz w:val="18"/>
        </w:rPr>
        <w:br/>
        <w:t xml:space="preserve">  style="border-radius: 12px; box-shadow: 0 2px 10px rgba(0,0,0,0.1);"</w:t>
      </w:r>
      <w:r>
        <w:rPr>
          <w:rFonts w:ascii="Courier New" w:hAnsi="Courier New"/>
          <w:color w:val="1F4E79"/>
          <w:sz w:val="18"/>
        </w:rPr>
        <w:br/>
        <w:t>&gt;&lt;/iframe&gt;</w:t>
      </w:r>
    </w:p>
    <w:p w14:paraId="34F6208F" w14:textId="77777777" w:rsidR="000A3493" w:rsidRDefault="000A3493"/>
    <w:p w14:paraId="614BEFBB" w14:textId="77777777" w:rsidR="000A3493" w:rsidRDefault="00000000">
      <w:pPr>
        <w:pStyle w:val="Heading2"/>
      </w:pPr>
      <w:r>
        <w:t>Phase 5: Monitoring &amp; Go-Live (0.5 day)</w:t>
      </w:r>
    </w:p>
    <w:p w14:paraId="3938B459" w14:textId="77777777" w:rsidR="000A3493" w:rsidRDefault="00000000">
      <w:pPr>
        <w:pStyle w:val="ListBullet"/>
      </w:pPr>
      <w:r>
        <w:t>Set up CloudWatch alarms (CPU &gt; 80%, 5xx errors &gt; 5%, response time &gt; 30s)</w:t>
      </w:r>
    </w:p>
    <w:p w14:paraId="4F6B84E3" w14:textId="77777777" w:rsidR="000A3493" w:rsidRDefault="00000000">
      <w:pPr>
        <w:pStyle w:val="ListBullet"/>
      </w:pPr>
      <w:r>
        <w:t>Enable CloudWatch Logs for EB container</w:t>
      </w:r>
    </w:p>
    <w:p w14:paraId="6AD5C809" w14:textId="77777777" w:rsidR="000A3493" w:rsidRDefault="00000000">
      <w:pPr>
        <w:pStyle w:val="ListBullet"/>
      </w:pPr>
      <w:r>
        <w:t>Set up AWS Billing cost alerts (Bedrock spend)</w:t>
      </w:r>
    </w:p>
    <w:p w14:paraId="2667FDBA" w14:textId="77777777" w:rsidR="000A3493" w:rsidRDefault="00000000">
      <w:pPr>
        <w:pStyle w:val="ListBullet"/>
      </w:pPr>
      <w:r>
        <w:t>Test with 2 team members — verify everything works end-to-end</w:t>
      </w:r>
    </w:p>
    <w:p w14:paraId="7E7D972B" w14:textId="77777777" w:rsidR="000A3493" w:rsidRDefault="00000000">
      <w:pPr>
        <w:pStyle w:val="ListBullet"/>
      </w:pPr>
      <w:r>
        <w:t>Roll out to all 15 users</w:t>
      </w:r>
    </w:p>
    <w:p w14:paraId="331D3B37" w14:textId="77777777" w:rsidR="000A3493" w:rsidRDefault="00000000">
      <w:pPr>
        <w:pStyle w:val="ListBullet"/>
      </w:pPr>
      <w:r>
        <w:t>Monitor for 1 week, then remove debug panel from UI</w:t>
      </w:r>
    </w:p>
    <w:p w14:paraId="03758AB8" w14:textId="77777777" w:rsidR="000A3493" w:rsidRDefault="00000000">
      <w:r>
        <w:br w:type="page"/>
      </w:r>
    </w:p>
    <w:p w14:paraId="4F57713C" w14:textId="77777777" w:rsidR="000A3493" w:rsidRDefault="00000000">
      <w:pPr>
        <w:pStyle w:val="Heading1"/>
      </w:pPr>
      <w:r>
        <w:rPr>
          <w:color w:val="1F4E79"/>
        </w:rPr>
        <w:lastRenderedPageBreak/>
        <w:t>7. Monthly Cost Breakdown</w:t>
      </w:r>
    </w:p>
    <w:p w14:paraId="689FF412" w14:textId="77777777" w:rsidR="000A3493" w:rsidRDefault="00000000">
      <w:r>
        <w:t>Estimated monthly costs for 15 users with Amazon Nova Pro:</w:t>
      </w:r>
    </w:p>
    <w:p w14:paraId="5B63383F" w14:textId="77777777" w:rsidR="000A3493" w:rsidRDefault="000A3493"/>
    <w:tbl>
      <w:tblPr>
        <w:tblStyle w:val="TableGrid"/>
        <w:tblW w:w="0" w:type="auto"/>
        <w:tblLook w:val="04A0" w:firstRow="1" w:lastRow="0" w:firstColumn="1" w:lastColumn="0" w:noHBand="0" w:noVBand="1"/>
      </w:tblPr>
      <w:tblGrid>
        <w:gridCol w:w="3135"/>
        <w:gridCol w:w="3135"/>
        <w:gridCol w:w="3135"/>
      </w:tblGrid>
      <w:tr w:rsidR="000A3493" w14:paraId="315E2AA3" w14:textId="77777777">
        <w:tc>
          <w:tcPr>
            <w:tcW w:w="3135" w:type="dxa"/>
            <w:shd w:val="clear" w:color="auto" w:fill="1F4E79"/>
          </w:tcPr>
          <w:p w14:paraId="08719D56" w14:textId="77777777" w:rsidR="000A3493" w:rsidRDefault="00000000">
            <w:r>
              <w:rPr>
                <w:b/>
                <w:color w:val="FFFFFF"/>
                <w:sz w:val="18"/>
              </w:rPr>
              <w:t>AWS Service</w:t>
            </w:r>
          </w:p>
        </w:tc>
        <w:tc>
          <w:tcPr>
            <w:tcW w:w="3135" w:type="dxa"/>
            <w:shd w:val="clear" w:color="auto" w:fill="1F4E79"/>
          </w:tcPr>
          <w:p w14:paraId="09AD948F" w14:textId="77777777" w:rsidR="000A3493" w:rsidRDefault="00000000">
            <w:r>
              <w:rPr>
                <w:b/>
                <w:color w:val="FFFFFF"/>
                <w:sz w:val="18"/>
              </w:rPr>
              <w:t>What It Does</w:t>
            </w:r>
          </w:p>
        </w:tc>
        <w:tc>
          <w:tcPr>
            <w:tcW w:w="3135" w:type="dxa"/>
            <w:shd w:val="clear" w:color="auto" w:fill="1F4E79"/>
          </w:tcPr>
          <w:p w14:paraId="6328DAC9" w14:textId="77777777" w:rsidR="000A3493" w:rsidRDefault="00000000">
            <w:r>
              <w:rPr>
                <w:b/>
                <w:color w:val="FFFFFF"/>
                <w:sz w:val="18"/>
              </w:rPr>
              <w:t>Monthly Cost</w:t>
            </w:r>
          </w:p>
        </w:tc>
      </w:tr>
      <w:tr w:rsidR="000A3493" w14:paraId="27114A34" w14:textId="77777777">
        <w:tc>
          <w:tcPr>
            <w:tcW w:w="3135" w:type="dxa"/>
          </w:tcPr>
          <w:p w14:paraId="04966BFC" w14:textId="77777777" w:rsidR="000A3493" w:rsidRDefault="00000000">
            <w:r>
              <w:rPr>
                <w:b/>
                <w:sz w:val="18"/>
              </w:rPr>
              <w:t>EC2 via Elastic Beanstalk</w:t>
            </w:r>
          </w:p>
        </w:tc>
        <w:tc>
          <w:tcPr>
            <w:tcW w:w="3135" w:type="dxa"/>
          </w:tcPr>
          <w:p w14:paraId="19B961F0" w14:textId="77777777" w:rsidR="000A3493" w:rsidRDefault="00000000">
            <w:r>
              <w:rPr>
                <w:sz w:val="18"/>
              </w:rPr>
              <w:t>t3.small (2 vCPU, 2GB RAM) — runs Docker container</w:t>
            </w:r>
          </w:p>
        </w:tc>
        <w:tc>
          <w:tcPr>
            <w:tcW w:w="3135" w:type="dxa"/>
          </w:tcPr>
          <w:p w14:paraId="77EF0149" w14:textId="77777777" w:rsidR="000A3493" w:rsidRDefault="00000000">
            <w:r>
              <w:rPr>
                <w:b/>
                <w:sz w:val="18"/>
              </w:rPr>
              <w:t>£12-15</w:t>
            </w:r>
          </w:p>
        </w:tc>
      </w:tr>
      <w:tr w:rsidR="000A3493" w14:paraId="2FD2A764" w14:textId="77777777">
        <w:tc>
          <w:tcPr>
            <w:tcW w:w="3135" w:type="dxa"/>
            <w:shd w:val="clear" w:color="auto" w:fill="F5F5F5"/>
          </w:tcPr>
          <w:p w14:paraId="5D5869F5" w14:textId="77777777" w:rsidR="000A3493" w:rsidRDefault="00000000">
            <w:r>
              <w:rPr>
                <w:b/>
                <w:sz w:val="18"/>
              </w:rPr>
              <w:t>Elastic Beanstalk</w:t>
            </w:r>
          </w:p>
        </w:tc>
        <w:tc>
          <w:tcPr>
            <w:tcW w:w="3135" w:type="dxa"/>
            <w:shd w:val="clear" w:color="auto" w:fill="F5F5F5"/>
          </w:tcPr>
          <w:p w14:paraId="23E5B745" w14:textId="77777777" w:rsidR="000A3493" w:rsidRDefault="00000000">
            <w:r>
              <w:rPr>
                <w:sz w:val="18"/>
              </w:rPr>
              <w:t>Manages Nginx, SSL, health checks, auto-restart</w:t>
            </w:r>
          </w:p>
        </w:tc>
        <w:tc>
          <w:tcPr>
            <w:tcW w:w="3135" w:type="dxa"/>
            <w:shd w:val="clear" w:color="auto" w:fill="F5F5F5"/>
          </w:tcPr>
          <w:p w14:paraId="3EB48EAF" w14:textId="77777777" w:rsidR="000A3493" w:rsidRDefault="00000000">
            <w:r>
              <w:rPr>
                <w:b/>
                <w:sz w:val="18"/>
              </w:rPr>
              <w:t>Free</w:t>
            </w:r>
          </w:p>
        </w:tc>
      </w:tr>
      <w:tr w:rsidR="000A3493" w14:paraId="0CC38D47" w14:textId="77777777">
        <w:tc>
          <w:tcPr>
            <w:tcW w:w="3135" w:type="dxa"/>
          </w:tcPr>
          <w:p w14:paraId="3F6C7CAC" w14:textId="77777777" w:rsidR="000A3493" w:rsidRDefault="00000000">
            <w:r>
              <w:rPr>
                <w:b/>
                <w:sz w:val="18"/>
              </w:rPr>
              <w:t>CloudFront CDN</w:t>
            </w:r>
          </w:p>
        </w:tc>
        <w:tc>
          <w:tcPr>
            <w:tcW w:w="3135" w:type="dxa"/>
          </w:tcPr>
          <w:p w14:paraId="3FF7A80E" w14:textId="77777777" w:rsidR="000A3493" w:rsidRDefault="00000000">
            <w:r>
              <w:rPr>
                <w:sz w:val="18"/>
              </w:rPr>
              <w:t>Serves React frontend globally</w:t>
            </w:r>
          </w:p>
        </w:tc>
        <w:tc>
          <w:tcPr>
            <w:tcW w:w="3135" w:type="dxa"/>
          </w:tcPr>
          <w:p w14:paraId="1AF6E533" w14:textId="77777777" w:rsidR="000A3493" w:rsidRDefault="00000000">
            <w:r>
              <w:rPr>
                <w:b/>
                <w:sz w:val="18"/>
              </w:rPr>
              <w:t>£1-3</w:t>
            </w:r>
          </w:p>
        </w:tc>
      </w:tr>
      <w:tr w:rsidR="000A3493" w14:paraId="6A86838C" w14:textId="77777777">
        <w:tc>
          <w:tcPr>
            <w:tcW w:w="3135" w:type="dxa"/>
            <w:shd w:val="clear" w:color="auto" w:fill="F5F5F5"/>
          </w:tcPr>
          <w:p w14:paraId="450F95AA" w14:textId="77777777" w:rsidR="000A3493" w:rsidRDefault="00000000">
            <w:r>
              <w:rPr>
                <w:b/>
                <w:sz w:val="18"/>
              </w:rPr>
              <w:t>S3 (frontend)</w:t>
            </w:r>
          </w:p>
        </w:tc>
        <w:tc>
          <w:tcPr>
            <w:tcW w:w="3135" w:type="dxa"/>
            <w:shd w:val="clear" w:color="auto" w:fill="F5F5F5"/>
          </w:tcPr>
          <w:p w14:paraId="01ED6F6E" w14:textId="77777777" w:rsidR="000A3493" w:rsidRDefault="00000000">
            <w:r>
              <w:rPr>
                <w:sz w:val="18"/>
              </w:rPr>
              <w:t>Stores React static files</w:t>
            </w:r>
          </w:p>
        </w:tc>
        <w:tc>
          <w:tcPr>
            <w:tcW w:w="3135" w:type="dxa"/>
            <w:shd w:val="clear" w:color="auto" w:fill="F5F5F5"/>
          </w:tcPr>
          <w:p w14:paraId="0CD88C2E" w14:textId="77777777" w:rsidR="000A3493" w:rsidRDefault="00000000">
            <w:r>
              <w:rPr>
                <w:b/>
                <w:sz w:val="18"/>
              </w:rPr>
              <w:t>&lt; £1</w:t>
            </w:r>
          </w:p>
        </w:tc>
      </w:tr>
      <w:tr w:rsidR="000A3493" w14:paraId="18652D0C" w14:textId="77777777">
        <w:tc>
          <w:tcPr>
            <w:tcW w:w="3135" w:type="dxa"/>
          </w:tcPr>
          <w:p w14:paraId="45718397" w14:textId="77777777" w:rsidR="000A3493" w:rsidRDefault="00000000">
            <w:r>
              <w:rPr>
                <w:b/>
                <w:sz w:val="18"/>
              </w:rPr>
              <w:t>Route53 DNS</w:t>
            </w:r>
          </w:p>
        </w:tc>
        <w:tc>
          <w:tcPr>
            <w:tcW w:w="3135" w:type="dxa"/>
          </w:tcPr>
          <w:p w14:paraId="2ED21E6F" w14:textId="77777777" w:rsidR="000A3493" w:rsidRDefault="00000000">
            <w:r>
              <w:rPr>
                <w:sz w:val="18"/>
              </w:rPr>
              <w:t>Custom domain routing</w:t>
            </w:r>
          </w:p>
        </w:tc>
        <w:tc>
          <w:tcPr>
            <w:tcW w:w="3135" w:type="dxa"/>
          </w:tcPr>
          <w:p w14:paraId="4DE6555A" w14:textId="77777777" w:rsidR="000A3493" w:rsidRDefault="00000000">
            <w:r>
              <w:rPr>
                <w:b/>
                <w:sz w:val="18"/>
              </w:rPr>
              <w:t>£1</w:t>
            </w:r>
          </w:p>
        </w:tc>
      </w:tr>
      <w:tr w:rsidR="000A3493" w14:paraId="31FBDCC2" w14:textId="77777777">
        <w:tc>
          <w:tcPr>
            <w:tcW w:w="3135" w:type="dxa"/>
            <w:shd w:val="clear" w:color="auto" w:fill="F5F5F5"/>
          </w:tcPr>
          <w:p w14:paraId="7C7DE68B" w14:textId="77777777" w:rsidR="000A3493" w:rsidRDefault="00000000">
            <w:r>
              <w:rPr>
                <w:b/>
                <w:sz w:val="18"/>
              </w:rPr>
              <w:t>ACM SSL Certificate</w:t>
            </w:r>
          </w:p>
        </w:tc>
        <w:tc>
          <w:tcPr>
            <w:tcW w:w="3135" w:type="dxa"/>
            <w:shd w:val="clear" w:color="auto" w:fill="F5F5F5"/>
          </w:tcPr>
          <w:p w14:paraId="050263C0" w14:textId="77777777" w:rsidR="000A3493" w:rsidRDefault="00000000">
            <w:r>
              <w:rPr>
                <w:sz w:val="18"/>
              </w:rPr>
              <w:t>HTTPS for both frontend and API</w:t>
            </w:r>
          </w:p>
        </w:tc>
        <w:tc>
          <w:tcPr>
            <w:tcW w:w="3135" w:type="dxa"/>
            <w:shd w:val="clear" w:color="auto" w:fill="F5F5F5"/>
          </w:tcPr>
          <w:p w14:paraId="47B97CF7" w14:textId="77777777" w:rsidR="000A3493" w:rsidRDefault="00000000">
            <w:r>
              <w:rPr>
                <w:b/>
                <w:sz w:val="18"/>
              </w:rPr>
              <w:t>Free</w:t>
            </w:r>
          </w:p>
        </w:tc>
      </w:tr>
      <w:tr w:rsidR="000A3493" w14:paraId="07C7E0CC" w14:textId="77777777">
        <w:tc>
          <w:tcPr>
            <w:tcW w:w="3135" w:type="dxa"/>
          </w:tcPr>
          <w:p w14:paraId="2650CDD4" w14:textId="77777777" w:rsidR="000A3493" w:rsidRDefault="00000000">
            <w:r>
              <w:rPr>
                <w:b/>
                <w:sz w:val="18"/>
              </w:rPr>
              <w:t>AWS Bedrock (Nova Pro)</w:t>
            </w:r>
          </w:p>
        </w:tc>
        <w:tc>
          <w:tcPr>
            <w:tcW w:w="3135" w:type="dxa"/>
          </w:tcPr>
          <w:p w14:paraId="04F4FF35" w14:textId="77777777" w:rsidR="000A3493" w:rsidRDefault="00000000">
            <w:r>
              <w:rPr>
                <w:sz w:val="18"/>
              </w:rPr>
              <w:t>LLM inference — 500 queries/day estimate</w:t>
            </w:r>
          </w:p>
        </w:tc>
        <w:tc>
          <w:tcPr>
            <w:tcW w:w="3135" w:type="dxa"/>
          </w:tcPr>
          <w:p w14:paraId="45EF48C7" w14:textId="77777777" w:rsidR="000A3493" w:rsidRDefault="00000000">
            <w:r>
              <w:rPr>
                <w:b/>
                <w:sz w:val="18"/>
              </w:rPr>
              <w:t>£2-5</w:t>
            </w:r>
          </w:p>
        </w:tc>
      </w:tr>
      <w:tr w:rsidR="000A3493" w14:paraId="064059D2" w14:textId="77777777">
        <w:tc>
          <w:tcPr>
            <w:tcW w:w="3135" w:type="dxa"/>
            <w:shd w:val="clear" w:color="auto" w:fill="F5F5F5"/>
          </w:tcPr>
          <w:p w14:paraId="1A07B82C" w14:textId="77777777" w:rsidR="000A3493" w:rsidRDefault="00000000">
            <w:r>
              <w:rPr>
                <w:b/>
                <w:sz w:val="18"/>
              </w:rPr>
              <w:t>AWS Athena</w:t>
            </w:r>
          </w:p>
        </w:tc>
        <w:tc>
          <w:tcPr>
            <w:tcW w:w="3135" w:type="dxa"/>
            <w:shd w:val="clear" w:color="auto" w:fill="F5F5F5"/>
          </w:tcPr>
          <w:p w14:paraId="35311D18" w14:textId="77777777" w:rsidR="000A3493" w:rsidRDefault="00000000">
            <w:r>
              <w:rPr>
                <w:sz w:val="18"/>
              </w:rPr>
              <w:t>SQL queries on GP workforce data</w:t>
            </w:r>
          </w:p>
        </w:tc>
        <w:tc>
          <w:tcPr>
            <w:tcW w:w="3135" w:type="dxa"/>
            <w:shd w:val="clear" w:color="auto" w:fill="F5F5F5"/>
          </w:tcPr>
          <w:p w14:paraId="3835E288" w14:textId="77777777" w:rsidR="000A3493" w:rsidRDefault="00000000">
            <w:r>
              <w:rPr>
                <w:b/>
                <w:sz w:val="18"/>
              </w:rPr>
              <w:t>£5-15</w:t>
            </w:r>
          </w:p>
        </w:tc>
      </w:tr>
      <w:tr w:rsidR="000A3493" w14:paraId="60D991A3" w14:textId="77777777">
        <w:tc>
          <w:tcPr>
            <w:tcW w:w="3135" w:type="dxa"/>
          </w:tcPr>
          <w:p w14:paraId="6DC27BAB" w14:textId="77777777" w:rsidR="000A3493" w:rsidRDefault="00000000">
            <w:r>
              <w:rPr>
                <w:b/>
                <w:sz w:val="18"/>
              </w:rPr>
              <w:t>CloudWatch</w:t>
            </w:r>
          </w:p>
        </w:tc>
        <w:tc>
          <w:tcPr>
            <w:tcW w:w="3135" w:type="dxa"/>
          </w:tcPr>
          <w:p w14:paraId="590F39AB" w14:textId="77777777" w:rsidR="000A3493" w:rsidRDefault="00000000">
            <w:r>
              <w:rPr>
                <w:sz w:val="18"/>
              </w:rPr>
              <w:t>Monitoring, logs, alarms</w:t>
            </w:r>
          </w:p>
        </w:tc>
        <w:tc>
          <w:tcPr>
            <w:tcW w:w="3135" w:type="dxa"/>
          </w:tcPr>
          <w:p w14:paraId="38243A33" w14:textId="77777777" w:rsidR="000A3493" w:rsidRDefault="00000000">
            <w:r>
              <w:rPr>
                <w:b/>
                <w:sz w:val="18"/>
              </w:rPr>
              <w:t>£3-5</w:t>
            </w:r>
          </w:p>
        </w:tc>
      </w:tr>
    </w:tbl>
    <w:p w14:paraId="15B515A0" w14:textId="77777777" w:rsidR="000A3493" w:rsidRDefault="000A3493"/>
    <w:p w14:paraId="5F0B54D1" w14:textId="77777777" w:rsidR="000A3493" w:rsidRDefault="00000000">
      <w:r>
        <w:rPr>
          <w:b/>
          <w:color w:val="2E7D32"/>
          <w:sz w:val="28"/>
        </w:rPr>
        <w:t>TOTAL ESTIMATED: £36 - £53 per month</w:t>
      </w:r>
    </w:p>
    <w:p w14:paraId="50C1D0E2" w14:textId="77777777" w:rsidR="000A3493" w:rsidRDefault="000A3493"/>
    <w:p w14:paraId="36774AB7" w14:textId="77777777" w:rsidR="000A3493" w:rsidRDefault="00000000">
      <w:r>
        <w:rPr>
          <w:color w:val="1F4E79"/>
          <w:sz w:val="24"/>
        </w:rPr>
        <w:t>Annual cost: £432 - £636 per year</w:t>
      </w:r>
    </w:p>
    <w:p w14:paraId="197A1571" w14:textId="77777777" w:rsidR="000A3493" w:rsidRDefault="000A3493"/>
    <w:p w14:paraId="7B95440C" w14:textId="77777777" w:rsidR="000A3493" w:rsidRDefault="00000000">
      <w:r>
        <w:rPr>
          <w:b/>
          <w:sz w:val="20"/>
        </w:rPr>
        <w:t xml:space="preserve">Note: </w:t>
      </w:r>
      <w:r>
        <w:rPr>
          <w:sz w:val="20"/>
        </w:rPr>
        <w:t>If using Claude Sonnet 4.5 instead of Nova Pro, the Bedrock cost increases from £2-5/month to £13-25/month, bringing the total to £47-68/month. Nova Pro is recommended for this use case (85% cheaper, 2.5x faster, comparable quality).</w:t>
      </w:r>
    </w:p>
    <w:p w14:paraId="286082D0" w14:textId="77777777" w:rsidR="000A3493" w:rsidRDefault="00000000">
      <w:r>
        <w:br w:type="page"/>
      </w:r>
    </w:p>
    <w:p w14:paraId="1987222F" w14:textId="77777777" w:rsidR="000A3493" w:rsidRDefault="00000000">
      <w:pPr>
        <w:pStyle w:val="Heading1"/>
      </w:pPr>
      <w:r>
        <w:rPr>
          <w:color w:val="1F4E79"/>
        </w:rPr>
        <w:lastRenderedPageBreak/>
        <w:t>8. WordPress Integration</w:t>
      </w:r>
    </w:p>
    <w:p w14:paraId="70371686" w14:textId="77777777" w:rsidR="000A3493" w:rsidRDefault="00000000">
      <w:pPr>
        <w:pStyle w:val="Heading2"/>
      </w:pPr>
      <w:r>
        <w:t>Approach: iframe Embed (Recommended)</w:t>
      </w:r>
    </w:p>
    <w:p w14:paraId="0C680E64" w14:textId="77777777" w:rsidR="000A3493" w:rsidRDefault="00000000">
      <w:r>
        <w:t>The chatbot will be embedded as an iframe within a WordPress page. This is the simplest approach with zero impact on the existing WordPress site.</w:t>
      </w:r>
    </w:p>
    <w:p w14:paraId="0EFCC19C" w14:textId="77777777" w:rsidR="000A3493" w:rsidRDefault="000A3493"/>
    <w:p w14:paraId="119C48C1" w14:textId="77777777" w:rsidR="000A3493" w:rsidRDefault="00000000">
      <w:pPr>
        <w:pStyle w:val="ListBullet"/>
      </w:pPr>
      <w:r>
        <w:t>Zero changes to existing WordPress code or plugins</w:t>
      </w:r>
    </w:p>
    <w:p w14:paraId="339FC7BD" w14:textId="77777777" w:rsidR="000A3493" w:rsidRDefault="00000000">
      <w:pPr>
        <w:pStyle w:val="ListBullet"/>
      </w:pPr>
      <w:r>
        <w:t>Independent scaling — chatbot can be updated without touching WordPress</w:t>
      </w:r>
    </w:p>
    <w:p w14:paraId="13BE7D46" w14:textId="77777777" w:rsidR="000A3493" w:rsidRDefault="00000000">
      <w:pPr>
        <w:pStyle w:val="ListBullet"/>
      </w:pPr>
      <w:r>
        <w:t>Existing WordPress login controls who can see the page</w:t>
      </w:r>
    </w:p>
    <w:p w14:paraId="0DD89138" w14:textId="77777777" w:rsidR="000A3493" w:rsidRDefault="00000000">
      <w:pPr>
        <w:pStyle w:val="ListBullet"/>
      </w:pPr>
      <w:r>
        <w:t>Clean separation of concerns (WordPress for content, chatbot on its own infrastructure)</w:t>
      </w:r>
    </w:p>
    <w:p w14:paraId="4847B9F4" w14:textId="77777777" w:rsidR="000A3493" w:rsidRDefault="00000000">
      <w:pPr>
        <w:pStyle w:val="ListBullet"/>
      </w:pPr>
      <w:r>
        <w:t>Easy to add/remove — just edit a WordPress page</w:t>
      </w:r>
    </w:p>
    <w:p w14:paraId="02B5B0B8" w14:textId="77777777" w:rsidR="000A3493" w:rsidRDefault="000A3493"/>
    <w:p w14:paraId="0F49259D" w14:textId="77777777" w:rsidR="000A3493" w:rsidRDefault="00000000">
      <w:pPr>
        <w:pStyle w:val="Heading2"/>
      </w:pPr>
      <w:r>
        <w:t>How Users Will Experience It</w:t>
      </w:r>
    </w:p>
    <w:p w14:paraId="0434B64F" w14:textId="77777777" w:rsidR="000A3493" w:rsidRDefault="00000000">
      <w:r>
        <w:rPr>
          <w:sz w:val="20"/>
        </w:rPr>
        <w:t>1. User goes to your WordPress site and logs in (same as today)</w:t>
      </w:r>
    </w:p>
    <w:p w14:paraId="754296A4" w14:textId="77777777" w:rsidR="000A3493" w:rsidRDefault="00000000">
      <w:r>
        <w:rPr>
          <w:sz w:val="20"/>
        </w:rPr>
        <w:t>2. User clicks 'GP Workforce Chatbot' in the navigation menu</w:t>
      </w:r>
    </w:p>
    <w:p w14:paraId="1699F649" w14:textId="77777777" w:rsidR="000A3493" w:rsidRDefault="00000000">
      <w:r>
        <w:rPr>
          <w:sz w:val="20"/>
        </w:rPr>
        <w:t>3. The chatbot loads inside the page (via iframe) — looks like part of the site</w:t>
      </w:r>
    </w:p>
    <w:p w14:paraId="2B8A06CB" w14:textId="77777777" w:rsidR="000A3493" w:rsidRDefault="00000000">
      <w:r>
        <w:rPr>
          <w:sz w:val="20"/>
        </w:rPr>
        <w:t>4. User asks questions, gets answers with data tables and charts</w:t>
      </w:r>
    </w:p>
    <w:p w14:paraId="69335D08" w14:textId="77777777" w:rsidR="000A3493" w:rsidRDefault="00000000">
      <w:r>
        <w:rPr>
          <w:sz w:val="20"/>
        </w:rPr>
        <w:t>5. Everything works within the existing WordPress page layout</w:t>
      </w:r>
    </w:p>
    <w:p w14:paraId="7284DA17" w14:textId="77777777" w:rsidR="000A3493" w:rsidRDefault="00000000">
      <w:r>
        <w:br w:type="page"/>
      </w:r>
    </w:p>
    <w:p w14:paraId="6DAF8A8E" w14:textId="77777777" w:rsidR="000A3493" w:rsidRDefault="00000000">
      <w:pPr>
        <w:pStyle w:val="Heading1"/>
      </w:pPr>
      <w:r>
        <w:rPr>
          <w:color w:val="1F4E79"/>
        </w:rPr>
        <w:lastRenderedPageBreak/>
        <w:t>9. Future Scaling Path</w:t>
      </w:r>
    </w:p>
    <w:p w14:paraId="02636080" w14:textId="77777777" w:rsidR="000A3493" w:rsidRDefault="00000000">
      <w:r>
        <w:t>The recommended architecture is designed to scale incrementally as user numbers grow:</w:t>
      </w:r>
    </w:p>
    <w:p w14:paraId="3979CC2B" w14:textId="77777777" w:rsidR="000A3493" w:rsidRDefault="000A3493"/>
    <w:tbl>
      <w:tblPr>
        <w:tblStyle w:val="TableGrid"/>
        <w:tblW w:w="0" w:type="auto"/>
        <w:tblLook w:val="04A0" w:firstRow="1" w:lastRow="0" w:firstColumn="1" w:lastColumn="0" w:noHBand="0" w:noVBand="1"/>
      </w:tblPr>
      <w:tblGrid>
        <w:gridCol w:w="3135"/>
        <w:gridCol w:w="3135"/>
        <w:gridCol w:w="3135"/>
      </w:tblGrid>
      <w:tr w:rsidR="000A3493" w14:paraId="79EAA86A" w14:textId="77777777">
        <w:tc>
          <w:tcPr>
            <w:tcW w:w="3135" w:type="dxa"/>
            <w:shd w:val="clear" w:color="auto" w:fill="1F4E79"/>
          </w:tcPr>
          <w:p w14:paraId="109A53E9" w14:textId="77777777" w:rsidR="000A3493" w:rsidRDefault="00000000">
            <w:r>
              <w:rPr>
                <w:b/>
                <w:color w:val="FFFFFF"/>
                <w:sz w:val="18"/>
              </w:rPr>
              <w:t>Users</w:t>
            </w:r>
          </w:p>
        </w:tc>
        <w:tc>
          <w:tcPr>
            <w:tcW w:w="3135" w:type="dxa"/>
            <w:shd w:val="clear" w:color="auto" w:fill="1F4E79"/>
          </w:tcPr>
          <w:p w14:paraId="0B91C44D" w14:textId="77777777" w:rsidR="000A3493" w:rsidRDefault="00000000">
            <w:r>
              <w:rPr>
                <w:b/>
                <w:color w:val="FFFFFF"/>
                <w:sz w:val="18"/>
              </w:rPr>
              <w:t>Infrastructure</w:t>
            </w:r>
          </w:p>
        </w:tc>
        <w:tc>
          <w:tcPr>
            <w:tcW w:w="3135" w:type="dxa"/>
            <w:shd w:val="clear" w:color="auto" w:fill="1F4E79"/>
          </w:tcPr>
          <w:p w14:paraId="7224695A" w14:textId="77777777" w:rsidR="000A3493" w:rsidRDefault="00000000">
            <w:r>
              <w:rPr>
                <w:b/>
                <w:color w:val="FFFFFF"/>
                <w:sz w:val="18"/>
              </w:rPr>
              <w:t>Monthly Cost</w:t>
            </w:r>
          </w:p>
        </w:tc>
      </w:tr>
      <w:tr w:rsidR="000A3493" w14:paraId="7EB5A076" w14:textId="77777777">
        <w:tc>
          <w:tcPr>
            <w:tcW w:w="3135" w:type="dxa"/>
          </w:tcPr>
          <w:p w14:paraId="3A4BDAFA" w14:textId="77777777" w:rsidR="000A3493" w:rsidRDefault="00000000">
            <w:r>
              <w:rPr>
                <w:b/>
                <w:sz w:val="18"/>
              </w:rPr>
              <w:t>15 users (current)</w:t>
            </w:r>
          </w:p>
        </w:tc>
        <w:tc>
          <w:tcPr>
            <w:tcW w:w="3135" w:type="dxa"/>
          </w:tcPr>
          <w:p w14:paraId="0B1C7507" w14:textId="77777777" w:rsidR="000A3493" w:rsidRDefault="00000000">
            <w:r>
              <w:rPr>
                <w:sz w:val="18"/>
              </w:rPr>
              <w:t>t3.small, single instance</w:t>
            </w:r>
          </w:p>
        </w:tc>
        <w:tc>
          <w:tcPr>
            <w:tcW w:w="3135" w:type="dxa"/>
          </w:tcPr>
          <w:p w14:paraId="5DC2369A" w14:textId="77777777" w:rsidR="000A3493" w:rsidRDefault="00000000">
            <w:r>
              <w:rPr>
                <w:b/>
                <w:sz w:val="18"/>
              </w:rPr>
              <w:t>£36-53</w:t>
            </w:r>
          </w:p>
        </w:tc>
      </w:tr>
      <w:tr w:rsidR="000A3493" w14:paraId="78D17EA3" w14:textId="77777777">
        <w:tc>
          <w:tcPr>
            <w:tcW w:w="3135" w:type="dxa"/>
          </w:tcPr>
          <w:p w14:paraId="18D9CC00" w14:textId="77777777" w:rsidR="000A3493" w:rsidRDefault="00000000">
            <w:r>
              <w:rPr>
                <w:b/>
                <w:sz w:val="18"/>
              </w:rPr>
              <w:t>30 users</w:t>
            </w:r>
          </w:p>
        </w:tc>
        <w:tc>
          <w:tcPr>
            <w:tcW w:w="3135" w:type="dxa"/>
          </w:tcPr>
          <w:p w14:paraId="7673DC83" w14:textId="77777777" w:rsidR="000A3493" w:rsidRDefault="00000000">
            <w:r>
              <w:rPr>
                <w:sz w:val="18"/>
              </w:rPr>
              <w:t>t3.medium, single instance</w:t>
            </w:r>
          </w:p>
        </w:tc>
        <w:tc>
          <w:tcPr>
            <w:tcW w:w="3135" w:type="dxa"/>
          </w:tcPr>
          <w:p w14:paraId="55DF767D" w14:textId="77777777" w:rsidR="000A3493" w:rsidRDefault="00000000">
            <w:r>
              <w:rPr>
                <w:b/>
                <w:sz w:val="18"/>
              </w:rPr>
              <w:t>£45-65</w:t>
            </w:r>
          </w:p>
        </w:tc>
      </w:tr>
      <w:tr w:rsidR="000A3493" w14:paraId="0032060A" w14:textId="77777777">
        <w:tc>
          <w:tcPr>
            <w:tcW w:w="3135" w:type="dxa"/>
          </w:tcPr>
          <w:p w14:paraId="17F41C44" w14:textId="77777777" w:rsidR="000A3493" w:rsidRDefault="00000000">
            <w:r>
              <w:rPr>
                <w:b/>
                <w:sz w:val="18"/>
              </w:rPr>
              <w:t>50-100 users</w:t>
            </w:r>
          </w:p>
        </w:tc>
        <w:tc>
          <w:tcPr>
            <w:tcW w:w="3135" w:type="dxa"/>
          </w:tcPr>
          <w:p w14:paraId="0AED2982" w14:textId="77777777" w:rsidR="000A3493" w:rsidRDefault="00000000">
            <w:r>
              <w:rPr>
                <w:sz w:val="18"/>
              </w:rPr>
              <w:t>t3.large or load-balanced EB</w:t>
            </w:r>
          </w:p>
        </w:tc>
        <w:tc>
          <w:tcPr>
            <w:tcW w:w="3135" w:type="dxa"/>
          </w:tcPr>
          <w:p w14:paraId="475E1AAC" w14:textId="77777777" w:rsidR="000A3493" w:rsidRDefault="00000000">
            <w:r>
              <w:rPr>
                <w:b/>
                <w:sz w:val="18"/>
              </w:rPr>
              <w:t>£70-120</w:t>
            </w:r>
          </w:p>
        </w:tc>
      </w:tr>
      <w:tr w:rsidR="000A3493" w14:paraId="6D91E025" w14:textId="77777777">
        <w:tc>
          <w:tcPr>
            <w:tcW w:w="3135" w:type="dxa"/>
          </w:tcPr>
          <w:p w14:paraId="1A1E6109" w14:textId="77777777" w:rsidR="000A3493" w:rsidRDefault="00000000">
            <w:r>
              <w:rPr>
                <w:b/>
                <w:sz w:val="18"/>
              </w:rPr>
              <w:t>100+ users</w:t>
            </w:r>
          </w:p>
        </w:tc>
        <w:tc>
          <w:tcPr>
            <w:tcW w:w="3135" w:type="dxa"/>
          </w:tcPr>
          <w:p w14:paraId="1A7D60FA" w14:textId="77777777" w:rsidR="000A3493" w:rsidRDefault="00000000">
            <w:r>
              <w:rPr>
                <w:sz w:val="18"/>
              </w:rPr>
              <w:t>Migrate to ECS Fargate with auto-scaling</w:t>
            </w:r>
          </w:p>
        </w:tc>
        <w:tc>
          <w:tcPr>
            <w:tcW w:w="3135" w:type="dxa"/>
          </w:tcPr>
          <w:p w14:paraId="56FE1C55" w14:textId="77777777" w:rsidR="000A3493" w:rsidRDefault="00000000">
            <w:r>
              <w:rPr>
                <w:b/>
                <w:sz w:val="18"/>
              </w:rPr>
              <w:t>£120-200+</w:t>
            </w:r>
          </w:p>
        </w:tc>
      </w:tr>
    </w:tbl>
    <w:p w14:paraId="1050D3BF" w14:textId="77777777" w:rsidR="000A3493" w:rsidRDefault="000A3493"/>
    <w:p w14:paraId="07D7F3DF" w14:textId="77777777" w:rsidR="000A3493" w:rsidRDefault="00000000">
      <w:r>
        <w:rPr>
          <w:b/>
        </w:rPr>
        <w:t xml:space="preserve">Key point: </w:t>
      </w:r>
      <w:r>
        <w:rPr>
          <w:sz w:val="20"/>
        </w:rPr>
        <w:t>You don't need to over-provision. Start with the smallest instance and upgrade only when needed. Elastic Beanstalk makes it easy to change instance types with zero downtime.</w:t>
      </w:r>
    </w:p>
    <w:p w14:paraId="02B36F4F" w14:textId="77777777" w:rsidR="000A3493" w:rsidRDefault="00000000">
      <w:r>
        <w:br w:type="page"/>
      </w:r>
    </w:p>
    <w:p w14:paraId="38C1CD24" w14:textId="77777777" w:rsidR="000A3493" w:rsidRDefault="00000000">
      <w:pPr>
        <w:pStyle w:val="Heading1"/>
      </w:pPr>
      <w:r>
        <w:rPr>
          <w:color w:val="1F4E79"/>
        </w:rPr>
        <w:lastRenderedPageBreak/>
        <w:t>10. Timeline &amp; Next Steps</w:t>
      </w:r>
    </w:p>
    <w:tbl>
      <w:tblPr>
        <w:tblStyle w:val="TableGrid"/>
        <w:tblW w:w="0" w:type="auto"/>
        <w:tblLook w:val="04A0" w:firstRow="1" w:lastRow="0" w:firstColumn="1" w:lastColumn="0" w:noHBand="0" w:noVBand="1"/>
      </w:tblPr>
      <w:tblGrid>
        <w:gridCol w:w="3135"/>
        <w:gridCol w:w="3135"/>
        <w:gridCol w:w="3135"/>
      </w:tblGrid>
      <w:tr w:rsidR="000A3493" w14:paraId="1EB3EEE8" w14:textId="77777777">
        <w:tc>
          <w:tcPr>
            <w:tcW w:w="3135" w:type="dxa"/>
            <w:shd w:val="clear" w:color="auto" w:fill="1F4E79"/>
          </w:tcPr>
          <w:p w14:paraId="7DE7B4B2" w14:textId="77777777" w:rsidR="000A3493" w:rsidRDefault="00000000">
            <w:r>
              <w:rPr>
                <w:b/>
                <w:color w:val="FFFFFF"/>
                <w:sz w:val="18"/>
              </w:rPr>
              <w:t>Phase</w:t>
            </w:r>
          </w:p>
        </w:tc>
        <w:tc>
          <w:tcPr>
            <w:tcW w:w="3135" w:type="dxa"/>
            <w:shd w:val="clear" w:color="auto" w:fill="1F4E79"/>
          </w:tcPr>
          <w:p w14:paraId="3D0C009C" w14:textId="77777777" w:rsidR="000A3493" w:rsidRDefault="00000000">
            <w:r>
              <w:rPr>
                <w:b/>
                <w:color w:val="FFFFFF"/>
                <w:sz w:val="18"/>
              </w:rPr>
              <w:t>Effort</w:t>
            </w:r>
          </w:p>
        </w:tc>
        <w:tc>
          <w:tcPr>
            <w:tcW w:w="3135" w:type="dxa"/>
            <w:shd w:val="clear" w:color="auto" w:fill="1F4E79"/>
          </w:tcPr>
          <w:p w14:paraId="10802263" w14:textId="77777777" w:rsidR="000A3493" w:rsidRDefault="00000000">
            <w:r>
              <w:rPr>
                <w:b/>
                <w:color w:val="FFFFFF"/>
                <w:sz w:val="18"/>
              </w:rPr>
              <w:t>Description</w:t>
            </w:r>
          </w:p>
        </w:tc>
      </w:tr>
      <w:tr w:rsidR="000A3493" w14:paraId="46742C68" w14:textId="77777777">
        <w:tc>
          <w:tcPr>
            <w:tcW w:w="3135" w:type="dxa"/>
          </w:tcPr>
          <w:p w14:paraId="77E103EF" w14:textId="77777777" w:rsidR="000A3493" w:rsidRDefault="00000000">
            <w:r>
              <w:rPr>
                <w:b/>
                <w:sz w:val="20"/>
              </w:rPr>
              <w:t>Phase 1</w:t>
            </w:r>
          </w:p>
        </w:tc>
        <w:tc>
          <w:tcPr>
            <w:tcW w:w="3135" w:type="dxa"/>
          </w:tcPr>
          <w:p w14:paraId="0E60D6DF" w14:textId="77777777" w:rsidR="000A3493" w:rsidRDefault="00000000">
            <w:r>
              <w:rPr>
                <w:b/>
                <w:color w:val="005EB8"/>
                <w:sz w:val="20"/>
              </w:rPr>
              <w:t>1-2 days</w:t>
            </w:r>
          </w:p>
        </w:tc>
        <w:tc>
          <w:tcPr>
            <w:tcW w:w="3135" w:type="dxa"/>
          </w:tcPr>
          <w:p w14:paraId="341FE3D5" w14:textId="77777777" w:rsidR="000A3493" w:rsidRDefault="00000000">
            <w:r>
              <w:rPr>
                <w:sz w:val="20"/>
              </w:rPr>
              <w:t>Fix critical code issues (auth, CORS, rate limiting, deps)</w:t>
            </w:r>
          </w:p>
        </w:tc>
      </w:tr>
      <w:tr w:rsidR="000A3493" w14:paraId="55E27D8F" w14:textId="77777777">
        <w:tc>
          <w:tcPr>
            <w:tcW w:w="3135" w:type="dxa"/>
            <w:shd w:val="clear" w:color="auto" w:fill="F5F5F5"/>
          </w:tcPr>
          <w:p w14:paraId="71D87D4D" w14:textId="77777777" w:rsidR="000A3493" w:rsidRDefault="00000000">
            <w:r>
              <w:rPr>
                <w:b/>
                <w:sz w:val="20"/>
              </w:rPr>
              <w:t>Phase 2</w:t>
            </w:r>
          </w:p>
        </w:tc>
        <w:tc>
          <w:tcPr>
            <w:tcW w:w="3135" w:type="dxa"/>
            <w:shd w:val="clear" w:color="auto" w:fill="F5F5F5"/>
          </w:tcPr>
          <w:p w14:paraId="194BE5EA" w14:textId="77777777" w:rsidR="000A3493" w:rsidRDefault="00000000">
            <w:r>
              <w:rPr>
                <w:b/>
                <w:color w:val="005EB8"/>
                <w:sz w:val="20"/>
              </w:rPr>
              <w:t>1 day</w:t>
            </w:r>
          </w:p>
        </w:tc>
        <w:tc>
          <w:tcPr>
            <w:tcW w:w="3135" w:type="dxa"/>
            <w:shd w:val="clear" w:color="auto" w:fill="F5F5F5"/>
          </w:tcPr>
          <w:p w14:paraId="0FC00DEA" w14:textId="77777777" w:rsidR="000A3493" w:rsidRDefault="00000000">
            <w:r>
              <w:rPr>
                <w:sz w:val="20"/>
              </w:rPr>
              <w:t>Docker containerisation and local testing</w:t>
            </w:r>
          </w:p>
        </w:tc>
      </w:tr>
      <w:tr w:rsidR="000A3493" w14:paraId="72DA7C60" w14:textId="77777777">
        <w:tc>
          <w:tcPr>
            <w:tcW w:w="3135" w:type="dxa"/>
          </w:tcPr>
          <w:p w14:paraId="6CF7AF96" w14:textId="77777777" w:rsidR="000A3493" w:rsidRDefault="00000000">
            <w:r>
              <w:rPr>
                <w:b/>
                <w:sz w:val="20"/>
              </w:rPr>
              <w:t>Phase 3</w:t>
            </w:r>
          </w:p>
        </w:tc>
        <w:tc>
          <w:tcPr>
            <w:tcW w:w="3135" w:type="dxa"/>
          </w:tcPr>
          <w:p w14:paraId="7518091F" w14:textId="77777777" w:rsidR="000A3493" w:rsidRDefault="00000000">
            <w:r>
              <w:rPr>
                <w:b/>
                <w:color w:val="005EB8"/>
                <w:sz w:val="20"/>
              </w:rPr>
              <w:t>1-2 days</w:t>
            </w:r>
          </w:p>
        </w:tc>
        <w:tc>
          <w:tcPr>
            <w:tcW w:w="3135" w:type="dxa"/>
          </w:tcPr>
          <w:p w14:paraId="3622DF3A" w14:textId="77777777" w:rsidR="000A3493" w:rsidRDefault="00000000">
            <w:r>
              <w:rPr>
                <w:sz w:val="20"/>
              </w:rPr>
              <w:t>AWS infrastructure (EB, S3, CloudFront, DNS, SSL)</w:t>
            </w:r>
          </w:p>
        </w:tc>
      </w:tr>
      <w:tr w:rsidR="000A3493" w14:paraId="4E760C93" w14:textId="77777777">
        <w:tc>
          <w:tcPr>
            <w:tcW w:w="3135" w:type="dxa"/>
            <w:shd w:val="clear" w:color="auto" w:fill="F5F5F5"/>
          </w:tcPr>
          <w:p w14:paraId="42E25394" w14:textId="77777777" w:rsidR="000A3493" w:rsidRDefault="00000000">
            <w:r>
              <w:rPr>
                <w:b/>
                <w:sz w:val="20"/>
              </w:rPr>
              <w:t>Phase 4</w:t>
            </w:r>
          </w:p>
        </w:tc>
        <w:tc>
          <w:tcPr>
            <w:tcW w:w="3135" w:type="dxa"/>
            <w:shd w:val="clear" w:color="auto" w:fill="F5F5F5"/>
          </w:tcPr>
          <w:p w14:paraId="7FAD3366" w14:textId="77777777" w:rsidR="000A3493" w:rsidRDefault="00000000">
            <w:r>
              <w:rPr>
                <w:b/>
                <w:color w:val="005EB8"/>
                <w:sz w:val="20"/>
              </w:rPr>
              <w:t>0.5 day</w:t>
            </w:r>
          </w:p>
        </w:tc>
        <w:tc>
          <w:tcPr>
            <w:tcW w:w="3135" w:type="dxa"/>
            <w:shd w:val="clear" w:color="auto" w:fill="F5F5F5"/>
          </w:tcPr>
          <w:p w14:paraId="3299B9B4" w14:textId="77777777" w:rsidR="000A3493" w:rsidRDefault="00000000">
            <w:r>
              <w:rPr>
                <w:sz w:val="20"/>
              </w:rPr>
              <w:t>WordPress integration (iframe embed)</w:t>
            </w:r>
          </w:p>
        </w:tc>
      </w:tr>
      <w:tr w:rsidR="000A3493" w14:paraId="59518F44" w14:textId="77777777">
        <w:tc>
          <w:tcPr>
            <w:tcW w:w="3135" w:type="dxa"/>
          </w:tcPr>
          <w:p w14:paraId="21CD499B" w14:textId="77777777" w:rsidR="000A3493" w:rsidRDefault="00000000">
            <w:r>
              <w:rPr>
                <w:b/>
                <w:sz w:val="20"/>
              </w:rPr>
              <w:t>Phase 5</w:t>
            </w:r>
          </w:p>
        </w:tc>
        <w:tc>
          <w:tcPr>
            <w:tcW w:w="3135" w:type="dxa"/>
          </w:tcPr>
          <w:p w14:paraId="5B8D8FDB" w14:textId="77777777" w:rsidR="000A3493" w:rsidRDefault="00000000">
            <w:r>
              <w:rPr>
                <w:b/>
                <w:color w:val="005EB8"/>
                <w:sz w:val="20"/>
              </w:rPr>
              <w:t>0.5 day</w:t>
            </w:r>
          </w:p>
        </w:tc>
        <w:tc>
          <w:tcPr>
            <w:tcW w:w="3135" w:type="dxa"/>
          </w:tcPr>
          <w:p w14:paraId="60D4A883" w14:textId="77777777" w:rsidR="000A3493" w:rsidRDefault="00000000">
            <w:r>
              <w:rPr>
                <w:sz w:val="20"/>
              </w:rPr>
              <w:t>Monitoring, testing, go-live</w:t>
            </w:r>
          </w:p>
        </w:tc>
      </w:tr>
    </w:tbl>
    <w:p w14:paraId="28F21033" w14:textId="77777777" w:rsidR="000A3493" w:rsidRDefault="000A3493"/>
    <w:p w14:paraId="69644EF7" w14:textId="77777777" w:rsidR="000A3493" w:rsidRDefault="00000000">
      <w:r>
        <w:rPr>
          <w:b/>
          <w:color w:val="2E7D32"/>
          <w:sz w:val="26"/>
        </w:rPr>
        <w:t>Total: 4-5 working days from start to live deployment</w:t>
      </w:r>
    </w:p>
    <w:p w14:paraId="48363CC9" w14:textId="77777777" w:rsidR="000A3493" w:rsidRDefault="000A3493"/>
    <w:p w14:paraId="63C6C9CD" w14:textId="77777777" w:rsidR="000A3493" w:rsidRDefault="000A3493"/>
    <w:p w14:paraId="3BD76BDF" w14:textId="1A61483F" w:rsidR="000A3493" w:rsidRDefault="000A3493"/>
    <w:sectPr w:rsidR="000A3493"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8710886">
    <w:abstractNumId w:val="8"/>
  </w:num>
  <w:num w:numId="2" w16cid:durableId="238104412">
    <w:abstractNumId w:val="6"/>
  </w:num>
  <w:num w:numId="3" w16cid:durableId="2009013208">
    <w:abstractNumId w:val="5"/>
  </w:num>
  <w:num w:numId="4" w16cid:durableId="1827017968">
    <w:abstractNumId w:val="4"/>
  </w:num>
  <w:num w:numId="5" w16cid:durableId="1375034771">
    <w:abstractNumId w:val="7"/>
  </w:num>
  <w:num w:numId="6" w16cid:durableId="1809667221">
    <w:abstractNumId w:val="3"/>
  </w:num>
  <w:num w:numId="7" w16cid:durableId="243533605">
    <w:abstractNumId w:val="2"/>
  </w:num>
  <w:num w:numId="8" w16cid:durableId="1150823486">
    <w:abstractNumId w:val="1"/>
  </w:num>
  <w:num w:numId="9" w16cid:durableId="786967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493"/>
    <w:rsid w:val="000B1ACB"/>
    <w:rsid w:val="0015074B"/>
    <w:rsid w:val="0029639D"/>
    <w:rsid w:val="00326F90"/>
    <w:rsid w:val="00A12B10"/>
    <w:rsid w:val="00AA1D8D"/>
    <w:rsid w:val="00B47730"/>
    <w:rsid w:val="00BE25A5"/>
    <w:rsid w:val="00CB0664"/>
    <w:rsid w:val="00D5157B"/>
    <w:rsid w:val="00F3781C"/>
    <w:rsid w:val="00F711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AE9C1"/>
  <w14:defaultImageDpi w14:val="300"/>
  <w15:docId w15:val="{3E67A74A-132D-9A41-8EB4-2AC6A659E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14</Pages>
  <Words>1806</Words>
  <Characters>10405</Characters>
  <Application>Microsoft Office Word</Application>
  <DocSecurity>0</DocSecurity>
  <Lines>416</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Yadav</cp:lastModifiedBy>
  <cp:revision>5</cp:revision>
  <dcterms:created xsi:type="dcterms:W3CDTF">2013-12-23T23:15:00Z</dcterms:created>
  <dcterms:modified xsi:type="dcterms:W3CDTF">2026-03-11T13:56:00Z</dcterms:modified>
  <cp:category/>
</cp:coreProperties>
</file>