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58775" w14:textId="36EBD0C4" w:rsidR="00182B8D" w:rsidRDefault="000D6FE8" w:rsidP="000D6FE8">
      <w:pPr>
        <w:rPr>
          <w:b/>
          <w:sz w:val="24"/>
          <w:szCs w:val="24"/>
        </w:rPr>
      </w:pPr>
      <w:r w:rsidRPr="000D6FE8">
        <w:rPr>
          <w:b/>
          <w:sz w:val="24"/>
          <w:szCs w:val="24"/>
        </w:rPr>
        <w:t>P2P Lending</w:t>
      </w:r>
      <w:r>
        <w:rPr>
          <w:b/>
          <w:sz w:val="24"/>
          <w:szCs w:val="24"/>
        </w:rPr>
        <w:t xml:space="preserve"> – Linear Regression</w:t>
      </w:r>
    </w:p>
    <w:p w14:paraId="1113C6E0" w14:textId="77777777" w:rsidR="000D6FE8" w:rsidRDefault="000D6FE8" w:rsidP="000D6FE8">
      <w:pPr>
        <w:rPr>
          <w:sz w:val="24"/>
          <w:szCs w:val="24"/>
        </w:rPr>
      </w:pPr>
      <w:r>
        <w:rPr>
          <w:b/>
          <w:sz w:val="24"/>
          <w:szCs w:val="24"/>
        </w:rPr>
        <w:t xml:space="preserve">Model: </w:t>
      </w:r>
      <w:r>
        <w:rPr>
          <w:sz w:val="24"/>
          <w:szCs w:val="24"/>
        </w:rPr>
        <w:t xml:space="preserve">We have created a linear regression model which predicts borrower rate. </w:t>
      </w:r>
    </w:p>
    <w:p w14:paraId="3738CC0A" w14:textId="2B261BD7" w:rsidR="000D6FE8" w:rsidRDefault="000D6FE8" w:rsidP="000D6FE8">
      <w:pPr>
        <w:rPr>
          <w:sz w:val="24"/>
          <w:szCs w:val="24"/>
        </w:rPr>
      </w:pPr>
      <w:r w:rsidRPr="000D6FE8">
        <w:rPr>
          <w:b/>
          <w:sz w:val="24"/>
          <w:szCs w:val="24"/>
        </w:rPr>
        <w:t>Regressors</w:t>
      </w:r>
      <w:r>
        <w:rPr>
          <w:sz w:val="24"/>
          <w:szCs w:val="24"/>
        </w:rPr>
        <w:t xml:space="preserve">: The overall set contains amount borrowed, term, installment and grade. </w:t>
      </w:r>
      <w:r w:rsidR="00482DFB">
        <w:rPr>
          <w:sz w:val="24"/>
          <w:szCs w:val="24"/>
        </w:rPr>
        <w:t>4</w:t>
      </w:r>
      <w:r>
        <w:rPr>
          <w:sz w:val="24"/>
          <w:szCs w:val="24"/>
        </w:rPr>
        <w:t xml:space="preserve"> subsets of these regressors are used:</w:t>
      </w:r>
    </w:p>
    <w:p w14:paraId="687E81E7" w14:textId="12002A88" w:rsidR="000D6FE8" w:rsidRDefault="000D6FE8" w:rsidP="000D6FE8">
      <w:pPr>
        <w:pStyle w:val="ListParagraph"/>
        <w:numPr>
          <w:ilvl w:val="0"/>
          <w:numId w:val="1"/>
        </w:numPr>
        <w:rPr>
          <w:sz w:val="24"/>
          <w:szCs w:val="24"/>
        </w:rPr>
      </w:pPr>
      <w:r>
        <w:rPr>
          <w:sz w:val="24"/>
          <w:szCs w:val="24"/>
        </w:rPr>
        <w:t>G</w:t>
      </w:r>
      <w:r w:rsidRPr="000D6FE8">
        <w:rPr>
          <w:sz w:val="24"/>
          <w:szCs w:val="24"/>
        </w:rPr>
        <w:t>rade, amount borrowed, term</w:t>
      </w:r>
    </w:p>
    <w:p w14:paraId="036779F7" w14:textId="24F3009A" w:rsidR="000D6FE8" w:rsidRDefault="00482DFB" w:rsidP="000D6FE8">
      <w:pPr>
        <w:pStyle w:val="ListParagraph"/>
        <w:numPr>
          <w:ilvl w:val="0"/>
          <w:numId w:val="1"/>
        </w:numPr>
        <w:rPr>
          <w:sz w:val="24"/>
          <w:szCs w:val="24"/>
        </w:rPr>
      </w:pPr>
      <w:r>
        <w:rPr>
          <w:sz w:val="24"/>
          <w:szCs w:val="24"/>
        </w:rPr>
        <w:t xml:space="preserve">Grade, </w:t>
      </w:r>
      <w:r w:rsidR="000D6FE8">
        <w:rPr>
          <w:sz w:val="24"/>
          <w:szCs w:val="24"/>
        </w:rPr>
        <w:t>Installment, term</w:t>
      </w:r>
    </w:p>
    <w:p w14:paraId="13055B2D" w14:textId="5F967FFD" w:rsidR="000D6FE8" w:rsidRDefault="00482DFB" w:rsidP="000D6FE8">
      <w:pPr>
        <w:pStyle w:val="ListParagraph"/>
        <w:numPr>
          <w:ilvl w:val="0"/>
          <w:numId w:val="1"/>
        </w:numPr>
        <w:rPr>
          <w:sz w:val="24"/>
          <w:szCs w:val="24"/>
        </w:rPr>
      </w:pPr>
      <w:r>
        <w:rPr>
          <w:sz w:val="24"/>
          <w:szCs w:val="24"/>
        </w:rPr>
        <w:t>Grade, a</w:t>
      </w:r>
      <w:r w:rsidR="000D6FE8">
        <w:rPr>
          <w:sz w:val="24"/>
          <w:szCs w:val="24"/>
        </w:rPr>
        <w:t>mount borrowed, installment</w:t>
      </w:r>
    </w:p>
    <w:p w14:paraId="2BB9077F" w14:textId="766E8B2D" w:rsidR="00482DFB" w:rsidRDefault="00482DFB" w:rsidP="000D6FE8">
      <w:pPr>
        <w:pStyle w:val="ListParagraph"/>
        <w:numPr>
          <w:ilvl w:val="0"/>
          <w:numId w:val="1"/>
        </w:numPr>
        <w:rPr>
          <w:sz w:val="24"/>
          <w:szCs w:val="24"/>
        </w:rPr>
      </w:pPr>
      <w:r>
        <w:rPr>
          <w:sz w:val="24"/>
          <w:szCs w:val="24"/>
        </w:rPr>
        <w:t>Amount borrowed, term, installment</w:t>
      </w:r>
    </w:p>
    <w:p w14:paraId="24CC1528" w14:textId="43ED417A" w:rsidR="000D6FE8" w:rsidRDefault="000D6FE8" w:rsidP="008B66CE">
      <w:pPr>
        <w:jc w:val="both"/>
        <w:rPr>
          <w:sz w:val="24"/>
          <w:szCs w:val="24"/>
        </w:rPr>
      </w:pPr>
      <w:r w:rsidRPr="000D6FE8">
        <w:rPr>
          <w:b/>
          <w:sz w:val="24"/>
          <w:szCs w:val="24"/>
        </w:rPr>
        <w:t>Practical Use:</w:t>
      </w:r>
      <w:r>
        <w:rPr>
          <w:b/>
          <w:sz w:val="24"/>
          <w:szCs w:val="24"/>
        </w:rPr>
        <w:t xml:space="preserve"> </w:t>
      </w:r>
      <w:r>
        <w:rPr>
          <w:sz w:val="24"/>
          <w:szCs w:val="24"/>
        </w:rPr>
        <w:t xml:space="preserve">Any </w:t>
      </w:r>
      <w:r>
        <w:rPr>
          <w:sz w:val="24"/>
          <w:szCs w:val="24"/>
        </w:rPr>
        <w:t>person</w:t>
      </w:r>
      <w:r>
        <w:rPr>
          <w:sz w:val="24"/>
          <w:szCs w:val="24"/>
        </w:rPr>
        <w:t xml:space="preserve"> interested in getting a loan would be most interested in knowing</w:t>
      </w:r>
      <w:r>
        <w:rPr>
          <w:sz w:val="24"/>
          <w:szCs w:val="24"/>
        </w:rPr>
        <w:t xml:space="preserve"> the rate of interest he would have to incur based on his </w:t>
      </w:r>
      <w:r w:rsidR="00482DFB">
        <w:rPr>
          <w:sz w:val="24"/>
          <w:szCs w:val="24"/>
        </w:rPr>
        <w:t>credit history</w:t>
      </w:r>
      <w:r>
        <w:rPr>
          <w:sz w:val="24"/>
          <w:szCs w:val="24"/>
        </w:rPr>
        <w:t>, the amount of loan he borrows</w:t>
      </w:r>
      <w:r w:rsidR="00482DFB">
        <w:rPr>
          <w:sz w:val="24"/>
          <w:szCs w:val="24"/>
        </w:rPr>
        <w:t xml:space="preserve">, and the time period. </w:t>
      </w:r>
      <w:r w:rsidR="00482DFB">
        <w:rPr>
          <w:sz w:val="24"/>
          <w:szCs w:val="24"/>
        </w:rPr>
        <w:t>we have assumed the alphabetical grade represent</w:t>
      </w:r>
      <w:r w:rsidR="00482DFB">
        <w:rPr>
          <w:sz w:val="24"/>
          <w:szCs w:val="24"/>
        </w:rPr>
        <w:t>s</w:t>
      </w:r>
      <w:r w:rsidR="00482DFB">
        <w:rPr>
          <w:sz w:val="24"/>
          <w:szCs w:val="24"/>
        </w:rPr>
        <w:t xml:space="preserve"> a person’s credit history</w:t>
      </w:r>
      <w:r w:rsidR="00482DFB">
        <w:rPr>
          <w:sz w:val="24"/>
          <w:szCs w:val="24"/>
        </w:rPr>
        <w:t xml:space="preserve"> as we don’t have any other factors that would determine it.</w:t>
      </w:r>
    </w:p>
    <w:p w14:paraId="360CBF9D" w14:textId="4B83E371" w:rsidR="008B66CE" w:rsidRPr="008B66CE" w:rsidRDefault="00482DFB" w:rsidP="008B66CE">
      <w:pPr>
        <w:jc w:val="both"/>
        <w:rPr>
          <w:sz w:val="24"/>
          <w:szCs w:val="24"/>
        </w:rPr>
      </w:pPr>
      <w:r w:rsidRPr="00482DFB">
        <w:rPr>
          <w:b/>
          <w:sz w:val="24"/>
          <w:szCs w:val="24"/>
        </w:rPr>
        <w:t>Result</w:t>
      </w:r>
      <w:r>
        <w:rPr>
          <w:b/>
          <w:sz w:val="24"/>
          <w:szCs w:val="24"/>
        </w:rPr>
        <w:t>:</w:t>
      </w:r>
      <w:r w:rsidR="008B66CE">
        <w:rPr>
          <w:b/>
          <w:sz w:val="24"/>
          <w:szCs w:val="24"/>
        </w:rPr>
        <w:t xml:space="preserve"> </w:t>
      </w:r>
      <w:r w:rsidR="008B66CE">
        <w:rPr>
          <w:sz w:val="24"/>
          <w:szCs w:val="24"/>
        </w:rPr>
        <w:t>Among all the regressors, grade is the most determining factor of installment rate.</w:t>
      </w:r>
      <w:bookmarkStart w:id="0" w:name="_GoBack"/>
      <w:bookmarkEnd w:id="0"/>
    </w:p>
    <w:p w14:paraId="5BE17B41" w14:textId="68A96A6B" w:rsidR="00BD31F2" w:rsidRPr="00BD31F2" w:rsidRDefault="00BD31F2" w:rsidP="008B66CE">
      <w:pPr>
        <w:jc w:val="both"/>
        <w:rPr>
          <w:sz w:val="24"/>
          <w:szCs w:val="24"/>
        </w:rPr>
      </w:pPr>
      <w:r>
        <w:rPr>
          <w:sz w:val="24"/>
          <w:szCs w:val="24"/>
        </w:rPr>
        <w:t>The table shows mean percentage error for each of the regressor set. The set which does not contain grade, has the highest mean error. This result can also be seen in the scatter plots below which show the residual error in each case.</w:t>
      </w:r>
    </w:p>
    <w:tbl>
      <w:tblPr>
        <w:tblStyle w:val="TableGrid"/>
        <w:tblW w:w="0" w:type="auto"/>
        <w:jc w:val="center"/>
        <w:tblLook w:val="04A0" w:firstRow="1" w:lastRow="0" w:firstColumn="1" w:lastColumn="0" w:noHBand="0" w:noVBand="1"/>
      </w:tblPr>
      <w:tblGrid>
        <w:gridCol w:w="4230"/>
        <w:gridCol w:w="2700"/>
      </w:tblGrid>
      <w:tr w:rsidR="00482DFB" w14:paraId="686CD36A" w14:textId="77777777" w:rsidTr="00BD31F2">
        <w:trPr>
          <w:jc w:val="center"/>
        </w:trPr>
        <w:tc>
          <w:tcPr>
            <w:tcW w:w="4230" w:type="dxa"/>
          </w:tcPr>
          <w:p w14:paraId="18F4D351" w14:textId="6C506649" w:rsidR="00482DFB" w:rsidRPr="00482DFB" w:rsidRDefault="00482DFB" w:rsidP="00BD31F2">
            <w:pPr>
              <w:jc w:val="center"/>
              <w:rPr>
                <w:b/>
                <w:sz w:val="24"/>
                <w:szCs w:val="24"/>
              </w:rPr>
            </w:pPr>
            <w:r w:rsidRPr="00482DFB">
              <w:rPr>
                <w:b/>
                <w:sz w:val="24"/>
                <w:szCs w:val="24"/>
              </w:rPr>
              <w:t>Regressor set</w:t>
            </w:r>
          </w:p>
        </w:tc>
        <w:tc>
          <w:tcPr>
            <w:tcW w:w="2700" w:type="dxa"/>
          </w:tcPr>
          <w:p w14:paraId="035B80E7" w14:textId="3D6A4F74" w:rsidR="00482DFB" w:rsidRPr="00482DFB" w:rsidRDefault="00482DFB" w:rsidP="000D6FE8">
            <w:pPr>
              <w:rPr>
                <w:b/>
                <w:sz w:val="24"/>
                <w:szCs w:val="24"/>
              </w:rPr>
            </w:pPr>
            <w:r w:rsidRPr="00482DFB">
              <w:rPr>
                <w:b/>
                <w:sz w:val="24"/>
                <w:szCs w:val="24"/>
              </w:rPr>
              <w:t>Mean percentage</w:t>
            </w:r>
            <w:r w:rsidR="00BD31F2">
              <w:rPr>
                <w:b/>
                <w:sz w:val="24"/>
                <w:szCs w:val="24"/>
              </w:rPr>
              <w:t xml:space="preserve"> error</w:t>
            </w:r>
          </w:p>
        </w:tc>
      </w:tr>
      <w:tr w:rsidR="00482DFB" w14:paraId="0F2FB00D" w14:textId="77777777" w:rsidTr="00BD31F2">
        <w:trPr>
          <w:jc w:val="center"/>
        </w:trPr>
        <w:tc>
          <w:tcPr>
            <w:tcW w:w="4230" w:type="dxa"/>
          </w:tcPr>
          <w:p w14:paraId="31F77DDF" w14:textId="51DB9BD6" w:rsidR="00482DFB" w:rsidRDefault="00482DFB" w:rsidP="000D6FE8">
            <w:r>
              <w:rPr>
                <w:sz w:val="24"/>
                <w:szCs w:val="24"/>
              </w:rPr>
              <w:t>G</w:t>
            </w:r>
            <w:r w:rsidRPr="000D6FE8">
              <w:rPr>
                <w:sz w:val="24"/>
                <w:szCs w:val="24"/>
              </w:rPr>
              <w:t>rade, amount borrowed, term</w:t>
            </w:r>
          </w:p>
        </w:tc>
        <w:tc>
          <w:tcPr>
            <w:tcW w:w="2700" w:type="dxa"/>
          </w:tcPr>
          <w:p w14:paraId="7EA4B138" w14:textId="2DE1DE4B" w:rsidR="00482DFB" w:rsidRDefault="00482DFB" w:rsidP="000D6FE8">
            <w:r>
              <w:t>10.95</w:t>
            </w:r>
          </w:p>
        </w:tc>
      </w:tr>
      <w:tr w:rsidR="00482DFB" w14:paraId="7785392B" w14:textId="77777777" w:rsidTr="00BD31F2">
        <w:trPr>
          <w:jc w:val="center"/>
        </w:trPr>
        <w:tc>
          <w:tcPr>
            <w:tcW w:w="4230" w:type="dxa"/>
          </w:tcPr>
          <w:p w14:paraId="33819C32" w14:textId="1DEA146F" w:rsidR="00482DFB" w:rsidRDefault="00482DFB" w:rsidP="000D6FE8">
            <w:r>
              <w:rPr>
                <w:sz w:val="24"/>
                <w:szCs w:val="24"/>
              </w:rPr>
              <w:t>G</w:t>
            </w:r>
            <w:r>
              <w:rPr>
                <w:sz w:val="24"/>
                <w:szCs w:val="24"/>
              </w:rPr>
              <w:t>rade</w:t>
            </w:r>
            <w:r>
              <w:rPr>
                <w:sz w:val="24"/>
                <w:szCs w:val="24"/>
              </w:rPr>
              <w:t>, I</w:t>
            </w:r>
            <w:r>
              <w:rPr>
                <w:sz w:val="24"/>
                <w:szCs w:val="24"/>
              </w:rPr>
              <w:t>nstallment, term</w:t>
            </w:r>
          </w:p>
        </w:tc>
        <w:tc>
          <w:tcPr>
            <w:tcW w:w="2700" w:type="dxa"/>
          </w:tcPr>
          <w:p w14:paraId="0E51E9DB" w14:textId="1092D83A" w:rsidR="00482DFB" w:rsidRDefault="00482DFB" w:rsidP="000D6FE8">
            <w:r>
              <w:t>10.84</w:t>
            </w:r>
          </w:p>
        </w:tc>
      </w:tr>
      <w:tr w:rsidR="00482DFB" w14:paraId="60405EBC" w14:textId="77777777" w:rsidTr="00BD31F2">
        <w:trPr>
          <w:jc w:val="center"/>
        </w:trPr>
        <w:tc>
          <w:tcPr>
            <w:tcW w:w="4230" w:type="dxa"/>
          </w:tcPr>
          <w:p w14:paraId="4CEF12D1" w14:textId="4FA03BB8" w:rsidR="00482DFB" w:rsidRDefault="00482DFB" w:rsidP="000D6FE8">
            <w:r>
              <w:rPr>
                <w:sz w:val="24"/>
                <w:szCs w:val="24"/>
              </w:rPr>
              <w:t>Grade, a</w:t>
            </w:r>
            <w:r>
              <w:rPr>
                <w:sz w:val="24"/>
                <w:szCs w:val="24"/>
              </w:rPr>
              <w:t>mount borrowed, installment</w:t>
            </w:r>
          </w:p>
        </w:tc>
        <w:tc>
          <w:tcPr>
            <w:tcW w:w="2700" w:type="dxa"/>
          </w:tcPr>
          <w:p w14:paraId="0AB1C0DC" w14:textId="0AF3C622" w:rsidR="00482DFB" w:rsidRDefault="00482DFB" w:rsidP="000D6FE8">
            <w:r>
              <w:t>12.82</w:t>
            </w:r>
          </w:p>
        </w:tc>
      </w:tr>
      <w:tr w:rsidR="00482DFB" w14:paraId="380B9EC1" w14:textId="77777777" w:rsidTr="00BD31F2">
        <w:trPr>
          <w:jc w:val="center"/>
        </w:trPr>
        <w:tc>
          <w:tcPr>
            <w:tcW w:w="4230" w:type="dxa"/>
          </w:tcPr>
          <w:p w14:paraId="64787DBE" w14:textId="24C57147" w:rsidR="00482DFB" w:rsidRDefault="00482DFB" w:rsidP="000D6FE8">
            <w:pPr>
              <w:rPr>
                <w:sz w:val="24"/>
                <w:szCs w:val="24"/>
              </w:rPr>
            </w:pPr>
            <w:r>
              <w:rPr>
                <w:sz w:val="24"/>
                <w:szCs w:val="24"/>
              </w:rPr>
              <w:t>Amount borrowed, term, installment</w:t>
            </w:r>
          </w:p>
        </w:tc>
        <w:tc>
          <w:tcPr>
            <w:tcW w:w="2700" w:type="dxa"/>
          </w:tcPr>
          <w:p w14:paraId="7D7CCE84" w14:textId="5844A63A" w:rsidR="00482DFB" w:rsidRDefault="00482DFB" w:rsidP="000D6FE8">
            <w:r>
              <w:t>27.39</w:t>
            </w:r>
          </w:p>
        </w:tc>
      </w:tr>
    </w:tbl>
    <w:p w14:paraId="58B3A3E8" w14:textId="2FEC0302" w:rsidR="00BD31F2" w:rsidRDefault="00BD31F2" w:rsidP="000D6FE8">
      <w:pPr>
        <w:rPr>
          <w:sz w:val="24"/>
          <w:szCs w:val="24"/>
        </w:rPr>
      </w:pPr>
    </w:p>
    <w:p w14:paraId="0C3C29DD" w14:textId="77ADB051" w:rsidR="00BD31F2" w:rsidRDefault="00BD31F2" w:rsidP="00BD31F2">
      <w:pPr>
        <w:jc w:val="center"/>
        <w:rPr>
          <w:sz w:val="24"/>
          <w:szCs w:val="24"/>
        </w:rPr>
      </w:pPr>
      <w:r>
        <w:rPr>
          <w:noProof/>
        </w:rPr>
        <w:drawing>
          <wp:inline distT="0" distB="0" distL="0" distR="0" wp14:anchorId="1DB066C6" wp14:editId="4317809C">
            <wp:extent cx="4332484" cy="2636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9464" cy="2640768"/>
                    </a:xfrm>
                    <a:prstGeom prst="rect">
                      <a:avLst/>
                    </a:prstGeom>
                    <a:noFill/>
                    <a:ln>
                      <a:noFill/>
                    </a:ln>
                  </pic:spPr>
                </pic:pic>
              </a:graphicData>
            </a:graphic>
          </wp:inline>
        </w:drawing>
      </w:r>
    </w:p>
    <w:p w14:paraId="5D5216D9" w14:textId="605C024F" w:rsidR="00BD31F2" w:rsidRDefault="00BD31F2" w:rsidP="00BD31F2">
      <w:pPr>
        <w:jc w:val="center"/>
        <w:rPr>
          <w:sz w:val="24"/>
          <w:szCs w:val="24"/>
        </w:rPr>
      </w:pPr>
      <w:r>
        <w:rPr>
          <w:noProof/>
        </w:rPr>
        <w:lastRenderedPageBreak/>
        <w:drawing>
          <wp:inline distT="0" distB="0" distL="0" distR="0" wp14:anchorId="010604C5" wp14:editId="2115E76D">
            <wp:extent cx="4610361" cy="2301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9701" cy="2305902"/>
                    </a:xfrm>
                    <a:prstGeom prst="rect">
                      <a:avLst/>
                    </a:prstGeom>
                    <a:noFill/>
                    <a:ln>
                      <a:noFill/>
                    </a:ln>
                  </pic:spPr>
                </pic:pic>
              </a:graphicData>
            </a:graphic>
          </wp:inline>
        </w:drawing>
      </w:r>
    </w:p>
    <w:p w14:paraId="44D17601" w14:textId="1A678B95" w:rsidR="00BD31F2" w:rsidRDefault="00BD31F2" w:rsidP="00BD31F2">
      <w:pPr>
        <w:jc w:val="center"/>
        <w:rPr>
          <w:sz w:val="24"/>
          <w:szCs w:val="24"/>
        </w:rPr>
      </w:pPr>
      <w:r>
        <w:rPr>
          <w:noProof/>
        </w:rPr>
        <w:drawing>
          <wp:inline distT="0" distB="0" distL="0" distR="0" wp14:anchorId="5A5CD9F6" wp14:editId="14BFBAA2">
            <wp:extent cx="4671427" cy="2331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3426" cy="2347692"/>
                    </a:xfrm>
                    <a:prstGeom prst="rect">
                      <a:avLst/>
                    </a:prstGeom>
                    <a:noFill/>
                    <a:ln>
                      <a:noFill/>
                    </a:ln>
                  </pic:spPr>
                </pic:pic>
              </a:graphicData>
            </a:graphic>
          </wp:inline>
        </w:drawing>
      </w:r>
    </w:p>
    <w:p w14:paraId="1162857C" w14:textId="182001BD" w:rsidR="00BD31F2" w:rsidRDefault="00BD31F2" w:rsidP="00BD31F2">
      <w:pPr>
        <w:jc w:val="center"/>
        <w:rPr>
          <w:sz w:val="24"/>
          <w:szCs w:val="24"/>
        </w:rPr>
      </w:pPr>
      <w:r>
        <w:rPr>
          <w:noProof/>
        </w:rPr>
        <w:drawing>
          <wp:inline distT="0" distB="0" distL="0" distR="0" wp14:anchorId="6923EB6C" wp14:editId="05D59F3F">
            <wp:extent cx="4701958" cy="23469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7263" cy="2354600"/>
                    </a:xfrm>
                    <a:prstGeom prst="rect">
                      <a:avLst/>
                    </a:prstGeom>
                    <a:noFill/>
                    <a:ln>
                      <a:noFill/>
                    </a:ln>
                  </pic:spPr>
                </pic:pic>
              </a:graphicData>
            </a:graphic>
          </wp:inline>
        </w:drawing>
      </w:r>
    </w:p>
    <w:p w14:paraId="53CC6B1B" w14:textId="1AAB1073" w:rsidR="00BD31F2" w:rsidRDefault="00BD31F2" w:rsidP="000D6FE8">
      <w:pPr>
        <w:rPr>
          <w:noProof/>
          <w:sz w:val="24"/>
          <w:szCs w:val="24"/>
        </w:rPr>
      </w:pPr>
      <w:r>
        <w:rPr>
          <w:noProof/>
          <w:sz w:val="24"/>
          <w:szCs w:val="24"/>
        </w:rPr>
        <w:t xml:space="preserve"> </w:t>
      </w:r>
    </w:p>
    <w:p w14:paraId="5BB90484" w14:textId="1278C7D0" w:rsidR="00BD31F2" w:rsidRPr="00BD31F2" w:rsidRDefault="00BD31F2" w:rsidP="000D6FE8">
      <w:pPr>
        <w:rPr>
          <w:sz w:val="24"/>
          <w:szCs w:val="24"/>
        </w:rPr>
      </w:pPr>
    </w:p>
    <w:sectPr w:rsidR="00BD31F2" w:rsidRPr="00BD3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91A6C"/>
    <w:multiLevelType w:val="hybridMultilevel"/>
    <w:tmpl w:val="A6EE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jG0MDE3NjEwsjBV0lEKTi0uzszPAykwrAUA6AuI1ywAAAA="/>
  </w:docVars>
  <w:rsids>
    <w:rsidRoot w:val="000D6FE8"/>
    <w:rsid w:val="000D6FE8"/>
    <w:rsid w:val="00182B8D"/>
    <w:rsid w:val="00482DFB"/>
    <w:rsid w:val="008B66CE"/>
    <w:rsid w:val="00BD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6B1F"/>
  <w15:chartTrackingRefBased/>
  <w15:docId w15:val="{F673EB51-321C-4CFE-9D73-5F2D6F23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FE8"/>
    <w:pPr>
      <w:ind w:left="720"/>
      <w:contextualSpacing/>
    </w:pPr>
  </w:style>
  <w:style w:type="table" w:styleId="TableGrid">
    <w:name w:val="Table Grid"/>
    <w:basedOn w:val="TableNormal"/>
    <w:uiPriority w:val="39"/>
    <w:rsid w:val="00482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42AF9-FBF7-452E-9F03-D02AA3A5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Singhal</dc:creator>
  <cp:keywords/>
  <dc:description/>
  <cp:lastModifiedBy>Akshat Singhal</cp:lastModifiedBy>
  <cp:revision>2</cp:revision>
  <dcterms:created xsi:type="dcterms:W3CDTF">2018-12-07T05:29:00Z</dcterms:created>
  <dcterms:modified xsi:type="dcterms:W3CDTF">2018-12-07T06:27:00Z</dcterms:modified>
</cp:coreProperties>
</file>