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861C" w14:textId="5BAD9761" w:rsidR="006D33D5" w:rsidRPr="00DA2BF5" w:rsidRDefault="00B4278F" w:rsidP="00B42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BF5">
        <w:rPr>
          <w:rFonts w:ascii="Times New Roman" w:hAnsi="Times New Roman" w:cs="Times New Roman"/>
          <w:sz w:val="24"/>
          <w:szCs w:val="24"/>
        </w:rPr>
        <w:t>Name: Nikhil Raina</w:t>
      </w:r>
    </w:p>
    <w:p w14:paraId="2D953B88" w14:textId="7AA55D98" w:rsidR="00B4278F" w:rsidRPr="00DA2BF5" w:rsidRDefault="00B4278F" w:rsidP="00B42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BF5">
        <w:rPr>
          <w:rFonts w:ascii="Times New Roman" w:hAnsi="Times New Roman" w:cs="Times New Roman"/>
          <w:sz w:val="24"/>
          <w:szCs w:val="24"/>
        </w:rPr>
        <w:t>Title: The profiling of Computer Vision and the Challenge of Computation Empiricism</w:t>
      </w:r>
    </w:p>
    <w:p w14:paraId="35047E11" w14:textId="6DB7AECD" w:rsidR="00B4278F" w:rsidRPr="00DA2BF5" w:rsidRDefault="00B4278F" w:rsidP="00B42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BF5">
        <w:rPr>
          <w:rFonts w:ascii="Times New Roman" w:hAnsi="Times New Roman" w:cs="Times New Roman"/>
          <w:sz w:val="24"/>
          <w:szCs w:val="24"/>
        </w:rPr>
        <w:t xml:space="preserve">Presentation Outline </w:t>
      </w:r>
    </w:p>
    <w:p w14:paraId="6FAA6508" w14:textId="0A0CB7DA" w:rsidR="00B4278F" w:rsidRPr="00DA2BF5" w:rsidRDefault="00B4278F" w:rsidP="00B42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BF5">
        <w:rPr>
          <w:rFonts w:ascii="Times New Roman" w:hAnsi="Times New Roman" w:cs="Times New Roman"/>
          <w:sz w:val="24"/>
          <w:szCs w:val="24"/>
        </w:rPr>
        <w:t>April 16</w:t>
      </w:r>
      <w:r w:rsidRPr="00DA2B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2BF5">
        <w:rPr>
          <w:rFonts w:ascii="Times New Roman" w:hAnsi="Times New Roman" w:cs="Times New Roman"/>
          <w:sz w:val="24"/>
          <w:szCs w:val="24"/>
        </w:rPr>
        <w:t>, 2021</w:t>
      </w:r>
    </w:p>
    <w:p w14:paraId="7FDE4BFA" w14:textId="5F90A81A" w:rsidR="00B4278F" w:rsidRPr="00DA2BF5" w:rsidRDefault="00B4278F" w:rsidP="00B42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BF5">
        <w:rPr>
          <w:rFonts w:ascii="Times New Roman" w:hAnsi="Times New Roman" w:cs="Times New Roman"/>
          <w:sz w:val="24"/>
          <w:szCs w:val="24"/>
        </w:rPr>
        <w:t>CSCI 471.03</w:t>
      </w:r>
    </w:p>
    <w:p w14:paraId="356AC069" w14:textId="77777777" w:rsidR="00423E60" w:rsidRDefault="00423E60" w:rsidP="00423E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513B8" w14:textId="77777777" w:rsidR="00423E60" w:rsidRDefault="00C15178" w:rsidP="00423E6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Introduction of the paper: (Problem definition and brief key point introduction)</w:t>
      </w:r>
    </w:p>
    <w:p w14:paraId="5A1C9680" w14:textId="77777777" w:rsidR="00423E60" w:rsidRDefault="00C15178" w:rsidP="00423E60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Profiling: Different perspectives of the meaning of ‘profiling’. </w:t>
      </w:r>
    </w:p>
    <w:p w14:paraId="7EC99229" w14:textId="77777777" w:rsidR="00423E60" w:rsidRDefault="00C15178" w:rsidP="00423E60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Brief intro of the major ‘knowledge claims’ that the paper is addressing. Bulleted structure to represent these claims. </w:t>
      </w:r>
    </w:p>
    <w:p w14:paraId="6055B7C6" w14:textId="77777777" w:rsidR="00423E60" w:rsidRDefault="00C15178" w:rsidP="00423E6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A major focus of the knowledge claims: (Focus of the key points in the context of the paper)</w:t>
      </w:r>
    </w:p>
    <w:p w14:paraId="33A10545" w14:textId="77777777" w:rsidR="00423E60" w:rsidRDefault="00C15178" w:rsidP="00423E60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General Identification and resemblance to the physical world: </w:t>
      </w:r>
    </w:p>
    <w:p w14:paraId="289FE680" w14:textId="77777777" w:rsidR="00423E60" w:rsidRDefault="00C15178" w:rsidP="00423E60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Face value connection of face recognition to the physical world, that is the subjects or the people.</w:t>
      </w:r>
    </w:p>
    <w:p w14:paraId="294E45F1" w14:textId="0D8437A5" w:rsidR="00C15178" w:rsidRPr="00423E60" w:rsidRDefault="00C15178" w:rsidP="00423E60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Apparent Personality Analysis: Depth of transition from the face value to the personality analysis of software. </w:t>
      </w:r>
    </w:p>
    <w:p w14:paraId="6FCDD011" w14:textId="77777777" w:rsidR="00423E60" w:rsidRDefault="00C15178" w:rsidP="00423E60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15178">
        <w:rPr>
          <w:rFonts w:ascii="Times New Roman" w:eastAsia="Times New Roman" w:hAnsi="Times New Roman" w:cs="Times New Roman"/>
          <w:color w:val="0E101A"/>
          <w:sz w:val="24"/>
          <w:szCs w:val="24"/>
        </w:rPr>
        <w:t>Proliferation through Computer Vision: (Approaches to the problem and their significance)</w:t>
      </w:r>
    </w:p>
    <w:p w14:paraId="3E5D8EE2" w14:textId="77777777" w:rsidR="00423E60" w:rsidRDefault="00423E60" w:rsidP="00423E60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‘</w:t>
      </w:r>
      <w:r w:rsidR="00C15178"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looking at people’: Describing what this phrase means in the light of facial recognition and with regards to the depth of the paper. </w:t>
      </w:r>
    </w:p>
    <w:p w14:paraId="7B464EB5" w14:textId="77777777" w:rsidR="00423E60" w:rsidRDefault="00C15178" w:rsidP="00423E60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Computation personality analysis:</w:t>
      </w:r>
    </w:p>
    <w:p w14:paraId="4D65D828" w14:textId="77777777" w:rsidR="00423E60" w:rsidRDefault="00C15178" w:rsidP="00423E60">
      <w:pPr>
        <w:pStyle w:val="ListParagraph"/>
        <w:numPr>
          <w:ilvl w:val="2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Goals of Apparent Personality Recognition</w:t>
      </w:r>
    </w:p>
    <w:p w14:paraId="2E9A0137" w14:textId="77777777" w:rsidR="00423E60" w:rsidRDefault="00C15178" w:rsidP="00423E60">
      <w:pPr>
        <w:pStyle w:val="ListParagraph"/>
        <w:numPr>
          <w:ilvl w:val="2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Early representation: Discuss computation physiology.</w:t>
      </w:r>
    </w:p>
    <w:p w14:paraId="19C93D03" w14:textId="77777777" w:rsidR="00423E60" w:rsidRDefault="00C15178" w:rsidP="00423E60">
      <w:pPr>
        <w:pStyle w:val="ListParagraph"/>
        <w:numPr>
          <w:ilvl w:val="3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What is physiognomy?</w:t>
      </w:r>
    </w:p>
    <w:p w14:paraId="778D1A13" w14:textId="77777777" w:rsidR="00423E60" w:rsidRDefault="00C15178" w:rsidP="00423E60">
      <w:pPr>
        <w:pStyle w:val="ListParagraph"/>
        <w:numPr>
          <w:ilvl w:val="3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Initial Machine learning models that were used.</w:t>
      </w:r>
    </w:p>
    <w:p w14:paraId="152D41E9" w14:textId="77777777" w:rsidR="00423E60" w:rsidRDefault="00C15178" w:rsidP="00423E60">
      <w:pPr>
        <w:pStyle w:val="ListParagraph"/>
        <w:numPr>
          <w:ilvl w:val="3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Progress of models to convoluted neural networks and its benefits. Use evidence from the paper.</w:t>
      </w:r>
    </w:p>
    <w:p w14:paraId="30AC1FA7" w14:textId="77777777" w:rsidR="00423E60" w:rsidRDefault="00C15178" w:rsidP="00423E60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Importance of Physiognomy</w:t>
      </w:r>
    </w:p>
    <w:p w14:paraId="39106109" w14:textId="4744ACF5" w:rsidR="00C15178" w:rsidRPr="00423E60" w:rsidRDefault="00C15178" w:rsidP="00423E60">
      <w:pPr>
        <w:pStyle w:val="ListParagraph"/>
        <w:numPr>
          <w:ilvl w:val="1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Application of Physiognomy </w:t>
      </w:r>
    </w:p>
    <w:p w14:paraId="2E2AEF5D" w14:textId="77777777" w:rsidR="00423E60" w:rsidRDefault="00C15178" w:rsidP="00423E60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15178">
        <w:rPr>
          <w:rFonts w:ascii="Times New Roman" w:eastAsia="Times New Roman" w:hAnsi="Times New Roman" w:cs="Times New Roman"/>
          <w:color w:val="0E101A"/>
          <w:sz w:val="24"/>
          <w:szCs w:val="24"/>
        </w:rPr>
        <w:t>Computational Empiricism (Exploring the Key points of the problem and ways being addressed)</w:t>
      </w:r>
    </w:p>
    <w:p w14:paraId="3AEE4A28" w14:textId="77777777" w:rsidR="00423E60" w:rsidRDefault="00C15178" w:rsidP="00423E60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Extraction of information:</w:t>
      </w:r>
    </w:p>
    <w:p w14:paraId="5622F20C" w14:textId="77777777" w:rsidR="00423E60" w:rsidRDefault="00C15178" w:rsidP="00423E60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Photography:</w:t>
      </w:r>
    </w:p>
    <w:p w14:paraId="64DED4A9" w14:textId="77777777" w:rsidR="00423E60" w:rsidRDefault="00C15178" w:rsidP="00423E60">
      <w:pPr>
        <w:pStyle w:val="ListParagraph"/>
        <w:numPr>
          <w:ilvl w:val="2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Developed ways to read the information from a photograph.</w:t>
      </w:r>
    </w:p>
    <w:p w14:paraId="12478C74" w14:textId="77777777" w:rsidR="00423E60" w:rsidRDefault="00C15178" w:rsidP="00423E60">
      <w:pPr>
        <w:pStyle w:val="ListParagraph"/>
        <w:numPr>
          <w:ilvl w:val="2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Ways of interpolating numbers and data from pictures for models to understand and predict.</w:t>
      </w:r>
    </w:p>
    <w:p w14:paraId="0F568579" w14:textId="77777777" w:rsidR="00423E60" w:rsidRDefault="00C15178" w:rsidP="00423E60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The mathematical bridge between technology and the physical world.</w:t>
      </w:r>
    </w:p>
    <w:p w14:paraId="622E16C0" w14:textId="77777777" w:rsidR="00423E60" w:rsidRDefault="00C15178" w:rsidP="00423E60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Probabilistic nature of math:</w:t>
      </w:r>
    </w:p>
    <w:p w14:paraId="139A7AE9" w14:textId="77777777" w:rsidR="00423E60" w:rsidRDefault="00C15178" w:rsidP="00423E60">
      <w:pPr>
        <w:pStyle w:val="ListParagraph"/>
        <w:numPr>
          <w:ilvl w:val="2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Explaining why the state of the world </w:t>
      </w:r>
      <w:proofErr w:type="gramStart"/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can’t</w:t>
      </w:r>
      <w:proofErr w:type="gramEnd"/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 accurately predicted now. Illustrate the data weight and lack computation demanding resources. </w:t>
      </w:r>
    </w:p>
    <w:p w14:paraId="4CE48DBE" w14:textId="77777777" w:rsidR="00423E60" w:rsidRDefault="00C15178" w:rsidP="00423E60">
      <w:pPr>
        <w:pStyle w:val="ListParagraph"/>
        <w:numPr>
          <w:ilvl w:val="2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Discuss the introduction of paradox within invisible and hidden layers of the system. </w:t>
      </w:r>
    </w:p>
    <w:p w14:paraId="2F3D3171" w14:textId="77777777" w:rsidR="00423E60" w:rsidRDefault="00C15178" w:rsidP="00423E60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The dominant Epistemology:</w:t>
      </w:r>
    </w:p>
    <w:p w14:paraId="37A0C5B7" w14:textId="77777777" w:rsidR="00423E60" w:rsidRDefault="00C15178" w:rsidP="00423E60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Discuss the new lines of computational empiricism being identified.</w:t>
      </w:r>
    </w:p>
    <w:p w14:paraId="5263470F" w14:textId="3B57F00C" w:rsidR="00C15178" w:rsidRPr="00423E60" w:rsidRDefault="00C15178" w:rsidP="00423E60">
      <w:pPr>
        <w:pStyle w:val="ListParagraph"/>
        <w:numPr>
          <w:ilvl w:val="1"/>
          <w:numId w:val="19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Bullet the 4 elements and give a small description of each.</w:t>
      </w:r>
    </w:p>
    <w:p w14:paraId="3E1597BE" w14:textId="5C7BEF82" w:rsidR="00423E60" w:rsidRPr="00423E60" w:rsidRDefault="00C15178" w:rsidP="00423E60">
      <w:pPr>
        <w:numPr>
          <w:ilvl w:val="0"/>
          <w:numId w:val="1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C15178">
        <w:rPr>
          <w:rFonts w:ascii="Times New Roman" w:eastAsia="Times New Roman" w:hAnsi="Times New Roman" w:cs="Times New Roman"/>
          <w:color w:val="0E101A"/>
          <w:sz w:val="24"/>
          <w:szCs w:val="24"/>
        </w:rPr>
        <w:t>Law with the world state (Conclusion)</w:t>
      </w:r>
    </w:p>
    <w:p w14:paraId="202D1627" w14:textId="77777777" w:rsidR="00423E60" w:rsidRDefault="00C15178" w:rsidP="00423E60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The legal drawbacks of having an experimental approach to the entire approach for the APR analysis. </w:t>
      </w:r>
    </w:p>
    <w:p w14:paraId="652CC773" w14:textId="2470F213" w:rsidR="00423E60" w:rsidRDefault="00423E60" w:rsidP="00423E60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Quote </w:t>
      </w:r>
      <w:r w:rsidR="00C15178"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paper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for</w:t>
      </w:r>
      <w:r w:rsidR="00C15178"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evidence, mention areas that challenge the data science program thus adding to the drawbacks being faced by the scientist right now.</w:t>
      </w:r>
    </w:p>
    <w:p w14:paraId="40E37573" w14:textId="77777777" w:rsidR="00423E60" w:rsidRDefault="00C15178" w:rsidP="00423E60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Mention interlinking of computer vision practices with that of law.</w:t>
      </w:r>
    </w:p>
    <w:p w14:paraId="7162A6FE" w14:textId="77777777" w:rsidR="00423E60" w:rsidRDefault="00C15178" w:rsidP="00423E60">
      <w:pPr>
        <w:pStyle w:val="ListParagraph"/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Show how the law is perceiving the project and their views that are being portrayed.</w:t>
      </w:r>
    </w:p>
    <w:p w14:paraId="1FA48600" w14:textId="4215CDD6" w:rsidR="007B5E48" w:rsidRPr="00423E60" w:rsidRDefault="00C15178" w:rsidP="00423E60">
      <w:pPr>
        <w:pStyle w:val="ListParagraph"/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Mention what needs to be done for advancing the CV proliferation so that the legal, </w:t>
      </w:r>
      <w:r w:rsidR="00423E60"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>conceptual,</w:t>
      </w:r>
      <w:r w:rsidRPr="00423E6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technical thinking come to an understanding.</w:t>
      </w:r>
    </w:p>
    <w:sectPr w:rsidR="007B5E48" w:rsidRPr="00423E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7435" w14:textId="77777777" w:rsidR="00422444" w:rsidRDefault="00422444" w:rsidP="006B7E98">
      <w:pPr>
        <w:spacing w:after="0" w:line="240" w:lineRule="auto"/>
      </w:pPr>
      <w:r>
        <w:separator/>
      </w:r>
    </w:p>
  </w:endnote>
  <w:endnote w:type="continuationSeparator" w:id="0">
    <w:p w14:paraId="4B6D1D34" w14:textId="77777777" w:rsidR="00422444" w:rsidRDefault="00422444" w:rsidP="006B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025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DAC17" w14:textId="6DE12CA8" w:rsidR="006B7E98" w:rsidRDefault="006B7E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EB99B2" w14:textId="77777777" w:rsidR="006B7E98" w:rsidRDefault="006B7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EC5EC" w14:textId="77777777" w:rsidR="00422444" w:rsidRDefault="00422444" w:rsidP="006B7E98">
      <w:pPr>
        <w:spacing w:after="0" w:line="240" w:lineRule="auto"/>
      </w:pPr>
      <w:r>
        <w:separator/>
      </w:r>
    </w:p>
  </w:footnote>
  <w:footnote w:type="continuationSeparator" w:id="0">
    <w:p w14:paraId="48E26A25" w14:textId="77777777" w:rsidR="00422444" w:rsidRDefault="00422444" w:rsidP="006B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1C9"/>
    <w:multiLevelType w:val="hybridMultilevel"/>
    <w:tmpl w:val="5E80B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B58EF"/>
    <w:multiLevelType w:val="hybridMultilevel"/>
    <w:tmpl w:val="50CCF082"/>
    <w:lvl w:ilvl="0" w:tplc="CE729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11FE9"/>
    <w:multiLevelType w:val="hybridMultilevel"/>
    <w:tmpl w:val="0EA646A6"/>
    <w:lvl w:ilvl="0" w:tplc="3342E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749BE"/>
    <w:multiLevelType w:val="hybridMultilevel"/>
    <w:tmpl w:val="F3E42E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771D23"/>
    <w:multiLevelType w:val="multilevel"/>
    <w:tmpl w:val="08DA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E61A8"/>
    <w:multiLevelType w:val="hybridMultilevel"/>
    <w:tmpl w:val="4798F05C"/>
    <w:lvl w:ilvl="0" w:tplc="229C0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6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8F"/>
    <w:rsid w:val="00096828"/>
    <w:rsid w:val="001648E1"/>
    <w:rsid w:val="00422444"/>
    <w:rsid w:val="00423E60"/>
    <w:rsid w:val="004911B7"/>
    <w:rsid w:val="006B7E98"/>
    <w:rsid w:val="006D33D5"/>
    <w:rsid w:val="007B5E48"/>
    <w:rsid w:val="00827012"/>
    <w:rsid w:val="00852BD0"/>
    <w:rsid w:val="00B4278F"/>
    <w:rsid w:val="00C15178"/>
    <w:rsid w:val="00DA2BF5"/>
    <w:rsid w:val="00E56987"/>
    <w:rsid w:val="00E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95E"/>
  <w15:chartTrackingRefBased/>
  <w15:docId w15:val="{CF529C8A-1F3C-412B-9CE2-4DE01468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8F"/>
    <w:pPr>
      <w:ind w:left="720"/>
      <w:contextualSpacing/>
    </w:pPr>
  </w:style>
  <w:style w:type="paragraph" w:customStyle="1" w:styleId="ql-indent-1">
    <w:name w:val="ql-indent-1"/>
    <w:basedOn w:val="Normal"/>
    <w:rsid w:val="00C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C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3">
    <w:name w:val="ql-indent-3"/>
    <w:basedOn w:val="Normal"/>
    <w:rsid w:val="00C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98"/>
  </w:style>
  <w:style w:type="paragraph" w:styleId="Footer">
    <w:name w:val="footer"/>
    <w:basedOn w:val="Normal"/>
    <w:link w:val="FooterChar"/>
    <w:uiPriority w:val="99"/>
    <w:unhideWhenUsed/>
    <w:rsid w:val="006B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4</cp:revision>
  <cp:lastPrinted>2021-04-17T00:33:00Z</cp:lastPrinted>
  <dcterms:created xsi:type="dcterms:W3CDTF">2021-04-16T21:36:00Z</dcterms:created>
  <dcterms:modified xsi:type="dcterms:W3CDTF">2021-04-17T00:34:00Z</dcterms:modified>
</cp:coreProperties>
</file>