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47C0" w14:textId="30C6D757" w:rsidR="005E4E2B" w:rsidRPr="005C5504" w:rsidRDefault="005E4E2B" w:rsidP="005E4E2B">
      <w:pPr>
        <w:rPr>
          <w:b/>
          <w:bCs/>
          <w:sz w:val="32"/>
          <w:szCs w:val="32"/>
        </w:rPr>
      </w:pPr>
      <w:r w:rsidRPr="005C5504">
        <w:rPr>
          <w:b/>
          <w:bCs/>
          <w:sz w:val="32"/>
          <w:szCs w:val="32"/>
        </w:rPr>
        <w:t>Implementation Roadmap &amp; Execution Plan</w:t>
      </w:r>
    </w:p>
    <w:p w14:paraId="5E533FC5" w14:textId="176DD323" w:rsidR="00F228F8" w:rsidRPr="005E4E2B" w:rsidRDefault="005E4E2B" w:rsidP="00F228F8">
      <w:r w:rsidRPr="005E4E2B">
        <w:t>The following activities are required to complete the Investor Workflow modernization initiative for the CDM Informatica to Python/</w:t>
      </w:r>
      <w:proofErr w:type="spellStart"/>
      <w:r w:rsidRPr="005E4E2B">
        <w:t>PySpark</w:t>
      </w:r>
      <w:proofErr w:type="spellEnd"/>
      <w:r w:rsidRPr="005E4E2B">
        <w:t xml:space="preserve"> migration program. The implementation approach is structured phase-wise to maintain workflow sequencing, dependency management, deployment standardization, and operational stability. </w:t>
      </w:r>
      <w:r w:rsidR="00584D1E">
        <w:br/>
      </w:r>
      <w:r w:rsidR="00584D1E">
        <w:br/>
      </w:r>
      <w:r w:rsidR="00584D1E" w:rsidRPr="005E4E2B">
        <w:rPr>
          <w:b/>
          <w:bCs/>
        </w:rPr>
        <w:t>Execution Summary</w:t>
      </w:r>
      <w:r w:rsidR="00F228F8">
        <w:br/>
      </w:r>
      <w:r w:rsidR="00F228F8">
        <w:br/>
      </w:r>
      <w:r w:rsidR="00F228F8" w:rsidRPr="005E4E2B">
        <w:t>The project has already achieved substantial progress from a workflow conversion and reconciliation perspective, with 132 workflows validated between Informatica and Python/</w:t>
      </w:r>
      <w:proofErr w:type="spellStart"/>
      <w:r w:rsidR="00F228F8" w:rsidRPr="005E4E2B">
        <w:t>PySpark</w:t>
      </w:r>
      <w:proofErr w:type="spellEnd"/>
      <w:r w:rsidR="00F228F8" w:rsidRPr="005E4E2B">
        <w:t xml:space="preserve"> implementations.</w:t>
      </w:r>
    </w:p>
    <w:p w14:paraId="3AC241F5" w14:textId="11928ED3" w:rsidR="00F228F8" w:rsidRPr="005E4E2B" w:rsidRDefault="00F228F8" w:rsidP="00F228F8">
      <w:r w:rsidRPr="005E4E2B">
        <w:t xml:space="preserve">The current implementation focus is </w:t>
      </w:r>
      <w:r w:rsidRPr="005E4E2B">
        <w:t>cantered</w:t>
      </w:r>
      <w:r w:rsidRPr="005E4E2B">
        <w:t xml:space="preserve"> around:</w:t>
      </w:r>
    </w:p>
    <w:p w14:paraId="4969223B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Standardizing legacy workflows into a common reusable framework </w:t>
      </w:r>
    </w:p>
    <w:p w14:paraId="6152FD2F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Converting Autosys orchestration into Airflow/Astronomer orchestration </w:t>
      </w:r>
    </w:p>
    <w:p w14:paraId="47C7E66A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Implementing Databricks Asset Bundle–based deployment </w:t>
      </w:r>
    </w:p>
    <w:p w14:paraId="5ADF5164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Automating deployment through Harness and Terraform </w:t>
      </w:r>
    </w:p>
    <w:p w14:paraId="44423DD9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Preserving complex workflow dependencies, sequencing, and business calendar logic </w:t>
      </w:r>
    </w:p>
    <w:p w14:paraId="3C4B837A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Establishing standardized CI/CD and environment promotion processes </w:t>
      </w:r>
    </w:p>
    <w:p w14:paraId="37FFAA66" w14:textId="77777777" w:rsidR="00F228F8" w:rsidRPr="005C5504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Building a scalable, metadata-driven processing framework for Investor workflows </w:t>
      </w:r>
    </w:p>
    <w:p w14:paraId="6638E50B" w14:textId="77777777" w:rsidR="00F228F8" w:rsidRDefault="00F228F8" w:rsidP="00F228F8">
      <w:pPr>
        <w:pStyle w:val="ListParagraph"/>
        <w:numPr>
          <w:ilvl w:val="0"/>
          <w:numId w:val="34"/>
        </w:numPr>
      </w:pPr>
      <w:r w:rsidRPr="005C5504">
        <w:t xml:space="preserve">Improving operational maintainability, monitoring, and </w:t>
      </w:r>
      <w:proofErr w:type="spellStart"/>
      <w:r w:rsidRPr="005C5504">
        <w:t>restartability</w:t>
      </w:r>
      <w:proofErr w:type="spellEnd"/>
    </w:p>
    <w:p w14:paraId="2FB7B69B" w14:textId="77777777" w:rsidR="00F228F8" w:rsidRDefault="00F228F8" w:rsidP="00F228F8"/>
    <w:p w14:paraId="7A4BA687" w14:textId="592BFD4C" w:rsidR="00F228F8" w:rsidRPr="005E4E2B" w:rsidRDefault="00F228F8" w:rsidP="00F228F8">
      <w:pPr>
        <w:rPr>
          <w:b/>
          <w:bCs/>
        </w:rPr>
      </w:pPr>
      <w:r w:rsidRPr="005E4E2B">
        <w:t>The implementation roadmap is designed to transition the existing manually managed Informatica/Autosys ecosystem into a standardized, automated, scalable, metadata-driven, and governance-enabled Databricks platform supporting long-term operational stability and maintainability.</w:t>
      </w:r>
      <w:r>
        <w:br/>
      </w:r>
    </w:p>
    <w:p w14:paraId="434070AB" w14:textId="77777777" w:rsidR="00F228F8" w:rsidRPr="005E4E2B" w:rsidRDefault="00F228F8" w:rsidP="00F228F8">
      <w:pPr>
        <w:jc w:val="center"/>
      </w:pPr>
      <w:r>
        <w:br/>
      </w:r>
      <w:r w:rsidRPr="005C5504">
        <w:t>Git Repository</w:t>
      </w:r>
      <w:r w:rsidRPr="005C5504">
        <w:br/>
        <w:t>↓</w:t>
      </w:r>
      <w:r w:rsidRPr="005C5504">
        <w:br/>
        <w:t>Harness CI/CD Pipeline</w:t>
      </w:r>
      <w:r w:rsidRPr="005C5504">
        <w:br/>
        <w:t>↓</w:t>
      </w:r>
      <w:r w:rsidRPr="005C5504">
        <w:br/>
        <w:t>Databricks Asset Bundle Deployment</w:t>
      </w:r>
      <w:r w:rsidRPr="005C5504">
        <w:br/>
        <w:t>↓</w:t>
      </w:r>
      <w:r w:rsidRPr="005C5504">
        <w:br/>
        <w:t>Airflow / Astronomer Orchestration</w:t>
      </w:r>
      <w:r w:rsidRPr="005C5504">
        <w:br/>
        <w:t>↓</w:t>
      </w:r>
      <w:r w:rsidRPr="005C5504">
        <w:br/>
        <w:t>Databricks Workflow Execution</w:t>
      </w:r>
      <w:r w:rsidRPr="005C5504">
        <w:br/>
        <w:t>↓</w:t>
      </w:r>
      <w:r w:rsidRPr="005C5504">
        <w:br/>
        <w:t>Monitoring &amp; Audit Framework</w:t>
      </w:r>
    </w:p>
    <w:p w14:paraId="7D8F9AC4" w14:textId="1A2F320E" w:rsidR="005E4E2B" w:rsidRPr="005E4E2B" w:rsidRDefault="00F228F8" w:rsidP="005E4E2B">
      <w:r>
        <w:br/>
      </w:r>
      <w:r>
        <w:br/>
      </w:r>
      <w:r>
        <w:br/>
      </w:r>
    </w:p>
    <w:p w14:paraId="09314186" w14:textId="77777777" w:rsidR="005E4E2B" w:rsidRPr="005E4E2B" w:rsidRDefault="005E4E2B" w:rsidP="005E4E2B">
      <w:r w:rsidRPr="005E4E2B">
        <w:pict w14:anchorId="77D830BE">
          <v:rect id="_x0000_i1097" style="width:0;height:1.5pt" o:hralign="center" o:hrstd="t" o:hr="t" fillcolor="#a0a0a0" stroked="f"/>
        </w:pict>
      </w:r>
    </w:p>
    <w:p w14:paraId="41AB6FF2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lastRenderedPageBreak/>
        <w:t>Stage 1 – Infrastructure, Access &amp; Platform Foundation</w:t>
      </w:r>
    </w:p>
    <w:p w14:paraId="68F26E94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Implementation Activities</w:t>
      </w:r>
    </w:p>
    <w:p w14:paraId="37891189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Provision Git repository access for development and deployment activities </w:t>
      </w:r>
    </w:p>
    <w:p w14:paraId="20729295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Setup and validate Databricks workspace environments </w:t>
      </w:r>
    </w:p>
    <w:p w14:paraId="666E217D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Configure compute clusters and cluster policies </w:t>
      </w:r>
    </w:p>
    <w:p w14:paraId="2A079D91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Create and onboard Databricks service accounts </w:t>
      </w:r>
    </w:p>
    <w:p w14:paraId="01347F66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Configure Unity </w:t>
      </w:r>
      <w:proofErr w:type="spellStart"/>
      <w:r w:rsidRPr="005E4E2B">
        <w:t>Catalog</w:t>
      </w:r>
      <w:proofErr w:type="spellEnd"/>
      <w:r w:rsidRPr="005E4E2B">
        <w:t xml:space="preserve"> and governance framework </w:t>
      </w:r>
    </w:p>
    <w:p w14:paraId="5608169D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Setup RBAC and workspace-level permissions </w:t>
      </w:r>
    </w:p>
    <w:p w14:paraId="0F586579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Configure AWS Secrets Manager and Databricks Secret Scope </w:t>
      </w:r>
    </w:p>
    <w:p w14:paraId="4D398921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Implement PAT token management and rotation strategy </w:t>
      </w:r>
    </w:p>
    <w:p w14:paraId="334E9D57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Provision Airflow / Astronomer access </w:t>
      </w:r>
    </w:p>
    <w:p w14:paraId="69F6F116" w14:textId="77777777" w:rsidR="005E4E2B" w:rsidRPr="005E4E2B" w:rsidRDefault="005E4E2B" w:rsidP="005E4E2B">
      <w:pPr>
        <w:pStyle w:val="ListParagraph"/>
        <w:numPr>
          <w:ilvl w:val="0"/>
          <w:numId w:val="18"/>
        </w:numPr>
      </w:pPr>
      <w:r w:rsidRPr="005E4E2B">
        <w:t xml:space="preserve">Configure </w:t>
      </w:r>
      <w:proofErr w:type="spellStart"/>
      <w:r w:rsidRPr="005E4E2B">
        <w:t>DataDog</w:t>
      </w:r>
      <w:proofErr w:type="spellEnd"/>
      <w:r w:rsidRPr="005E4E2B">
        <w:t xml:space="preserve"> integration and monitoring access </w:t>
      </w:r>
    </w:p>
    <w:p w14:paraId="418BDB11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Objective</w:t>
      </w:r>
    </w:p>
    <w:p w14:paraId="2D60019B" w14:textId="77777777" w:rsidR="005E4E2B" w:rsidRPr="005E4E2B" w:rsidRDefault="005E4E2B" w:rsidP="005E4E2B">
      <w:r w:rsidRPr="005E4E2B">
        <w:t>This stage establishes the foundational platform and security framework required for orchestration, deployment automation, workflow execution, and environment promotion.</w:t>
      </w:r>
    </w:p>
    <w:p w14:paraId="572A5666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Dependency Alignment</w:t>
      </w:r>
    </w:p>
    <w:p w14:paraId="0E415EA6" w14:textId="77777777" w:rsidR="005E4E2B" w:rsidRPr="005E4E2B" w:rsidRDefault="005E4E2B" w:rsidP="005E4E2B">
      <w:r w:rsidRPr="005E4E2B">
        <w:t>This foundation is required before:</w:t>
      </w:r>
    </w:p>
    <w:p w14:paraId="7CD8C6BD" w14:textId="77777777" w:rsidR="005E4E2B" w:rsidRPr="005E4E2B" w:rsidRDefault="005E4E2B" w:rsidP="005E4E2B">
      <w:pPr>
        <w:pStyle w:val="ListParagraph"/>
        <w:numPr>
          <w:ilvl w:val="0"/>
          <w:numId w:val="19"/>
        </w:numPr>
      </w:pPr>
      <w:r w:rsidRPr="005E4E2B">
        <w:t xml:space="preserve">CI/CD pipeline implementation </w:t>
      </w:r>
    </w:p>
    <w:p w14:paraId="234D48F5" w14:textId="77777777" w:rsidR="005E4E2B" w:rsidRPr="005E4E2B" w:rsidRDefault="005E4E2B" w:rsidP="005E4E2B">
      <w:pPr>
        <w:pStyle w:val="ListParagraph"/>
        <w:numPr>
          <w:ilvl w:val="0"/>
          <w:numId w:val="19"/>
        </w:numPr>
      </w:pPr>
      <w:r w:rsidRPr="005E4E2B">
        <w:t xml:space="preserve">Databricks Asset Bundle deployment </w:t>
      </w:r>
    </w:p>
    <w:p w14:paraId="66F4A210" w14:textId="77777777" w:rsidR="005E4E2B" w:rsidRPr="005E4E2B" w:rsidRDefault="005E4E2B" w:rsidP="005E4E2B">
      <w:pPr>
        <w:pStyle w:val="ListParagraph"/>
        <w:numPr>
          <w:ilvl w:val="0"/>
          <w:numId w:val="19"/>
        </w:numPr>
      </w:pPr>
      <w:r w:rsidRPr="005E4E2B">
        <w:t xml:space="preserve">Workflow orchestration setup </w:t>
      </w:r>
    </w:p>
    <w:p w14:paraId="51FA2F74" w14:textId="77777777" w:rsidR="005E4E2B" w:rsidRPr="005E4E2B" w:rsidRDefault="005E4E2B" w:rsidP="005E4E2B">
      <w:pPr>
        <w:pStyle w:val="ListParagraph"/>
        <w:numPr>
          <w:ilvl w:val="0"/>
          <w:numId w:val="19"/>
        </w:numPr>
      </w:pPr>
      <w:r w:rsidRPr="005E4E2B">
        <w:t xml:space="preserve">Automated job execution </w:t>
      </w:r>
    </w:p>
    <w:p w14:paraId="05FB67B6" w14:textId="77777777" w:rsidR="005E4E2B" w:rsidRPr="005E4E2B" w:rsidRDefault="005E4E2B" w:rsidP="005E4E2B">
      <w:pPr>
        <w:pStyle w:val="ListParagraph"/>
        <w:numPr>
          <w:ilvl w:val="0"/>
          <w:numId w:val="19"/>
        </w:numPr>
      </w:pPr>
      <w:r w:rsidRPr="005E4E2B">
        <w:t xml:space="preserve">Environment promotion workflows </w:t>
      </w:r>
    </w:p>
    <w:p w14:paraId="18C65A2E" w14:textId="0857A459" w:rsidR="005E4E2B" w:rsidRPr="005E4E2B" w:rsidRDefault="005E4E2B" w:rsidP="005E4E2B"/>
    <w:p w14:paraId="0C7E5EDF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Stage 2 – Workflow Standardization &amp; Framework Consolidation</w:t>
      </w:r>
    </w:p>
    <w:p w14:paraId="670A416A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Implementation Activities</w:t>
      </w:r>
    </w:p>
    <w:p w14:paraId="0F7C6663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Standardize 51 legacy workflows developed before the utility framework implementation </w:t>
      </w:r>
    </w:p>
    <w:p w14:paraId="3270A681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Refactor old execution patterns and utility structures </w:t>
      </w:r>
    </w:p>
    <w:p w14:paraId="26B061BB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Align all workflows with Databricks Asset Bundle standards </w:t>
      </w:r>
    </w:p>
    <w:p w14:paraId="57A2059E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Standardize logging, configuration, and parameter management </w:t>
      </w:r>
    </w:p>
    <w:p w14:paraId="7DBE718F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Implement reusable common utility libraries </w:t>
      </w:r>
    </w:p>
    <w:p w14:paraId="0E178220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Standardize workflow execution and deployment model </w:t>
      </w:r>
    </w:p>
    <w:p w14:paraId="36E7ACD0" w14:textId="77777777" w:rsidR="005E4E2B" w:rsidRPr="005E4E2B" w:rsidRDefault="005E4E2B" w:rsidP="005E4E2B">
      <w:pPr>
        <w:pStyle w:val="ListParagraph"/>
        <w:numPr>
          <w:ilvl w:val="0"/>
          <w:numId w:val="21"/>
        </w:numPr>
      </w:pPr>
      <w:r w:rsidRPr="005E4E2B">
        <w:t xml:space="preserve">Externalize environment-specific configurations </w:t>
      </w:r>
    </w:p>
    <w:p w14:paraId="70DD8153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Objective</w:t>
      </w:r>
    </w:p>
    <w:p w14:paraId="7CB73E37" w14:textId="77777777" w:rsidR="005E4E2B" w:rsidRPr="005E4E2B" w:rsidRDefault="005E4E2B" w:rsidP="005E4E2B">
      <w:r w:rsidRPr="005E4E2B">
        <w:t>Create a uniform, reusable, scalable, and maintainable workflow framework across all Investor jobs.</w:t>
      </w:r>
    </w:p>
    <w:p w14:paraId="1CDAC7EF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Dependency Alignment</w:t>
      </w:r>
    </w:p>
    <w:p w14:paraId="1034CA5C" w14:textId="77777777" w:rsidR="005E4E2B" w:rsidRPr="005E4E2B" w:rsidRDefault="005E4E2B" w:rsidP="005E4E2B">
      <w:r w:rsidRPr="005E4E2B">
        <w:t>This implementation depends on:</w:t>
      </w:r>
    </w:p>
    <w:p w14:paraId="5443D72E" w14:textId="77777777" w:rsidR="005E4E2B" w:rsidRPr="005E4E2B" w:rsidRDefault="005E4E2B" w:rsidP="005E4E2B">
      <w:pPr>
        <w:pStyle w:val="ListParagraph"/>
        <w:numPr>
          <w:ilvl w:val="0"/>
          <w:numId w:val="22"/>
        </w:numPr>
      </w:pPr>
      <w:r w:rsidRPr="005E4E2B">
        <w:t xml:space="preserve">Finalized common framework </w:t>
      </w:r>
    </w:p>
    <w:p w14:paraId="49A2DC8C" w14:textId="77777777" w:rsidR="005E4E2B" w:rsidRPr="005E4E2B" w:rsidRDefault="005E4E2B" w:rsidP="005E4E2B">
      <w:pPr>
        <w:pStyle w:val="ListParagraph"/>
        <w:numPr>
          <w:ilvl w:val="0"/>
          <w:numId w:val="22"/>
        </w:numPr>
      </w:pPr>
      <w:r w:rsidRPr="005E4E2B">
        <w:t xml:space="preserve">Standard deployment structure </w:t>
      </w:r>
    </w:p>
    <w:p w14:paraId="07F3C2BA" w14:textId="77777777" w:rsidR="005E4E2B" w:rsidRPr="005E4E2B" w:rsidRDefault="005E4E2B" w:rsidP="005E4E2B">
      <w:pPr>
        <w:pStyle w:val="ListParagraph"/>
        <w:numPr>
          <w:ilvl w:val="0"/>
          <w:numId w:val="22"/>
        </w:numPr>
      </w:pPr>
      <w:r w:rsidRPr="005E4E2B">
        <w:lastRenderedPageBreak/>
        <w:t xml:space="preserve">Reusable utility framework </w:t>
      </w:r>
    </w:p>
    <w:p w14:paraId="2D820135" w14:textId="77777777" w:rsidR="005E4E2B" w:rsidRPr="005E4E2B" w:rsidRDefault="005E4E2B" w:rsidP="005E4E2B">
      <w:pPr>
        <w:pStyle w:val="ListParagraph"/>
        <w:numPr>
          <w:ilvl w:val="0"/>
          <w:numId w:val="22"/>
        </w:numPr>
      </w:pPr>
      <w:r w:rsidRPr="005E4E2B">
        <w:t xml:space="preserve">Asset Bundle standards </w:t>
      </w:r>
    </w:p>
    <w:p w14:paraId="6F752B76" w14:textId="77777777" w:rsidR="005E4E2B" w:rsidRPr="005E4E2B" w:rsidRDefault="005E4E2B" w:rsidP="005E4E2B">
      <w:pPr>
        <w:pStyle w:val="ListParagraph"/>
        <w:numPr>
          <w:ilvl w:val="0"/>
          <w:numId w:val="22"/>
        </w:numPr>
      </w:pPr>
      <w:r w:rsidRPr="005E4E2B">
        <w:t xml:space="preserve">Standard configuration management approach </w:t>
      </w:r>
    </w:p>
    <w:p w14:paraId="7D114C91" w14:textId="26258478" w:rsidR="005E4E2B" w:rsidRPr="005E4E2B" w:rsidRDefault="005E4E2B" w:rsidP="005E4E2B"/>
    <w:p w14:paraId="1BB35CE0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Stage 3 – Workflow Dependency &amp; Orchestration Alignment</w:t>
      </w:r>
    </w:p>
    <w:p w14:paraId="4AFEBD23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Implementation Activities</w:t>
      </w:r>
    </w:p>
    <w:p w14:paraId="29AAD7A9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Convert Autosys boxes into Airflow DAG structures </w:t>
      </w:r>
    </w:p>
    <w:p w14:paraId="1A20301C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Convert file watcher logic into Airflow Sensors </w:t>
      </w:r>
    </w:p>
    <w:p w14:paraId="5FE2611C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Map Autosys conditions into Databricks/Airflow task dependencies </w:t>
      </w:r>
    </w:p>
    <w:p w14:paraId="0AB45F31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Define workflow sequencing and execution hierarchy </w:t>
      </w:r>
    </w:p>
    <w:p w14:paraId="44B4A37B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Configure retry handling and failure recovery strategy </w:t>
      </w:r>
    </w:p>
    <w:p w14:paraId="60F086DD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Configure calendar and holiday dependency handling </w:t>
      </w:r>
    </w:p>
    <w:p w14:paraId="0672BCAE" w14:textId="77777777" w:rsidR="005E4E2B" w:rsidRPr="005E4E2B" w:rsidRDefault="005E4E2B" w:rsidP="005E4E2B">
      <w:pPr>
        <w:pStyle w:val="ListParagraph"/>
        <w:numPr>
          <w:ilvl w:val="0"/>
          <w:numId w:val="23"/>
        </w:numPr>
      </w:pPr>
      <w:r w:rsidRPr="005E4E2B">
        <w:t xml:space="preserve">Identify upstream and downstream workflow relationships </w:t>
      </w:r>
    </w:p>
    <w:p w14:paraId="7ABD245E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Objective</w:t>
      </w:r>
    </w:p>
    <w:p w14:paraId="45291D17" w14:textId="77777777" w:rsidR="005E4E2B" w:rsidRPr="005E4E2B" w:rsidRDefault="005E4E2B" w:rsidP="005E4E2B">
      <w:r w:rsidRPr="005E4E2B">
        <w:t>Preserve existing operational dependency sequencing while transitioning from Autosys orchestration into Airflow/Astronomer orchestration.</w:t>
      </w:r>
    </w:p>
    <w:p w14:paraId="554DC768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Dependency Alignment</w:t>
      </w:r>
    </w:p>
    <w:p w14:paraId="23E7C8A2" w14:textId="77777777" w:rsidR="005E4E2B" w:rsidRPr="005E4E2B" w:rsidRDefault="005E4E2B" w:rsidP="005E4E2B">
      <w:r w:rsidRPr="005E4E2B">
        <w:t>This implementation depends on:</w:t>
      </w:r>
    </w:p>
    <w:p w14:paraId="0E08BF41" w14:textId="77777777" w:rsidR="005E4E2B" w:rsidRPr="005E4E2B" w:rsidRDefault="005E4E2B" w:rsidP="005E4E2B">
      <w:pPr>
        <w:pStyle w:val="ListParagraph"/>
        <w:numPr>
          <w:ilvl w:val="0"/>
          <w:numId w:val="24"/>
        </w:numPr>
      </w:pPr>
      <w:r w:rsidRPr="005E4E2B">
        <w:t xml:space="preserve">Finalized orchestration framework </w:t>
      </w:r>
    </w:p>
    <w:p w14:paraId="009DD046" w14:textId="77777777" w:rsidR="005E4E2B" w:rsidRPr="005E4E2B" w:rsidRDefault="005E4E2B" w:rsidP="005E4E2B">
      <w:pPr>
        <w:pStyle w:val="ListParagraph"/>
        <w:numPr>
          <w:ilvl w:val="0"/>
          <w:numId w:val="24"/>
        </w:numPr>
      </w:pPr>
      <w:r w:rsidRPr="005E4E2B">
        <w:t xml:space="preserve">Workflow inventory validation </w:t>
      </w:r>
    </w:p>
    <w:p w14:paraId="414BAEA0" w14:textId="77777777" w:rsidR="005E4E2B" w:rsidRPr="005E4E2B" w:rsidRDefault="005E4E2B" w:rsidP="005E4E2B">
      <w:pPr>
        <w:pStyle w:val="ListParagraph"/>
        <w:numPr>
          <w:ilvl w:val="0"/>
          <w:numId w:val="24"/>
        </w:numPr>
      </w:pPr>
      <w:r w:rsidRPr="005E4E2B">
        <w:t xml:space="preserve">Confirmed workflow sequencing </w:t>
      </w:r>
    </w:p>
    <w:p w14:paraId="0F76F583" w14:textId="77777777" w:rsidR="005E4E2B" w:rsidRPr="005E4E2B" w:rsidRDefault="005E4E2B" w:rsidP="005E4E2B">
      <w:pPr>
        <w:pStyle w:val="ListParagraph"/>
        <w:numPr>
          <w:ilvl w:val="0"/>
          <w:numId w:val="24"/>
        </w:numPr>
      </w:pPr>
      <w:r w:rsidRPr="005E4E2B">
        <w:t xml:space="preserve">Standardized workflow grouping strategy </w:t>
      </w:r>
    </w:p>
    <w:p w14:paraId="61B5692C" w14:textId="0F2C00C0" w:rsidR="005E4E2B" w:rsidRPr="005E4E2B" w:rsidRDefault="005E4E2B" w:rsidP="005E4E2B"/>
    <w:p w14:paraId="07909AE0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Stage 4 – CI/CD &amp; Deployment Automation</w:t>
      </w:r>
    </w:p>
    <w:p w14:paraId="51922757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Implementation Activities</w:t>
      </w:r>
    </w:p>
    <w:p w14:paraId="6EFC15A3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Configure Harness deployment pipelines </w:t>
      </w:r>
    </w:p>
    <w:p w14:paraId="57D6F0AB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Integrate Terraform-based infrastructure provisioning </w:t>
      </w:r>
    </w:p>
    <w:p w14:paraId="6BDBC408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Automate Databricks Asset Bundle deployments </w:t>
      </w:r>
    </w:p>
    <w:p w14:paraId="68FC6708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Implement Git branch management strategy </w:t>
      </w:r>
    </w:p>
    <w:p w14:paraId="36098F20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Configure environment parameterization </w:t>
      </w:r>
    </w:p>
    <w:p w14:paraId="27C483B6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Automate Databricks Job creation </w:t>
      </w:r>
    </w:p>
    <w:p w14:paraId="38FDA2BA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Implement rollback and recovery mechanisms </w:t>
      </w:r>
    </w:p>
    <w:p w14:paraId="75588997" w14:textId="77777777" w:rsidR="005E4E2B" w:rsidRPr="005E4E2B" w:rsidRDefault="005E4E2B" w:rsidP="005E4E2B">
      <w:pPr>
        <w:pStyle w:val="ListParagraph"/>
        <w:numPr>
          <w:ilvl w:val="0"/>
          <w:numId w:val="25"/>
        </w:numPr>
      </w:pPr>
      <w:r w:rsidRPr="005E4E2B">
        <w:t xml:space="preserve">Configure DEV → SIT → UAT → PROD promotion workflows </w:t>
      </w:r>
    </w:p>
    <w:p w14:paraId="60A365C2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Objective</w:t>
      </w:r>
    </w:p>
    <w:p w14:paraId="77839FB6" w14:textId="77777777" w:rsidR="005E4E2B" w:rsidRPr="005E4E2B" w:rsidRDefault="005E4E2B" w:rsidP="005E4E2B">
      <w:r w:rsidRPr="005E4E2B">
        <w:t>Enable standardized, automated, and controlled deployment processes across all environments.</w:t>
      </w:r>
    </w:p>
    <w:p w14:paraId="0F92F9F6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Dependency Alignment</w:t>
      </w:r>
    </w:p>
    <w:p w14:paraId="148C1B20" w14:textId="77777777" w:rsidR="005E4E2B" w:rsidRPr="005E4E2B" w:rsidRDefault="005E4E2B" w:rsidP="005E4E2B">
      <w:r w:rsidRPr="005E4E2B">
        <w:t>This implementation depends on:</w:t>
      </w:r>
    </w:p>
    <w:p w14:paraId="5DF95C69" w14:textId="77777777" w:rsidR="005E4E2B" w:rsidRPr="005E4E2B" w:rsidRDefault="005E4E2B" w:rsidP="005E4E2B">
      <w:pPr>
        <w:pStyle w:val="ListParagraph"/>
        <w:numPr>
          <w:ilvl w:val="0"/>
          <w:numId w:val="26"/>
        </w:numPr>
      </w:pPr>
      <w:r w:rsidRPr="005E4E2B">
        <w:t xml:space="preserve">Git repository access </w:t>
      </w:r>
    </w:p>
    <w:p w14:paraId="425B146B" w14:textId="77777777" w:rsidR="005E4E2B" w:rsidRPr="005E4E2B" w:rsidRDefault="005E4E2B" w:rsidP="005E4E2B">
      <w:pPr>
        <w:pStyle w:val="ListParagraph"/>
        <w:numPr>
          <w:ilvl w:val="0"/>
          <w:numId w:val="26"/>
        </w:numPr>
      </w:pPr>
      <w:r w:rsidRPr="005E4E2B">
        <w:lastRenderedPageBreak/>
        <w:t xml:space="preserve">Databricks service account configuration </w:t>
      </w:r>
    </w:p>
    <w:p w14:paraId="3B2B1268" w14:textId="77777777" w:rsidR="005E4E2B" w:rsidRPr="005E4E2B" w:rsidRDefault="005E4E2B" w:rsidP="005E4E2B">
      <w:pPr>
        <w:pStyle w:val="ListParagraph"/>
        <w:numPr>
          <w:ilvl w:val="0"/>
          <w:numId w:val="26"/>
        </w:numPr>
      </w:pPr>
      <w:r w:rsidRPr="005E4E2B">
        <w:t xml:space="preserve">Workspace permissions and RBAC setup </w:t>
      </w:r>
    </w:p>
    <w:p w14:paraId="7E6DE8D5" w14:textId="77777777" w:rsidR="005E4E2B" w:rsidRPr="005E4E2B" w:rsidRDefault="005E4E2B" w:rsidP="005E4E2B">
      <w:pPr>
        <w:pStyle w:val="ListParagraph"/>
        <w:numPr>
          <w:ilvl w:val="0"/>
          <w:numId w:val="26"/>
        </w:numPr>
      </w:pPr>
      <w:r w:rsidRPr="005E4E2B">
        <w:t xml:space="preserve">Cluster policy configuration </w:t>
      </w:r>
    </w:p>
    <w:p w14:paraId="598A3767" w14:textId="77777777" w:rsidR="005E4E2B" w:rsidRPr="005E4E2B" w:rsidRDefault="005E4E2B" w:rsidP="005E4E2B">
      <w:pPr>
        <w:pStyle w:val="ListParagraph"/>
        <w:numPr>
          <w:ilvl w:val="0"/>
          <w:numId w:val="26"/>
        </w:numPr>
      </w:pPr>
      <w:r w:rsidRPr="005E4E2B">
        <w:t xml:space="preserve">Secret management integration </w:t>
      </w:r>
    </w:p>
    <w:p w14:paraId="267C465B" w14:textId="77777777" w:rsidR="005E4E2B" w:rsidRPr="005E4E2B" w:rsidRDefault="005E4E2B" w:rsidP="005E4E2B">
      <w:pPr>
        <w:pStyle w:val="ListParagraph"/>
        <w:numPr>
          <w:ilvl w:val="0"/>
          <w:numId w:val="26"/>
        </w:numPr>
      </w:pPr>
      <w:r w:rsidRPr="005E4E2B">
        <w:t xml:space="preserve">Standardized Asset Bundle framework </w:t>
      </w:r>
    </w:p>
    <w:p w14:paraId="08A3E608" w14:textId="03BD45D0" w:rsidR="005E4E2B" w:rsidRPr="005E4E2B" w:rsidRDefault="005E4E2B" w:rsidP="005E4E2B"/>
    <w:p w14:paraId="12BC73A3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Stage 5 – SIT Validation, Testing &amp; Reconciliation</w:t>
      </w:r>
    </w:p>
    <w:p w14:paraId="62ACE691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Implementation Activities</w:t>
      </w:r>
    </w:p>
    <w:p w14:paraId="1E1624EA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 xml:space="preserve">Validate SIT environment readiness </w:t>
      </w:r>
    </w:p>
    <w:p w14:paraId="5292EF7C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>Execute parallel Informatica vs Python/</w:t>
      </w:r>
      <w:proofErr w:type="spellStart"/>
      <w:r w:rsidRPr="005E4E2B">
        <w:t>PySpark</w:t>
      </w:r>
      <w:proofErr w:type="spellEnd"/>
      <w:r w:rsidRPr="005E4E2B">
        <w:t xml:space="preserve"> processing </w:t>
      </w:r>
    </w:p>
    <w:p w14:paraId="69FA5703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 xml:space="preserve">Perform regression and audit validation </w:t>
      </w:r>
    </w:p>
    <w:p w14:paraId="43E90EAB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 xml:space="preserve">Validate delta counts and reject handling </w:t>
      </w:r>
    </w:p>
    <w:p w14:paraId="5EE48445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 xml:space="preserve">Validate publish/output files </w:t>
      </w:r>
    </w:p>
    <w:p w14:paraId="7FB33636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 xml:space="preserve">Validate workflow sequencing and dependencies </w:t>
      </w:r>
    </w:p>
    <w:p w14:paraId="1933AC15" w14:textId="77777777" w:rsidR="005E4E2B" w:rsidRPr="005E4E2B" w:rsidRDefault="005E4E2B" w:rsidP="005E4E2B">
      <w:pPr>
        <w:pStyle w:val="ListParagraph"/>
        <w:numPr>
          <w:ilvl w:val="0"/>
          <w:numId w:val="27"/>
        </w:numPr>
      </w:pPr>
      <w:r w:rsidRPr="005E4E2B">
        <w:t xml:space="preserve">Execute end-to-end orchestration testing </w:t>
      </w:r>
    </w:p>
    <w:p w14:paraId="6E5D5BD8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Validation Scope</w:t>
      </w:r>
    </w:p>
    <w:p w14:paraId="0E9972D8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Row count validation </w:t>
      </w:r>
    </w:p>
    <w:p w14:paraId="2FD7883C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Checksum validation </w:t>
      </w:r>
    </w:p>
    <w:p w14:paraId="7A922F60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Reject count validation </w:t>
      </w:r>
    </w:p>
    <w:p w14:paraId="55305DF3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Source-to-target reconciliation </w:t>
      </w:r>
    </w:p>
    <w:p w14:paraId="3B9118A8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Publish/output file validation </w:t>
      </w:r>
    </w:p>
    <w:p w14:paraId="486BB5A7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Data quality validation </w:t>
      </w:r>
    </w:p>
    <w:p w14:paraId="6724B297" w14:textId="77777777" w:rsidR="005E4E2B" w:rsidRPr="005E4E2B" w:rsidRDefault="005E4E2B" w:rsidP="005E4E2B">
      <w:pPr>
        <w:pStyle w:val="ListParagraph"/>
        <w:numPr>
          <w:ilvl w:val="0"/>
          <w:numId w:val="28"/>
        </w:numPr>
      </w:pPr>
      <w:r w:rsidRPr="005E4E2B">
        <w:t xml:space="preserve">Performance benchmark comparison </w:t>
      </w:r>
    </w:p>
    <w:p w14:paraId="05E42C6A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Objective</w:t>
      </w:r>
    </w:p>
    <w:p w14:paraId="1D88A505" w14:textId="77777777" w:rsidR="005E4E2B" w:rsidRPr="005E4E2B" w:rsidRDefault="005E4E2B" w:rsidP="005E4E2B">
      <w:r w:rsidRPr="005E4E2B">
        <w:t>Ensure workflow accuracy, dependency integrity, and operational stability before production rollout.</w:t>
      </w:r>
    </w:p>
    <w:p w14:paraId="1E2F615F" w14:textId="6568E244" w:rsidR="005E4E2B" w:rsidRPr="005E4E2B" w:rsidRDefault="005E4E2B" w:rsidP="005E4E2B"/>
    <w:p w14:paraId="1AB747F7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Stage 6 – Production Readiness &amp; Operationalization</w:t>
      </w:r>
    </w:p>
    <w:p w14:paraId="04508907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Implementation Activities</w:t>
      </w:r>
    </w:p>
    <w:p w14:paraId="20A59129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Configure monitoring and operational dashboards </w:t>
      </w:r>
    </w:p>
    <w:p w14:paraId="0ABE8D8B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Setup </w:t>
      </w:r>
      <w:proofErr w:type="spellStart"/>
      <w:r w:rsidRPr="005E4E2B">
        <w:t>DataDog</w:t>
      </w:r>
      <w:proofErr w:type="spellEnd"/>
      <w:r w:rsidRPr="005E4E2B">
        <w:t xml:space="preserve"> dashboards and alerts </w:t>
      </w:r>
    </w:p>
    <w:p w14:paraId="4B48B116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Implement SLA tracking dashboards </w:t>
      </w:r>
    </w:p>
    <w:p w14:paraId="3EBE7D8C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Configure alerting and notification framework </w:t>
      </w:r>
    </w:p>
    <w:p w14:paraId="2CE3348F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Standardize operational logging </w:t>
      </w:r>
    </w:p>
    <w:p w14:paraId="23641D7B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Validate production deployment readiness </w:t>
      </w:r>
    </w:p>
    <w:p w14:paraId="52CBAEC1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Plan production cutover activities </w:t>
      </w:r>
    </w:p>
    <w:p w14:paraId="6AFC0F5B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Prepare restart and recovery procedures </w:t>
      </w:r>
    </w:p>
    <w:p w14:paraId="62E60FD1" w14:textId="77777777" w:rsidR="005E4E2B" w:rsidRPr="005E4E2B" w:rsidRDefault="005E4E2B" w:rsidP="005E4E2B">
      <w:pPr>
        <w:pStyle w:val="ListParagraph"/>
        <w:numPr>
          <w:ilvl w:val="0"/>
          <w:numId w:val="29"/>
        </w:numPr>
      </w:pPr>
      <w:r w:rsidRPr="005E4E2B">
        <w:t xml:space="preserve">Prepare operational support and handover documentation </w:t>
      </w:r>
    </w:p>
    <w:p w14:paraId="2EF9A536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Objective</w:t>
      </w:r>
    </w:p>
    <w:p w14:paraId="3A43CBC1" w14:textId="77777777" w:rsidR="005E4E2B" w:rsidRPr="005E4E2B" w:rsidRDefault="005E4E2B" w:rsidP="005E4E2B">
      <w:r w:rsidRPr="005E4E2B">
        <w:t xml:space="preserve">Enable production-ready operational support, monitoring, governance, and </w:t>
      </w:r>
      <w:proofErr w:type="spellStart"/>
      <w:r w:rsidRPr="005E4E2B">
        <w:t>restartability</w:t>
      </w:r>
      <w:proofErr w:type="spellEnd"/>
      <w:r w:rsidRPr="005E4E2B">
        <w:t>.</w:t>
      </w:r>
    </w:p>
    <w:p w14:paraId="55EC7B5C" w14:textId="3612A3B4" w:rsidR="005E4E2B" w:rsidRPr="005E4E2B" w:rsidRDefault="005E4E2B" w:rsidP="005E4E2B"/>
    <w:p w14:paraId="6C4566DD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9. Current Focus Areas</w:t>
      </w:r>
    </w:p>
    <w:p w14:paraId="3D882273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Platform &amp; Infrastructure</w:t>
      </w:r>
    </w:p>
    <w:p w14:paraId="2A9E5A7D" w14:textId="77777777" w:rsidR="005E4E2B" w:rsidRPr="005E4E2B" w:rsidRDefault="005E4E2B" w:rsidP="005E4E2B">
      <w:pPr>
        <w:pStyle w:val="ListParagraph"/>
        <w:numPr>
          <w:ilvl w:val="0"/>
          <w:numId w:val="30"/>
        </w:numPr>
      </w:pPr>
      <w:r w:rsidRPr="005E4E2B">
        <w:t xml:space="preserve">Git access provisioning </w:t>
      </w:r>
    </w:p>
    <w:p w14:paraId="1802368B" w14:textId="77777777" w:rsidR="005E4E2B" w:rsidRPr="005E4E2B" w:rsidRDefault="005E4E2B" w:rsidP="005E4E2B">
      <w:pPr>
        <w:pStyle w:val="ListParagraph"/>
        <w:numPr>
          <w:ilvl w:val="0"/>
          <w:numId w:val="30"/>
        </w:numPr>
      </w:pPr>
      <w:r w:rsidRPr="005E4E2B">
        <w:t xml:space="preserve">Databricks workspace setup </w:t>
      </w:r>
    </w:p>
    <w:p w14:paraId="27F330C3" w14:textId="77777777" w:rsidR="005E4E2B" w:rsidRPr="005E4E2B" w:rsidRDefault="005E4E2B" w:rsidP="005E4E2B">
      <w:pPr>
        <w:pStyle w:val="ListParagraph"/>
        <w:numPr>
          <w:ilvl w:val="0"/>
          <w:numId w:val="30"/>
        </w:numPr>
      </w:pPr>
      <w:r w:rsidRPr="005E4E2B">
        <w:t xml:space="preserve">Databricks service account onboarding </w:t>
      </w:r>
    </w:p>
    <w:p w14:paraId="37A28082" w14:textId="77777777" w:rsidR="005E4E2B" w:rsidRPr="005E4E2B" w:rsidRDefault="005E4E2B" w:rsidP="005E4E2B">
      <w:pPr>
        <w:pStyle w:val="ListParagraph"/>
        <w:numPr>
          <w:ilvl w:val="0"/>
          <w:numId w:val="30"/>
        </w:numPr>
      </w:pPr>
      <w:r w:rsidRPr="005E4E2B">
        <w:t xml:space="preserve">Cluster policy and compute configuration </w:t>
      </w:r>
    </w:p>
    <w:p w14:paraId="7028C2A1" w14:textId="77777777" w:rsidR="005E4E2B" w:rsidRPr="005E4E2B" w:rsidRDefault="005E4E2B" w:rsidP="005E4E2B">
      <w:pPr>
        <w:pStyle w:val="ListParagraph"/>
        <w:numPr>
          <w:ilvl w:val="0"/>
          <w:numId w:val="30"/>
        </w:numPr>
      </w:pPr>
      <w:r w:rsidRPr="005E4E2B">
        <w:t xml:space="preserve">Airflow/Astronomer setup </w:t>
      </w:r>
    </w:p>
    <w:p w14:paraId="66BF9EA9" w14:textId="0D0C9090" w:rsidR="005E4E2B" w:rsidRPr="005E4E2B" w:rsidRDefault="005E4E2B" w:rsidP="005E4E2B"/>
    <w:p w14:paraId="6036A31E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Workflow Standardization</w:t>
      </w:r>
    </w:p>
    <w:p w14:paraId="2B1C9B0E" w14:textId="77777777" w:rsidR="005E4E2B" w:rsidRPr="005E4E2B" w:rsidRDefault="005E4E2B" w:rsidP="005E4E2B">
      <w:pPr>
        <w:pStyle w:val="ListParagraph"/>
        <w:numPr>
          <w:ilvl w:val="0"/>
          <w:numId w:val="31"/>
        </w:numPr>
      </w:pPr>
      <w:r w:rsidRPr="005E4E2B">
        <w:t xml:space="preserve">Standardization of 51 legacy workflows </w:t>
      </w:r>
    </w:p>
    <w:p w14:paraId="037523CF" w14:textId="77777777" w:rsidR="005E4E2B" w:rsidRPr="005E4E2B" w:rsidRDefault="005E4E2B" w:rsidP="005E4E2B">
      <w:pPr>
        <w:pStyle w:val="ListParagraph"/>
        <w:numPr>
          <w:ilvl w:val="0"/>
          <w:numId w:val="31"/>
        </w:numPr>
      </w:pPr>
      <w:r w:rsidRPr="005E4E2B">
        <w:t xml:space="preserve">Alignment of all workflows with Asset Bundle structure </w:t>
      </w:r>
    </w:p>
    <w:p w14:paraId="3FEB66C2" w14:textId="77777777" w:rsidR="005E4E2B" w:rsidRPr="005E4E2B" w:rsidRDefault="005E4E2B" w:rsidP="005E4E2B">
      <w:pPr>
        <w:pStyle w:val="ListParagraph"/>
        <w:numPr>
          <w:ilvl w:val="0"/>
          <w:numId w:val="31"/>
        </w:numPr>
      </w:pPr>
      <w:r w:rsidRPr="005E4E2B">
        <w:t xml:space="preserve">Finalization of reusable utility framework </w:t>
      </w:r>
    </w:p>
    <w:p w14:paraId="44D200E9" w14:textId="77777777" w:rsidR="005E4E2B" w:rsidRPr="005E4E2B" w:rsidRDefault="005E4E2B" w:rsidP="005E4E2B">
      <w:pPr>
        <w:pStyle w:val="ListParagraph"/>
        <w:numPr>
          <w:ilvl w:val="0"/>
          <w:numId w:val="31"/>
        </w:numPr>
      </w:pPr>
      <w:r w:rsidRPr="005E4E2B">
        <w:t xml:space="preserve">Standardization of workflow execution and deployment structure </w:t>
      </w:r>
    </w:p>
    <w:p w14:paraId="4779BBB8" w14:textId="6A16F046" w:rsidR="005E4E2B" w:rsidRPr="005E4E2B" w:rsidRDefault="005E4E2B" w:rsidP="005E4E2B"/>
    <w:p w14:paraId="242349DA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Dependency &amp; Orchestration</w:t>
      </w:r>
    </w:p>
    <w:p w14:paraId="78D4F906" w14:textId="77777777" w:rsidR="005E4E2B" w:rsidRPr="005E4E2B" w:rsidRDefault="005E4E2B" w:rsidP="005E4E2B">
      <w:pPr>
        <w:pStyle w:val="ListParagraph"/>
        <w:numPr>
          <w:ilvl w:val="0"/>
          <w:numId w:val="32"/>
        </w:numPr>
      </w:pPr>
      <w:r w:rsidRPr="005E4E2B">
        <w:t xml:space="preserve">Autosys-to-Airflow dependency mapping </w:t>
      </w:r>
    </w:p>
    <w:p w14:paraId="1D624A4D" w14:textId="77777777" w:rsidR="005E4E2B" w:rsidRPr="005E4E2B" w:rsidRDefault="005E4E2B" w:rsidP="005E4E2B">
      <w:pPr>
        <w:pStyle w:val="ListParagraph"/>
        <w:numPr>
          <w:ilvl w:val="0"/>
          <w:numId w:val="32"/>
        </w:numPr>
      </w:pPr>
      <w:r w:rsidRPr="005E4E2B">
        <w:t xml:space="preserve">Workflow sequencing and dependency validation </w:t>
      </w:r>
    </w:p>
    <w:p w14:paraId="5EC92DD5" w14:textId="77777777" w:rsidR="005E4E2B" w:rsidRPr="005E4E2B" w:rsidRDefault="005E4E2B" w:rsidP="005E4E2B">
      <w:pPr>
        <w:pStyle w:val="ListParagraph"/>
        <w:numPr>
          <w:ilvl w:val="0"/>
          <w:numId w:val="32"/>
        </w:numPr>
      </w:pPr>
      <w:r w:rsidRPr="005E4E2B">
        <w:t xml:space="preserve">Calendar and holiday migration validation </w:t>
      </w:r>
    </w:p>
    <w:p w14:paraId="66F0379E" w14:textId="77777777" w:rsidR="005E4E2B" w:rsidRPr="005E4E2B" w:rsidRDefault="005E4E2B" w:rsidP="005E4E2B">
      <w:pPr>
        <w:pStyle w:val="ListParagraph"/>
        <w:numPr>
          <w:ilvl w:val="0"/>
          <w:numId w:val="32"/>
        </w:numPr>
      </w:pPr>
      <w:r w:rsidRPr="005E4E2B">
        <w:t xml:space="preserve">Retry and failure handling framework implementation </w:t>
      </w:r>
    </w:p>
    <w:p w14:paraId="2892902D" w14:textId="0FC094BE" w:rsidR="005E4E2B" w:rsidRPr="005E4E2B" w:rsidRDefault="005E4E2B" w:rsidP="005E4E2B"/>
    <w:p w14:paraId="19B1D7C8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CI/CD &amp; Automation</w:t>
      </w:r>
    </w:p>
    <w:p w14:paraId="56AFC76E" w14:textId="77777777" w:rsidR="005E4E2B" w:rsidRPr="005E4E2B" w:rsidRDefault="005E4E2B" w:rsidP="005E4E2B">
      <w:pPr>
        <w:pStyle w:val="ListParagraph"/>
        <w:numPr>
          <w:ilvl w:val="0"/>
          <w:numId w:val="33"/>
        </w:numPr>
      </w:pPr>
      <w:r w:rsidRPr="005E4E2B">
        <w:t xml:space="preserve">Git and Harness integration </w:t>
      </w:r>
    </w:p>
    <w:p w14:paraId="3082B482" w14:textId="77777777" w:rsidR="005E4E2B" w:rsidRPr="005E4E2B" w:rsidRDefault="005E4E2B" w:rsidP="005E4E2B">
      <w:pPr>
        <w:pStyle w:val="ListParagraph"/>
        <w:numPr>
          <w:ilvl w:val="0"/>
          <w:numId w:val="33"/>
        </w:numPr>
      </w:pPr>
      <w:r w:rsidRPr="005E4E2B">
        <w:t xml:space="preserve">Databricks Asset Bundle deployment automation </w:t>
      </w:r>
    </w:p>
    <w:p w14:paraId="2153A822" w14:textId="77777777" w:rsidR="005E4E2B" w:rsidRPr="005E4E2B" w:rsidRDefault="005E4E2B" w:rsidP="005E4E2B">
      <w:pPr>
        <w:pStyle w:val="ListParagraph"/>
        <w:numPr>
          <w:ilvl w:val="0"/>
          <w:numId w:val="33"/>
        </w:numPr>
      </w:pPr>
      <w:r w:rsidRPr="005E4E2B">
        <w:t xml:space="preserve">Terraform integration </w:t>
      </w:r>
    </w:p>
    <w:p w14:paraId="2165F014" w14:textId="77777777" w:rsidR="005E4E2B" w:rsidRPr="005E4E2B" w:rsidRDefault="005E4E2B" w:rsidP="005E4E2B">
      <w:pPr>
        <w:pStyle w:val="ListParagraph"/>
        <w:numPr>
          <w:ilvl w:val="0"/>
          <w:numId w:val="33"/>
        </w:numPr>
      </w:pPr>
      <w:r w:rsidRPr="005E4E2B">
        <w:t xml:space="preserve">Environment promotion workflow setup </w:t>
      </w:r>
    </w:p>
    <w:p w14:paraId="5EB7ECEE" w14:textId="3DDE2F12" w:rsidR="005E4E2B" w:rsidRPr="005E4E2B" w:rsidRDefault="005E4E2B" w:rsidP="005E4E2B"/>
    <w:p w14:paraId="5109531B" w14:textId="77777777" w:rsidR="005E4E2B" w:rsidRPr="005E4E2B" w:rsidRDefault="005E4E2B" w:rsidP="005E4E2B">
      <w:pPr>
        <w:rPr>
          <w:b/>
          <w:bCs/>
        </w:rPr>
      </w:pPr>
      <w:r w:rsidRPr="005E4E2B">
        <w:rPr>
          <w:b/>
          <w:bCs/>
        </w:rPr>
        <w:t>Testing &amp; Validation</w:t>
      </w:r>
    </w:p>
    <w:p w14:paraId="6DC61B2E" w14:textId="77777777" w:rsidR="005E4E2B" w:rsidRPr="005E4E2B" w:rsidRDefault="005E4E2B" w:rsidP="005E4E2B">
      <w:pPr>
        <w:pStyle w:val="ListParagraph"/>
        <w:numPr>
          <w:ilvl w:val="0"/>
          <w:numId w:val="34"/>
        </w:numPr>
      </w:pPr>
      <w:r w:rsidRPr="005E4E2B">
        <w:t xml:space="preserve">SIT environment readiness validation </w:t>
      </w:r>
    </w:p>
    <w:p w14:paraId="640DB4E3" w14:textId="77777777" w:rsidR="005E4E2B" w:rsidRPr="005E4E2B" w:rsidRDefault="005E4E2B" w:rsidP="005E4E2B">
      <w:pPr>
        <w:pStyle w:val="ListParagraph"/>
        <w:numPr>
          <w:ilvl w:val="0"/>
          <w:numId w:val="34"/>
        </w:numPr>
      </w:pPr>
      <w:r w:rsidRPr="005E4E2B">
        <w:t xml:space="preserve">Reconciliation framework validation </w:t>
      </w:r>
    </w:p>
    <w:p w14:paraId="7CE147FF" w14:textId="77777777" w:rsidR="005E4E2B" w:rsidRPr="005E4E2B" w:rsidRDefault="005E4E2B" w:rsidP="005E4E2B">
      <w:pPr>
        <w:pStyle w:val="ListParagraph"/>
        <w:numPr>
          <w:ilvl w:val="0"/>
          <w:numId w:val="34"/>
        </w:numPr>
      </w:pPr>
      <w:r w:rsidRPr="005E4E2B">
        <w:t xml:space="preserve">End-to-end workflow execution validation </w:t>
      </w:r>
    </w:p>
    <w:p w14:paraId="6993F22D" w14:textId="77777777" w:rsidR="005E4E2B" w:rsidRPr="005E4E2B" w:rsidRDefault="005E4E2B" w:rsidP="005E4E2B">
      <w:pPr>
        <w:pStyle w:val="ListParagraph"/>
        <w:numPr>
          <w:ilvl w:val="0"/>
          <w:numId w:val="34"/>
        </w:numPr>
      </w:pPr>
      <w:r w:rsidRPr="005E4E2B">
        <w:t xml:space="preserve">Performance and operational readiness validation </w:t>
      </w:r>
    </w:p>
    <w:p w14:paraId="6BBEA1F4" w14:textId="4DAF9EB8" w:rsidR="005E4E2B" w:rsidRPr="005E4E2B" w:rsidRDefault="005E4E2B" w:rsidP="005E4E2B"/>
    <w:p w14:paraId="47036FF2" w14:textId="77777777" w:rsidR="00155B2E" w:rsidRDefault="00155B2E"/>
    <w:sectPr w:rsidR="0015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3E31"/>
    <w:multiLevelType w:val="multilevel"/>
    <w:tmpl w:val="61D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5384"/>
    <w:multiLevelType w:val="multilevel"/>
    <w:tmpl w:val="71F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78E6"/>
    <w:multiLevelType w:val="multilevel"/>
    <w:tmpl w:val="BFF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426E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123B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6682E"/>
    <w:multiLevelType w:val="multilevel"/>
    <w:tmpl w:val="F7B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123A"/>
    <w:multiLevelType w:val="multilevel"/>
    <w:tmpl w:val="F3C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0BA6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0BA3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E2991"/>
    <w:multiLevelType w:val="multilevel"/>
    <w:tmpl w:val="9E2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A4F45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C19CE"/>
    <w:multiLevelType w:val="multilevel"/>
    <w:tmpl w:val="502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483B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3212C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83F3C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C231B"/>
    <w:multiLevelType w:val="multilevel"/>
    <w:tmpl w:val="011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E7055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F4472"/>
    <w:multiLevelType w:val="multilevel"/>
    <w:tmpl w:val="1DC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A6DD0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55C8F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01CF3"/>
    <w:multiLevelType w:val="multilevel"/>
    <w:tmpl w:val="747C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11C2F"/>
    <w:multiLevelType w:val="multilevel"/>
    <w:tmpl w:val="E42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A68FC"/>
    <w:multiLevelType w:val="multilevel"/>
    <w:tmpl w:val="D65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E390C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F0ED3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A5F11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D2B0B"/>
    <w:multiLevelType w:val="multilevel"/>
    <w:tmpl w:val="F20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80660"/>
    <w:multiLevelType w:val="multilevel"/>
    <w:tmpl w:val="6B9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83EAF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678CC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D5DD7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F7E3C"/>
    <w:multiLevelType w:val="multilevel"/>
    <w:tmpl w:val="3FE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C4A29"/>
    <w:multiLevelType w:val="hybridMultilevel"/>
    <w:tmpl w:val="AFD06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A131BD"/>
    <w:multiLevelType w:val="hybridMultilevel"/>
    <w:tmpl w:val="A39E66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D9739B"/>
    <w:multiLevelType w:val="multilevel"/>
    <w:tmpl w:val="AC5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B4755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047">
    <w:abstractNumId w:val="1"/>
  </w:num>
  <w:num w:numId="2" w16cid:durableId="1022785017">
    <w:abstractNumId w:val="15"/>
  </w:num>
  <w:num w:numId="3" w16cid:durableId="400718277">
    <w:abstractNumId w:val="4"/>
  </w:num>
  <w:num w:numId="4" w16cid:durableId="549458901">
    <w:abstractNumId w:val="17"/>
  </w:num>
  <w:num w:numId="5" w16cid:durableId="2017727770">
    <w:abstractNumId w:val="34"/>
  </w:num>
  <w:num w:numId="6" w16cid:durableId="1733307618">
    <w:abstractNumId w:val="20"/>
  </w:num>
  <w:num w:numId="7" w16cid:durableId="1948154197">
    <w:abstractNumId w:val="11"/>
  </w:num>
  <w:num w:numId="8" w16cid:durableId="2123064485">
    <w:abstractNumId w:val="2"/>
  </w:num>
  <w:num w:numId="9" w16cid:durableId="1895190747">
    <w:abstractNumId w:val="27"/>
  </w:num>
  <w:num w:numId="10" w16cid:durableId="1259563439">
    <w:abstractNumId w:val="6"/>
  </w:num>
  <w:num w:numId="11" w16cid:durableId="2052151048">
    <w:abstractNumId w:val="9"/>
  </w:num>
  <w:num w:numId="12" w16cid:durableId="2076124745">
    <w:abstractNumId w:val="0"/>
  </w:num>
  <w:num w:numId="13" w16cid:durableId="656497758">
    <w:abstractNumId w:val="31"/>
  </w:num>
  <w:num w:numId="14" w16cid:durableId="2115241933">
    <w:abstractNumId w:val="22"/>
  </w:num>
  <w:num w:numId="15" w16cid:durableId="1439254834">
    <w:abstractNumId w:val="26"/>
  </w:num>
  <w:num w:numId="16" w16cid:durableId="1078017538">
    <w:abstractNumId w:val="21"/>
  </w:num>
  <w:num w:numId="17" w16cid:durableId="1929800871">
    <w:abstractNumId w:val="5"/>
  </w:num>
  <w:num w:numId="18" w16cid:durableId="1618290539">
    <w:abstractNumId w:val="33"/>
  </w:num>
  <w:num w:numId="19" w16cid:durableId="1640649008">
    <w:abstractNumId w:val="32"/>
  </w:num>
  <w:num w:numId="20" w16cid:durableId="1828936073">
    <w:abstractNumId w:val="12"/>
  </w:num>
  <w:num w:numId="21" w16cid:durableId="779448623">
    <w:abstractNumId w:val="28"/>
  </w:num>
  <w:num w:numId="22" w16cid:durableId="305016262">
    <w:abstractNumId w:val="18"/>
  </w:num>
  <w:num w:numId="23" w16cid:durableId="1548224383">
    <w:abstractNumId w:val="16"/>
  </w:num>
  <w:num w:numId="24" w16cid:durableId="695348565">
    <w:abstractNumId w:val="23"/>
  </w:num>
  <w:num w:numId="25" w16cid:durableId="71706931">
    <w:abstractNumId w:val="19"/>
  </w:num>
  <w:num w:numId="26" w16cid:durableId="2094428886">
    <w:abstractNumId w:val="24"/>
  </w:num>
  <w:num w:numId="27" w16cid:durableId="1199856808">
    <w:abstractNumId w:val="30"/>
  </w:num>
  <w:num w:numId="28" w16cid:durableId="1657224843">
    <w:abstractNumId w:val="8"/>
  </w:num>
  <w:num w:numId="29" w16cid:durableId="175341466">
    <w:abstractNumId w:val="3"/>
  </w:num>
  <w:num w:numId="30" w16cid:durableId="1003779748">
    <w:abstractNumId w:val="13"/>
  </w:num>
  <w:num w:numId="31" w16cid:durableId="2141727956">
    <w:abstractNumId w:val="35"/>
  </w:num>
  <w:num w:numId="32" w16cid:durableId="1850637051">
    <w:abstractNumId w:val="14"/>
  </w:num>
  <w:num w:numId="33" w16cid:durableId="1666594327">
    <w:abstractNumId w:val="25"/>
  </w:num>
  <w:num w:numId="34" w16cid:durableId="2137335493">
    <w:abstractNumId w:val="7"/>
  </w:num>
  <w:num w:numId="35" w16cid:durableId="819541619">
    <w:abstractNumId w:val="10"/>
  </w:num>
  <w:num w:numId="36" w16cid:durableId="10377029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2B"/>
    <w:rsid w:val="00155B2E"/>
    <w:rsid w:val="0017016C"/>
    <w:rsid w:val="002E032F"/>
    <w:rsid w:val="00350A5D"/>
    <w:rsid w:val="004A1657"/>
    <w:rsid w:val="00584D1E"/>
    <w:rsid w:val="005C5504"/>
    <w:rsid w:val="005E4E2B"/>
    <w:rsid w:val="00A77020"/>
    <w:rsid w:val="00AB5026"/>
    <w:rsid w:val="00DB5C5A"/>
    <w:rsid w:val="00F2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6C08"/>
  <w15:chartTrackingRefBased/>
  <w15:docId w15:val="{BC04FBE9-35D1-40FA-AC68-55DAF8BD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shinde</dc:creator>
  <cp:keywords/>
  <dc:description/>
  <cp:lastModifiedBy>nikhil shinde</cp:lastModifiedBy>
  <cp:revision>2</cp:revision>
  <dcterms:created xsi:type="dcterms:W3CDTF">2026-05-08T11:17:00Z</dcterms:created>
  <dcterms:modified xsi:type="dcterms:W3CDTF">2026-05-08T11:17:00Z</dcterms:modified>
</cp:coreProperties>
</file>